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Доска обрезная первый сорт (сосна ель) естественной влажности :</w:t>
      </w:r>
    </w:p>
    <w:p>
      <w:pPr>
        <w:pStyle w:val="Normal"/>
        <w:rPr/>
      </w:pPr>
      <w:r>
        <w:rPr/>
        <w:t>•</w:t>
      </w:r>
      <w:r>
        <w:rPr/>
        <w:tab/>
        <w:t xml:space="preserve">25х100х6000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40х100х6000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25х150х6000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40х150х6000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50х200х6000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50х250х6000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50х300х6000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50х350х6000 мм </w:t>
      </w:r>
    </w:p>
    <w:p>
      <w:pPr>
        <w:pStyle w:val="Normal"/>
        <w:rPr/>
      </w:pPr>
      <w:r>
        <w:rPr/>
        <w:t>Доска обрезная второй сорот (сосна ель) естественной влажности:</w:t>
      </w:r>
    </w:p>
    <w:p>
      <w:pPr>
        <w:pStyle w:val="Normal"/>
        <w:rPr/>
      </w:pPr>
      <w:r>
        <w:rPr/>
        <w:t>•</w:t>
      </w:r>
      <w:r>
        <w:rPr/>
        <w:tab/>
        <w:t xml:space="preserve">25х100х6000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40х100х6000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25х150х6000 мм </w:t>
      </w:r>
    </w:p>
    <w:p>
      <w:pPr>
        <w:pStyle w:val="Normal"/>
        <w:rPr/>
      </w:pPr>
      <w:r>
        <w:rPr/>
        <w:t>•</w:t>
      </w:r>
      <w:r>
        <w:rPr/>
        <w:tab/>
        <w:t>40х150х6000 мм</w:t>
      </w:r>
    </w:p>
    <w:p>
      <w:pPr>
        <w:pStyle w:val="Normal"/>
        <w:rPr/>
      </w:pPr>
      <w:r>
        <w:rPr/>
        <w:t>•</w:t>
      </w:r>
      <w:r>
        <w:rPr/>
        <w:tab/>
        <w:t xml:space="preserve">50х150х6000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50х200х6000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50х250х6000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50х300х6000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50х350х6000 мм </w:t>
      </w:r>
    </w:p>
    <w:p>
      <w:pPr>
        <w:pStyle w:val="Normal"/>
        <w:rPr/>
      </w:pPr>
      <w:r>
        <w:rPr/>
        <w:t>Брус обрезной Первый Сорт (сосна ель) естественной влажности :</w:t>
      </w:r>
    </w:p>
    <w:p>
      <w:pPr>
        <w:pStyle w:val="Normal"/>
        <w:rPr/>
      </w:pPr>
      <w:r>
        <w:rPr/>
        <w:t>•</w:t>
      </w:r>
      <w:r>
        <w:rPr/>
        <w:tab/>
        <w:t xml:space="preserve">100х100х6000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100х150х6000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150х150х6000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100х200х6000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150х200х6000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200х200х6000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250х250х6000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250х300х6000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300х300х6000 мм </w:t>
      </w:r>
    </w:p>
    <w:p>
      <w:pPr>
        <w:pStyle w:val="Normal"/>
        <w:rPr/>
      </w:pPr>
      <w:r>
        <w:rPr/>
        <w:t>•</w:t>
      </w:r>
      <w:r>
        <w:rPr/>
        <w:tab/>
        <w:t>350х350х6000 мм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Доска необрезная второй сорот (сосна ель) естественной влажности:</w:t>
      </w:r>
    </w:p>
    <w:p>
      <w:pPr>
        <w:pStyle w:val="Normal"/>
        <w:rPr/>
      </w:pPr>
      <w:r>
        <w:rPr/>
        <w:t>•</w:t>
      </w:r>
      <w:r>
        <w:rPr/>
        <w:tab/>
        <w:t xml:space="preserve">25х100х6000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30х100х6000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40х100х6000 мм </w:t>
      </w:r>
    </w:p>
    <w:p>
      <w:pPr>
        <w:pStyle w:val="Normal"/>
        <w:rPr/>
      </w:pPr>
      <w:r>
        <w:rPr/>
        <w:t>•</w:t>
      </w:r>
      <w:r>
        <w:rPr/>
        <w:tab/>
        <w:t xml:space="preserve">50х100х6000 мм </w:t>
      </w:r>
    </w:p>
    <w:p>
      <w:pPr>
        <w:pStyle w:val="Normal"/>
        <w:rPr/>
      </w:pPr>
      <w:r>
        <w:rPr/>
        <w:t>Брус первый сорт:</w:t>
      </w:r>
    </w:p>
    <w:p>
      <w:pPr>
        <w:pStyle w:val="Normal"/>
        <w:rPr/>
      </w:pPr>
      <w:r>
        <w:rPr/>
        <w:t>50х50х3000 мм</w:t>
      </w:r>
    </w:p>
    <w:p>
      <w:pPr>
        <w:pStyle w:val="Normal"/>
        <w:rPr/>
      </w:pPr>
      <w:r>
        <w:rPr/>
        <w:t>50х50х6000 мм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2019-01-25T19:46:37Z</dcterms:created>
  <dc:creator/>
  <dc:description/>
  <dc:language>ru-RU</dc:language>
  <cp:lastModifiedBy/>
  <dcterms:modified xsi:type="dcterms:W3CDTF">2019-01-25T19:47:09Z</dcterms:modified>
  <cp:revision>1</cp:revision>
  <dc:subject/>
  <dc:title/>
</cp:coreProperties>
</file>