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EAF" w:rsidRPr="00673349" w:rsidRDefault="003F3EAF" w:rsidP="003F3EAF">
      <w:pPr>
        <w:pStyle w:val="a3"/>
        <w:keepNext/>
        <w:keepLines/>
        <w:widowControl w:val="0"/>
        <w:suppressLineNumbers/>
        <w:suppressAutoHyphens/>
        <w:spacing w:before="0" w:after="0"/>
        <w:contextualSpacing/>
        <w:rPr>
          <w:rFonts w:ascii="Times New Roman" w:hAnsi="Times New Roman"/>
          <w:caps/>
          <w:sz w:val="24"/>
          <w:szCs w:val="24"/>
          <w:lang/>
        </w:rPr>
      </w:pPr>
    </w:p>
    <w:tbl>
      <w:tblPr>
        <w:tblW w:w="1063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127"/>
        <w:gridCol w:w="6094"/>
        <w:gridCol w:w="710"/>
        <w:gridCol w:w="991"/>
      </w:tblGrid>
      <w:tr w:rsidR="003F3EAF" w:rsidRPr="00BE69F5" w:rsidTr="0007756D">
        <w:trPr>
          <w:trHeight w:val="700"/>
        </w:trPr>
        <w:tc>
          <w:tcPr>
            <w:tcW w:w="709" w:type="dxa"/>
            <w:shd w:val="clear" w:color="auto" w:fill="auto"/>
          </w:tcPr>
          <w:p w:rsidR="003F3EAF" w:rsidRPr="00734E53" w:rsidRDefault="003F3EAF" w:rsidP="0007756D">
            <w:pPr>
              <w:pStyle w:val="a5"/>
            </w:pPr>
            <w:r w:rsidRPr="00734E53">
              <w:t xml:space="preserve">№ </w:t>
            </w:r>
            <w:proofErr w:type="spellStart"/>
            <w:proofErr w:type="gramStart"/>
            <w:r w:rsidRPr="00734E53">
              <w:t>п</w:t>
            </w:r>
            <w:proofErr w:type="spellEnd"/>
            <w:proofErr w:type="gramEnd"/>
            <w:r w:rsidRPr="00734E53">
              <w:t>/</w:t>
            </w:r>
            <w:proofErr w:type="spellStart"/>
            <w:r w:rsidRPr="00734E53">
              <w:t>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3F3EAF" w:rsidRPr="00734E53" w:rsidRDefault="003F3EAF" w:rsidP="0007756D">
            <w:pPr>
              <w:pStyle w:val="a5"/>
            </w:pPr>
            <w:r w:rsidRPr="00734E53">
              <w:t>Наименование</w:t>
            </w:r>
          </w:p>
        </w:tc>
        <w:tc>
          <w:tcPr>
            <w:tcW w:w="6094" w:type="dxa"/>
            <w:shd w:val="clear" w:color="auto" w:fill="auto"/>
          </w:tcPr>
          <w:p w:rsidR="003F3EAF" w:rsidRPr="00734E53" w:rsidRDefault="003F3EAF" w:rsidP="0007756D">
            <w:pPr>
              <w:pStyle w:val="a5"/>
            </w:pPr>
            <w:r w:rsidRPr="00734E53">
              <w:t>Характеристики товара</w:t>
            </w:r>
          </w:p>
        </w:tc>
        <w:tc>
          <w:tcPr>
            <w:tcW w:w="710" w:type="dxa"/>
          </w:tcPr>
          <w:p w:rsidR="003F3EAF" w:rsidRPr="00734E53" w:rsidRDefault="003F3EAF" w:rsidP="0007756D">
            <w:pPr>
              <w:pStyle w:val="a5"/>
            </w:pPr>
            <w:r w:rsidRPr="00734E53">
              <w:t xml:space="preserve">Ед. </w:t>
            </w:r>
            <w:proofErr w:type="spellStart"/>
            <w:r w:rsidRPr="00734E53">
              <w:t>изм</w:t>
            </w:r>
            <w:proofErr w:type="spellEnd"/>
            <w:r w:rsidRPr="00734E53">
              <w:t>.</w:t>
            </w:r>
          </w:p>
        </w:tc>
        <w:tc>
          <w:tcPr>
            <w:tcW w:w="991" w:type="dxa"/>
          </w:tcPr>
          <w:p w:rsidR="003F3EAF" w:rsidRPr="00734E53" w:rsidRDefault="003F3EAF" w:rsidP="0007756D">
            <w:pPr>
              <w:pStyle w:val="a5"/>
            </w:pPr>
            <w:r w:rsidRPr="00734E53">
              <w:t>Кол-во</w:t>
            </w:r>
          </w:p>
        </w:tc>
      </w:tr>
      <w:tr w:rsidR="003F3EAF" w:rsidRPr="00BE69F5" w:rsidTr="0007756D">
        <w:tc>
          <w:tcPr>
            <w:tcW w:w="709" w:type="dxa"/>
            <w:shd w:val="clear" w:color="auto" w:fill="auto"/>
          </w:tcPr>
          <w:p w:rsidR="003F3EAF" w:rsidRPr="00734E53" w:rsidRDefault="003F3EAF" w:rsidP="0007756D">
            <w:pPr>
              <w:pStyle w:val="a5"/>
            </w:pPr>
            <w:r w:rsidRPr="00734E53">
              <w:t>1</w:t>
            </w:r>
          </w:p>
        </w:tc>
        <w:tc>
          <w:tcPr>
            <w:tcW w:w="2127" w:type="dxa"/>
            <w:shd w:val="clear" w:color="auto" w:fill="auto"/>
          </w:tcPr>
          <w:p w:rsidR="003F3EAF" w:rsidRPr="008A6BB8" w:rsidRDefault="003F3EAF" w:rsidP="0007756D">
            <w:pPr>
              <w:rPr>
                <w:rFonts w:eastAsia="Calibri"/>
                <w:lang w:eastAsia="en-US"/>
              </w:rPr>
            </w:pPr>
            <w:r w:rsidRPr="008A6BB8">
              <w:rPr>
                <w:rFonts w:eastAsia="Calibri"/>
                <w:sz w:val="22"/>
                <w:szCs w:val="22"/>
                <w:lang w:eastAsia="en-US"/>
              </w:rPr>
              <w:t>Электрическая беговая дорожка</w:t>
            </w:r>
          </w:p>
        </w:tc>
        <w:tc>
          <w:tcPr>
            <w:tcW w:w="6094" w:type="dxa"/>
            <w:shd w:val="clear" w:color="auto" w:fill="auto"/>
          </w:tcPr>
          <w:p w:rsidR="003F3EAF" w:rsidRPr="008A6BB8" w:rsidRDefault="003F3EAF" w:rsidP="0007756D">
            <w:pPr>
              <w:rPr>
                <w:rFonts w:eastAsia="Calibri"/>
                <w:lang w:eastAsia="en-US"/>
              </w:rPr>
            </w:pPr>
            <w:r w:rsidRPr="008A6BB8">
              <w:rPr>
                <w:rFonts w:eastAsia="Calibri"/>
                <w:sz w:val="22"/>
                <w:szCs w:val="22"/>
                <w:lang w:eastAsia="en-US"/>
              </w:rPr>
              <w:t>Технические характеристики:</w:t>
            </w:r>
          </w:p>
          <w:p w:rsidR="003F3EAF" w:rsidRPr="008A6BB8" w:rsidRDefault="003F3EAF" w:rsidP="0007756D">
            <w:pPr>
              <w:rPr>
                <w:rFonts w:eastAsia="Calibri"/>
                <w:lang w:eastAsia="en-US"/>
              </w:rPr>
            </w:pPr>
            <w:r w:rsidRPr="008A6BB8">
              <w:rPr>
                <w:rFonts w:eastAsia="Calibri"/>
                <w:sz w:val="22"/>
                <w:szCs w:val="22"/>
                <w:lang w:eastAsia="en-US"/>
              </w:rPr>
              <w:t>Назначение</w:t>
            </w:r>
            <w:r w:rsidRPr="008A6BB8">
              <w:rPr>
                <w:rFonts w:eastAsia="Calibri"/>
                <w:sz w:val="22"/>
                <w:szCs w:val="22"/>
                <w:lang w:eastAsia="en-US"/>
              </w:rPr>
              <w:tab/>
              <w:t xml:space="preserve">-  для профессионального (коммерческого) использования. </w:t>
            </w:r>
          </w:p>
          <w:p w:rsidR="003F3EAF" w:rsidRPr="008A6BB8" w:rsidRDefault="003F3EAF" w:rsidP="0007756D">
            <w:pPr>
              <w:rPr>
                <w:rFonts w:eastAsia="Calibri"/>
                <w:lang w:eastAsia="en-US"/>
              </w:rPr>
            </w:pPr>
            <w:r w:rsidRPr="008A6BB8">
              <w:rPr>
                <w:rFonts w:eastAsia="Calibri"/>
                <w:sz w:val="22"/>
                <w:szCs w:val="22"/>
                <w:lang w:eastAsia="en-US"/>
              </w:rPr>
              <w:t>Рама</w:t>
            </w:r>
            <w:r w:rsidRPr="008A6BB8">
              <w:rPr>
                <w:rFonts w:eastAsia="Calibri"/>
                <w:sz w:val="22"/>
                <w:szCs w:val="22"/>
                <w:lang w:eastAsia="en-US"/>
              </w:rPr>
              <w:tab/>
              <w:t xml:space="preserve">-  высокопрочная износостойкая с двухслойной покраской и лакировкой. </w:t>
            </w:r>
          </w:p>
          <w:p w:rsidR="003F3EAF" w:rsidRPr="008A6BB8" w:rsidRDefault="003F3EAF" w:rsidP="0007756D">
            <w:pPr>
              <w:rPr>
                <w:rFonts w:eastAsia="Calibri"/>
                <w:lang w:eastAsia="en-US"/>
              </w:rPr>
            </w:pPr>
            <w:r w:rsidRPr="008A6BB8">
              <w:rPr>
                <w:rFonts w:eastAsia="Calibri"/>
                <w:sz w:val="22"/>
                <w:szCs w:val="22"/>
                <w:lang w:eastAsia="en-US"/>
              </w:rPr>
              <w:t>Двигатель переменного тока,  мощностью не менее 3 л.</w:t>
            </w:r>
            <w:proofErr w:type="gramStart"/>
            <w:r w:rsidRPr="008A6BB8">
              <w:rPr>
                <w:rFonts w:eastAsia="Calibri"/>
                <w:sz w:val="22"/>
                <w:szCs w:val="22"/>
                <w:lang w:eastAsia="en-US"/>
              </w:rPr>
              <w:t>с</w:t>
            </w:r>
            <w:proofErr w:type="gramEnd"/>
            <w:r w:rsidRPr="008A6BB8">
              <w:rPr>
                <w:rFonts w:eastAsia="Calibri"/>
                <w:sz w:val="22"/>
                <w:szCs w:val="22"/>
                <w:lang w:eastAsia="en-US"/>
              </w:rPr>
              <w:t>. (</w:t>
            </w:r>
            <w:proofErr w:type="gramStart"/>
            <w:r w:rsidRPr="008A6BB8">
              <w:rPr>
                <w:rFonts w:eastAsia="Calibri"/>
                <w:sz w:val="22"/>
                <w:szCs w:val="22"/>
                <w:lang w:eastAsia="en-US"/>
              </w:rPr>
              <w:t>в</w:t>
            </w:r>
            <w:proofErr w:type="gramEnd"/>
            <w:r w:rsidRPr="008A6BB8">
              <w:rPr>
                <w:rFonts w:eastAsia="Calibri"/>
                <w:sz w:val="22"/>
                <w:szCs w:val="22"/>
                <w:lang w:eastAsia="en-US"/>
              </w:rPr>
              <w:t xml:space="preserve"> режиме длительной эксплуатации).</w:t>
            </w:r>
          </w:p>
          <w:p w:rsidR="003F3EAF" w:rsidRPr="008A6BB8" w:rsidRDefault="003F3EAF" w:rsidP="0007756D">
            <w:pPr>
              <w:rPr>
                <w:rFonts w:eastAsia="Calibri"/>
                <w:lang w:eastAsia="en-US"/>
              </w:rPr>
            </w:pPr>
            <w:r w:rsidRPr="008A6BB8">
              <w:rPr>
                <w:rFonts w:eastAsia="Calibri"/>
                <w:sz w:val="22"/>
                <w:szCs w:val="22"/>
                <w:lang w:eastAsia="en-US"/>
              </w:rPr>
              <w:t>Регулируемая скорость в диапазоне не менее от 1 до 20 км/ч</w:t>
            </w:r>
          </w:p>
          <w:p w:rsidR="003F3EAF" w:rsidRPr="008A6BB8" w:rsidRDefault="003F3EAF" w:rsidP="0007756D">
            <w:pPr>
              <w:rPr>
                <w:rFonts w:eastAsia="Calibri"/>
                <w:lang w:eastAsia="en-US"/>
              </w:rPr>
            </w:pPr>
            <w:r w:rsidRPr="008A6BB8">
              <w:rPr>
                <w:rFonts w:eastAsia="Calibri"/>
                <w:sz w:val="22"/>
                <w:szCs w:val="22"/>
                <w:lang w:eastAsia="en-US"/>
              </w:rPr>
              <w:t>Наклон бегового полотна, в диапазоне не менее от 0 до 15 %.</w:t>
            </w:r>
          </w:p>
          <w:p w:rsidR="003F3EAF" w:rsidRPr="008A6BB8" w:rsidRDefault="003F3EAF" w:rsidP="0007756D">
            <w:pPr>
              <w:rPr>
                <w:rFonts w:eastAsia="Calibri"/>
                <w:lang w:eastAsia="en-US"/>
              </w:rPr>
            </w:pPr>
            <w:r w:rsidRPr="008A6BB8">
              <w:rPr>
                <w:rFonts w:eastAsia="Calibri"/>
                <w:sz w:val="22"/>
                <w:szCs w:val="22"/>
                <w:lang w:eastAsia="en-US"/>
              </w:rPr>
              <w:t>Сенсорные датчики измерения пульса на рукоятках – наличие</w:t>
            </w:r>
          </w:p>
          <w:p w:rsidR="003F3EAF" w:rsidRPr="008A6BB8" w:rsidRDefault="003F3EAF" w:rsidP="0007756D">
            <w:pPr>
              <w:rPr>
                <w:rFonts w:eastAsia="Calibri"/>
                <w:lang w:eastAsia="en-US"/>
              </w:rPr>
            </w:pPr>
            <w:r w:rsidRPr="008A6BB8">
              <w:rPr>
                <w:rFonts w:eastAsia="Calibri"/>
                <w:sz w:val="22"/>
                <w:szCs w:val="22"/>
                <w:lang w:eastAsia="en-US"/>
              </w:rPr>
              <w:t>L</w:t>
            </w:r>
            <w:proofErr w:type="gramStart"/>
            <w:r w:rsidRPr="008A6BB8">
              <w:rPr>
                <w:rFonts w:eastAsia="Calibri"/>
                <w:sz w:val="22"/>
                <w:szCs w:val="22"/>
                <w:lang w:eastAsia="en-US"/>
              </w:rPr>
              <w:t>Е</w:t>
            </w:r>
            <w:proofErr w:type="gramEnd"/>
            <w:r w:rsidRPr="008A6BB8">
              <w:rPr>
                <w:rFonts w:eastAsia="Calibri"/>
                <w:sz w:val="22"/>
                <w:szCs w:val="22"/>
                <w:lang w:eastAsia="en-US"/>
              </w:rPr>
              <w:t>D дисплей – наличие</w:t>
            </w:r>
          </w:p>
          <w:p w:rsidR="003F3EAF" w:rsidRPr="008A6BB8" w:rsidRDefault="003F3EAF" w:rsidP="0007756D">
            <w:pPr>
              <w:rPr>
                <w:rFonts w:eastAsia="Calibri"/>
                <w:lang w:eastAsia="en-US"/>
              </w:rPr>
            </w:pPr>
            <w:r w:rsidRPr="008A6BB8">
              <w:rPr>
                <w:rFonts w:eastAsia="Calibri"/>
                <w:sz w:val="22"/>
                <w:szCs w:val="22"/>
                <w:lang w:eastAsia="en-US"/>
              </w:rPr>
              <w:t xml:space="preserve">Встроенные программы – не менее 9 шт. (в том числе </w:t>
            </w:r>
            <w:proofErr w:type="spellStart"/>
            <w:r w:rsidRPr="008A6BB8">
              <w:rPr>
                <w:rFonts w:eastAsia="Calibri"/>
                <w:sz w:val="22"/>
                <w:szCs w:val="22"/>
                <w:lang w:eastAsia="en-US"/>
              </w:rPr>
              <w:t>пульсозависимые</w:t>
            </w:r>
            <w:proofErr w:type="spellEnd"/>
            <w:r w:rsidRPr="008A6BB8">
              <w:rPr>
                <w:rFonts w:eastAsia="Calibri"/>
                <w:sz w:val="22"/>
                <w:szCs w:val="22"/>
                <w:lang w:eastAsia="en-US"/>
              </w:rPr>
              <w:t xml:space="preserve">) </w:t>
            </w:r>
          </w:p>
          <w:p w:rsidR="003F3EAF" w:rsidRPr="008A6BB8" w:rsidRDefault="003F3EAF" w:rsidP="0007756D">
            <w:pPr>
              <w:rPr>
                <w:rFonts w:eastAsia="Calibri"/>
                <w:lang w:eastAsia="en-US"/>
              </w:rPr>
            </w:pPr>
            <w:r w:rsidRPr="008A6BB8">
              <w:rPr>
                <w:rFonts w:eastAsia="Calibri"/>
                <w:sz w:val="22"/>
                <w:szCs w:val="22"/>
                <w:lang w:eastAsia="en-US"/>
              </w:rPr>
              <w:t>Вентилятор – наличие</w:t>
            </w:r>
          </w:p>
          <w:p w:rsidR="003F3EAF" w:rsidRPr="008A6BB8" w:rsidRDefault="003F3EAF" w:rsidP="0007756D">
            <w:pPr>
              <w:rPr>
                <w:rFonts w:eastAsia="Calibri"/>
                <w:lang w:eastAsia="en-US"/>
              </w:rPr>
            </w:pPr>
            <w:r w:rsidRPr="008A6BB8">
              <w:rPr>
                <w:rFonts w:eastAsia="Calibri"/>
                <w:sz w:val="22"/>
                <w:szCs w:val="22"/>
                <w:lang w:eastAsia="en-US"/>
              </w:rPr>
              <w:t>Система амортизации – наличие</w:t>
            </w:r>
          </w:p>
          <w:p w:rsidR="003F3EAF" w:rsidRPr="008A6BB8" w:rsidRDefault="003F3EAF" w:rsidP="0007756D">
            <w:pPr>
              <w:rPr>
                <w:rFonts w:eastAsia="Calibri"/>
                <w:lang w:eastAsia="en-US"/>
              </w:rPr>
            </w:pPr>
            <w:r w:rsidRPr="008A6BB8">
              <w:rPr>
                <w:rFonts w:eastAsia="Calibri"/>
                <w:sz w:val="22"/>
                <w:szCs w:val="22"/>
                <w:lang w:eastAsia="en-US"/>
              </w:rPr>
              <w:t>Размер полотна – длина не менее 152 см, ширина не менее 54 см</w:t>
            </w:r>
          </w:p>
          <w:p w:rsidR="003F3EAF" w:rsidRPr="008A6BB8" w:rsidRDefault="003F3EAF" w:rsidP="0007756D">
            <w:pPr>
              <w:rPr>
                <w:rFonts w:eastAsia="Calibri"/>
                <w:lang w:eastAsia="en-US"/>
              </w:rPr>
            </w:pPr>
            <w:r w:rsidRPr="008A6BB8">
              <w:rPr>
                <w:rFonts w:eastAsia="Calibri"/>
                <w:sz w:val="22"/>
                <w:szCs w:val="22"/>
                <w:lang w:eastAsia="en-US"/>
              </w:rPr>
              <w:t>Износостойкое беговое полотно, толщина не менее 3 мм.</w:t>
            </w:r>
          </w:p>
          <w:p w:rsidR="003F3EAF" w:rsidRPr="008A6BB8" w:rsidRDefault="003F3EAF" w:rsidP="0007756D">
            <w:pPr>
              <w:rPr>
                <w:rFonts w:eastAsia="Calibri"/>
                <w:lang w:eastAsia="en-US"/>
              </w:rPr>
            </w:pPr>
            <w:r w:rsidRPr="008A6BB8">
              <w:rPr>
                <w:rFonts w:eastAsia="Calibri"/>
                <w:sz w:val="22"/>
                <w:szCs w:val="22"/>
                <w:lang w:eastAsia="en-US"/>
              </w:rPr>
              <w:t xml:space="preserve">Максимальный вес пользователя, не менее 180 кг </w:t>
            </w:r>
          </w:p>
          <w:p w:rsidR="003F3EAF" w:rsidRPr="008A6BB8" w:rsidRDefault="003F3EAF" w:rsidP="0007756D">
            <w:pPr>
              <w:rPr>
                <w:rFonts w:eastAsia="Calibri"/>
                <w:lang w:eastAsia="en-US"/>
              </w:rPr>
            </w:pPr>
            <w:r w:rsidRPr="008A6BB8">
              <w:rPr>
                <w:rFonts w:eastAsia="Calibri"/>
                <w:sz w:val="22"/>
                <w:szCs w:val="22"/>
                <w:lang w:eastAsia="en-US"/>
              </w:rPr>
              <w:t>Питание: сеть 220 Вольт</w:t>
            </w:r>
          </w:p>
          <w:p w:rsidR="003F3EAF" w:rsidRPr="008A6BB8" w:rsidRDefault="003F3EAF" w:rsidP="0007756D">
            <w:pPr>
              <w:rPr>
                <w:rFonts w:eastAsia="Calibri"/>
                <w:lang w:eastAsia="en-US"/>
              </w:rPr>
            </w:pPr>
            <w:r w:rsidRPr="008A6BB8">
              <w:rPr>
                <w:rFonts w:eastAsia="Calibri"/>
                <w:sz w:val="22"/>
                <w:szCs w:val="22"/>
                <w:lang w:eastAsia="en-US"/>
              </w:rPr>
              <w:t>Гарантия производителя на подвижные части: не менее 1 года. Гарантия производителя на электродвигатель: не менее 2 лет. Гарантия производителя на раму: не менее 3 лет.</w:t>
            </w:r>
          </w:p>
          <w:p w:rsidR="003F3EAF" w:rsidRPr="008A6BB8" w:rsidRDefault="003F3EAF" w:rsidP="0007756D">
            <w:pPr>
              <w:rPr>
                <w:rFonts w:eastAsia="Calibri"/>
                <w:lang w:eastAsia="en-US"/>
              </w:rPr>
            </w:pPr>
            <w:r w:rsidRPr="008A6BB8">
              <w:rPr>
                <w:rFonts w:eastAsia="Calibri"/>
                <w:sz w:val="22"/>
                <w:szCs w:val="22"/>
                <w:lang w:eastAsia="en-US"/>
              </w:rPr>
              <w:t>Гарантия поставщика  - не менее гарантии производителя.</w:t>
            </w:r>
          </w:p>
        </w:tc>
        <w:tc>
          <w:tcPr>
            <w:tcW w:w="710" w:type="dxa"/>
          </w:tcPr>
          <w:p w:rsidR="003F3EAF" w:rsidRPr="008A6BB8" w:rsidRDefault="003F3EAF" w:rsidP="0007756D">
            <w:pPr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8A6BB8">
              <w:rPr>
                <w:rFonts w:eastAsia="Calibri"/>
                <w:sz w:val="22"/>
                <w:szCs w:val="22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991" w:type="dxa"/>
          </w:tcPr>
          <w:p w:rsidR="003F3EAF" w:rsidRPr="008A6BB8" w:rsidRDefault="003F3EAF" w:rsidP="0007756D">
            <w:pPr>
              <w:rPr>
                <w:rFonts w:eastAsia="Calibri"/>
                <w:lang w:eastAsia="en-US"/>
              </w:rPr>
            </w:pPr>
            <w:r w:rsidRPr="008A6BB8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3F3EAF" w:rsidRPr="00BE69F5" w:rsidTr="0007756D">
        <w:tc>
          <w:tcPr>
            <w:tcW w:w="709" w:type="dxa"/>
            <w:shd w:val="clear" w:color="auto" w:fill="auto"/>
          </w:tcPr>
          <w:p w:rsidR="003F3EAF" w:rsidRPr="00734E53" w:rsidRDefault="003F3EAF" w:rsidP="0007756D">
            <w:pPr>
              <w:pStyle w:val="a5"/>
            </w:pPr>
            <w:r>
              <w:t>2</w:t>
            </w:r>
          </w:p>
        </w:tc>
        <w:tc>
          <w:tcPr>
            <w:tcW w:w="2127" w:type="dxa"/>
            <w:shd w:val="clear" w:color="auto" w:fill="auto"/>
          </w:tcPr>
          <w:p w:rsidR="003F3EAF" w:rsidRPr="00734E53" w:rsidRDefault="003F3EAF" w:rsidP="0007756D">
            <w:pPr>
              <w:pStyle w:val="a5"/>
            </w:pPr>
            <w:proofErr w:type="spellStart"/>
            <w:r>
              <w:t>Степпер</w:t>
            </w:r>
            <w:proofErr w:type="spellEnd"/>
          </w:p>
        </w:tc>
        <w:tc>
          <w:tcPr>
            <w:tcW w:w="6094" w:type="dxa"/>
            <w:shd w:val="clear" w:color="auto" w:fill="auto"/>
          </w:tcPr>
          <w:p w:rsidR="003F3EAF" w:rsidRPr="00E9499E" w:rsidRDefault="003F3EAF" w:rsidP="0007756D">
            <w:pPr>
              <w:pStyle w:val="a5"/>
            </w:pPr>
            <w:r w:rsidRPr="00B74141">
              <w:t>Назначение</w:t>
            </w:r>
            <w:r>
              <w:t xml:space="preserve">:  для </w:t>
            </w:r>
            <w:r w:rsidRPr="00B74141">
              <w:t>профессионально</w:t>
            </w:r>
            <w:r>
              <w:t xml:space="preserve">го (коммерческого) использования. </w:t>
            </w:r>
            <w:r w:rsidRPr="00E9499E">
              <w:t>Рама</w:t>
            </w:r>
            <w:r>
              <w:t xml:space="preserve"> -  </w:t>
            </w:r>
            <w:r w:rsidRPr="00E9499E">
              <w:t>высокопрочная износостойкая с двухслойной покраской и лакировкой</w:t>
            </w:r>
            <w:r>
              <w:t>.</w:t>
            </w:r>
          </w:p>
          <w:p w:rsidR="003F3EAF" w:rsidRDefault="003F3EAF" w:rsidP="0007756D">
            <w:pPr>
              <w:pStyle w:val="a5"/>
            </w:pPr>
            <w:r w:rsidRPr="00E9499E">
              <w:t xml:space="preserve">Система </w:t>
            </w:r>
            <w:proofErr w:type="spellStart"/>
            <w:r w:rsidRPr="00E9499E">
              <w:t>нагружения</w:t>
            </w:r>
            <w:proofErr w:type="spellEnd"/>
            <w:r>
              <w:t xml:space="preserve"> – </w:t>
            </w:r>
            <w:r w:rsidRPr="00E9499E">
              <w:t>электромагнитная</w:t>
            </w:r>
            <w:r>
              <w:t>.</w:t>
            </w:r>
          </w:p>
          <w:p w:rsidR="003F3EAF" w:rsidRDefault="003F3EAF" w:rsidP="0007756D">
            <w:pPr>
              <w:pStyle w:val="a5"/>
            </w:pPr>
            <w:r w:rsidRPr="00E9499E">
              <w:t>Кол-во уровней нагрузки</w:t>
            </w:r>
            <w:r>
              <w:t xml:space="preserve">, не менее - </w:t>
            </w:r>
            <w:r w:rsidRPr="00E9499E">
              <w:t xml:space="preserve">25 </w:t>
            </w:r>
          </w:p>
          <w:p w:rsidR="003F3EAF" w:rsidRDefault="003F3EAF" w:rsidP="0007756D">
            <w:pPr>
              <w:pStyle w:val="a5"/>
            </w:pPr>
            <w:r w:rsidRPr="00E9499E">
              <w:t>Педали</w:t>
            </w:r>
            <w:r>
              <w:t xml:space="preserve"> - </w:t>
            </w:r>
            <w:r w:rsidRPr="00E9499E">
              <w:t xml:space="preserve">прорезиненные </w:t>
            </w:r>
            <w:proofErr w:type="spellStart"/>
            <w:r w:rsidRPr="00E9499E">
              <w:t>антискользящие</w:t>
            </w:r>
            <w:proofErr w:type="spellEnd"/>
            <w:r>
              <w:t>.</w:t>
            </w:r>
          </w:p>
          <w:p w:rsidR="003F3EAF" w:rsidRDefault="003F3EAF" w:rsidP="0007756D">
            <w:pPr>
              <w:pStyle w:val="a5"/>
            </w:pPr>
            <w:r>
              <w:t xml:space="preserve">Регулировка нагрузки – </w:t>
            </w:r>
            <w:r w:rsidRPr="00E9499E">
              <w:t>электронная</w:t>
            </w:r>
          </w:p>
          <w:p w:rsidR="003F3EAF" w:rsidRDefault="003F3EAF" w:rsidP="0007756D">
            <w:pPr>
              <w:pStyle w:val="a5"/>
            </w:pPr>
            <w:r>
              <w:t xml:space="preserve">Измерение пульса - </w:t>
            </w:r>
            <w:r w:rsidRPr="00E9499E">
              <w:t>сенсорные датчики</w:t>
            </w:r>
          </w:p>
          <w:p w:rsidR="003F3EAF" w:rsidRPr="00E9499E" w:rsidRDefault="003F3EAF" w:rsidP="0007756D">
            <w:pPr>
              <w:pStyle w:val="a5"/>
            </w:pPr>
            <w:r>
              <w:t xml:space="preserve">Консоль - </w:t>
            </w:r>
            <w:r w:rsidRPr="00E9499E">
              <w:t>буквенно-цифровой LED дисплей</w:t>
            </w:r>
            <w:r>
              <w:t xml:space="preserve">, не менее </w:t>
            </w:r>
            <w:r w:rsidRPr="00E9499E">
              <w:t>7</w:t>
            </w:r>
            <w:r>
              <w:t xml:space="preserve"> </w:t>
            </w:r>
            <w:r w:rsidRPr="00E9499E">
              <w:t>дюймов</w:t>
            </w:r>
            <w:r>
              <w:t xml:space="preserve">. </w:t>
            </w:r>
            <w:proofErr w:type="gramStart"/>
            <w:r>
              <w:t xml:space="preserve">Показания консоли: </w:t>
            </w:r>
            <w:r w:rsidRPr="00E9499E">
              <w:t>время, дистанция, скорость, обороты в мин., уровни, ка</w:t>
            </w:r>
            <w:r>
              <w:t>лории, пульс, метаболические единицы</w:t>
            </w:r>
            <w:r w:rsidRPr="00E9499E">
              <w:t xml:space="preserve">, </w:t>
            </w:r>
            <w:r>
              <w:t>в</w:t>
            </w:r>
            <w:r w:rsidRPr="00E9499E">
              <w:t>атты</w:t>
            </w:r>
            <w:proofErr w:type="gramEnd"/>
          </w:p>
          <w:p w:rsidR="003F3EAF" w:rsidRDefault="003F3EAF" w:rsidP="0007756D">
            <w:pPr>
              <w:pStyle w:val="a5"/>
            </w:pPr>
            <w:r>
              <w:t xml:space="preserve">Кол-во программ, не менее – 8, в том числе </w:t>
            </w:r>
            <w:proofErr w:type="spellStart"/>
            <w:r>
              <w:t>пульсозависимая</w:t>
            </w:r>
            <w:proofErr w:type="spellEnd"/>
          </w:p>
          <w:p w:rsidR="003F3EAF" w:rsidRDefault="003F3EAF" w:rsidP="0007756D">
            <w:pPr>
              <w:pStyle w:val="a5"/>
            </w:pPr>
            <w:r w:rsidRPr="00E9499E">
              <w:t>Компенсаторы неровности пола</w:t>
            </w:r>
            <w:r>
              <w:t xml:space="preserve"> - наличие</w:t>
            </w:r>
          </w:p>
          <w:p w:rsidR="003F3EAF" w:rsidRDefault="003F3EAF" w:rsidP="0007756D">
            <w:pPr>
              <w:pStyle w:val="a5"/>
            </w:pPr>
            <w:r>
              <w:t xml:space="preserve">Максимальный вес пользователя, не менее 160 кг </w:t>
            </w:r>
          </w:p>
          <w:p w:rsidR="003F3EAF" w:rsidRDefault="003F3EAF" w:rsidP="0007756D">
            <w:pPr>
              <w:pStyle w:val="a5"/>
            </w:pPr>
            <w:r>
              <w:t>Масса</w:t>
            </w:r>
            <w:r w:rsidRPr="00E9499E">
              <w:t xml:space="preserve"> нетто</w:t>
            </w:r>
            <w:r>
              <w:t xml:space="preserve">:  не менее </w:t>
            </w:r>
            <w:r w:rsidRPr="00E9499E">
              <w:t>90 кг.</w:t>
            </w:r>
          </w:p>
          <w:p w:rsidR="003F3EAF" w:rsidRDefault="003F3EAF" w:rsidP="0007756D">
            <w:pPr>
              <w:pStyle w:val="a5"/>
            </w:pPr>
            <w:r w:rsidRPr="003D78D9">
              <w:t>Гарантия</w:t>
            </w:r>
            <w:r>
              <w:t xml:space="preserve"> производителя: не менее 2 </w:t>
            </w:r>
            <w:r w:rsidRPr="003D78D9">
              <w:t>лет</w:t>
            </w:r>
          </w:p>
          <w:p w:rsidR="003F3EAF" w:rsidRPr="00734E53" w:rsidRDefault="003F3EAF" w:rsidP="0007756D">
            <w:pPr>
              <w:pStyle w:val="a5"/>
            </w:pPr>
            <w:r>
              <w:t>Гарантия поставщика: не менее гарантии производителя.</w:t>
            </w:r>
          </w:p>
        </w:tc>
        <w:tc>
          <w:tcPr>
            <w:tcW w:w="710" w:type="dxa"/>
          </w:tcPr>
          <w:p w:rsidR="003F3EAF" w:rsidRPr="00734E53" w:rsidRDefault="003F3EAF" w:rsidP="0007756D">
            <w:pPr>
              <w:pStyle w:val="a5"/>
            </w:pPr>
            <w:r w:rsidRPr="00734E53">
              <w:t>Шт</w:t>
            </w:r>
            <w:r>
              <w:t>.</w:t>
            </w:r>
          </w:p>
        </w:tc>
        <w:tc>
          <w:tcPr>
            <w:tcW w:w="991" w:type="dxa"/>
          </w:tcPr>
          <w:p w:rsidR="003F3EAF" w:rsidRPr="00734E53" w:rsidRDefault="003F3EAF" w:rsidP="0007756D">
            <w:pPr>
              <w:pStyle w:val="a5"/>
            </w:pPr>
            <w:r>
              <w:t>1</w:t>
            </w:r>
          </w:p>
        </w:tc>
      </w:tr>
    </w:tbl>
    <w:p w:rsidR="0034772D" w:rsidRDefault="0034772D"/>
    <w:sectPr w:rsidR="0034772D" w:rsidSect="00347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F3EAF"/>
    <w:rsid w:val="0034772D"/>
    <w:rsid w:val="003F3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аголовок,Çàãîëîâîê,Caaieiaie"/>
    <w:basedOn w:val="a"/>
    <w:link w:val="a4"/>
    <w:qFormat/>
    <w:rsid w:val="003F3EAF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a4">
    <w:name w:val="Название Знак"/>
    <w:aliases w:val="Заголовок Знак,Çàãîëîâîê Знак1,Caaieiaie Знак1"/>
    <w:basedOn w:val="a0"/>
    <w:link w:val="a3"/>
    <w:rsid w:val="003F3EAF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5">
    <w:name w:val="No Spacing"/>
    <w:link w:val="a6"/>
    <w:uiPriority w:val="1"/>
    <w:qFormat/>
    <w:rsid w:val="003F3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3F3EA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2019-10-18T09:33:00Z</dcterms:created>
  <dcterms:modified xsi:type="dcterms:W3CDTF">2019-10-18T09:35:00Z</dcterms:modified>
</cp:coreProperties>
</file>