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5338" w:type="dxa"/>
        <w:tblInd w:w="5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44"/>
        <w:gridCol w:w="2071"/>
        <w:gridCol w:w="5704"/>
        <w:gridCol w:w="675"/>
        <w:gridCol w:w="701"/>
        <w:gridCol w:w="3018"/>
        <w:gridCol w:w="2525"/>
      </w:tblGrid>
      <w:tr w:rsidR="00B4739D" w:rsidRPr="00F731D9" w:rsidTr="00F7695D">
        <w:trPr>
          <w:trHeight w:val="410"/>
        </w:trPr>
        <w:tc>
          <w:tcPr>
            <w:tcW w:w="64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731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07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731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Зонт пляжный</w:t>
            </w:r>
          </w:p>
        </w:tc>
        <w:tc>
          <w:tcPr>
            <w:tcW w:w="570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B4739D" w:rsidRPr="00F731D9" w:rsidRDefault="00B4739D" w:rsidP="00F7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  <w:r w:rsidRPr="00F731D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Зонт должен быть предназначен для защиты от солнца на открытой местности рядом с водой. Зонт пляжный должен быть рассчитан против опрокидывания от порывов ветра не менее 7 м/с, иметь усиленную конструкцию с центральной стойкой. Вариант установки зонта напольный. Зонт должен иметь купол круглой формы.</w:t>
            </w:r>
          </w:p>
          <w:p w:rsidR="00B4739D" w:rsidRPr="00F731D9" w:rsidRDefault="00B4739D" w:rsidP="00F7695D">
            <w:pPr>
              <w:widowControl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  <w:r w:rsidRPr="00F731D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 xml:space="preserve">Ткань купола должна иметь высокую стойкость цвета к солнечному свету и устойчивость к </w:t>
            </w:r>
            <w:proofErr w:type="gramStart"/>
            <w:r w:rsidRPr="00F731D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УФ-излучению</w:t>
            </w:r>
            <w:proofErr w:type="gramEnd"/>
            <w:r w:rsidRPr="00F731D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, водоотталкивающее покрытие. Ткань купола зонта: полиэстер ОКСФОРД 240Д (или эквивалент).</w:t>
            </w:r>
          </w:p>
          <w:p w:rsidR="00B4739D" w:rsidRPr="00F731D9" w:rsidRDefault="00B4739D" w:rsidP="00F769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  <w:r w:rsidRPr="00F731D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 xml:space="preserve">Цвет купола зонта однотонный: красный, желтый, зеленый, синий, голубой  (каждого цвета по 50 </w:t>
            </w:r>
            <w:proofErr w:type="spellStart"/>
            <w:proofErr w:type="gramStart"/>
            <w:r w:rsidRPr="00F731D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шт</w:t>
            </w:r>
            <w:proofErr w:type="spellEnd"/>
            <w:proofErr w:type="gramEnd"/>
            <w:r w:rsidRPr="00F731D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).</w:t>
            </w:r>
          </w:p>
          <w:p w:rsidR="00B4739D" w:rsidRDefault="00B4739D" w:rsidP="00F769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  <w:r w:rsidRPr="00F731D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Каркас должен быть стальной, окрашенный порошковой краской белого цвета для защиты от влаги и ржавчины.</w:t>
            </w:r>
            <w:r>
              <w:t xml:space="preserve"> </w:t>
            </w:r>
            <w:r w:rsidRPr="000734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Без угла наклона. Высота</w:t>
            </w:r>
            <w:r w:rsidRPr="00F731D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 xml:space="preserve"> штанги не менее 2 м. Диаметр верхней трубы каркаса зонта должен быть 29 мм, диаметр нижней трубы 32 мм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, в пределах допускаемой погрешности</w:t>
            </w:r>
            <w:r w:rsidRPr="00F731D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 xml:space="preserve">.  Механизм открытия зонта должен быть полуавтомат. Раскрытие зонта должно обеспечиваться нажатием на кнопку. При опускании зонт должен фиксироваться зажимом (пластиковый вентиль) и дополнительно двумя фиксаторами на нижней штанге. Зонт пляжный должен отличаться простотой конструкции, небольшим весом, компактностью в собранном виде, легкостью при транспортировке, </w:t>
            </w:r>
            <w:proofErr w:type="gramStart"/>
            <w:r w:rsidRPr="00F731D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обеспечивающими</w:t>
            </w:r>
            <w:proofErr w:type="gramEnd"/>
            <w:r w:rsidRPr="00F731D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 xml:space="preserve"> быстрое обустройство, и демонтаж, и удобное хранение зонта до начала пляжного сезона. </w:t>
            </w:r>
          </w:p>
          <w:p w:rsidR="00B4739D" w:rsidRPr="00F731D9" w:rsidRDefault="00B4739D" w:rsidP="00F769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  <w:proofErr w:type="gramStart"/>
            <w:r w:rsidRPr="000734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 xml:space="preserve">Спицы, в свою очередь,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 xml:space="preserve">должны </w:t>
            </w:r>
            <w:r w:rsidRPr="000734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переда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вать</w:t>
            </w:r>
            <w:r w:rsidRPr="000734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 xml:space="preserve"> усилие на округлые наконечники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 xml:space="preserve">, </w:t>
            </w:r>
            <w:r w:rsidRPr="000734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 xml:space="preserve">которые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вставляются</w:t>
            </w:r>
            <w:r w:rsidRPr="000734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 xml:space="preserve"> в специальных карман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ы</w:t>
            </w:r>
            <w:r w:rsidRPr="000734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, равномерно распределяя нагрузку, полученную от спиц вдоль края купола.</w:t>
            </w:r>
            <w:proofErr w:type="gramEnd"/>
          </w:p>
        </w:tc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76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zh-CN" w:bidi="ar-SA"/>
              </w:rPr>
            </w:pPr>
            <w:proofErr w:type="spellStart"/>
            <w:proofErr w:type="gramStart"/>
            <w:r w:rsidRPr="00F731D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zh-CN" w:bidi="ar-SA"/>
              </w:rPr>
              <w:t>шт</w:t>
            </w:r>
            <w:proofErr w:type="spellEnd"/>
            <w:proofErr w:type="gramEnd"/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zh-CN" w:bidi="ar-SA"/>
              </w:rPr>
            </w:pPr>
            <w:r w:rsidRPr="00F731D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zh-CN" w:bidi="ar-SA"/>
              </w:rPr>
              <w:t>250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9D" w:rsidRPr="00F731D9" w:rsidRDefault="00B4739D" w:rsidP="00F7695D">
            <w:pPr>
              <w:widowControl/>
              <w:ind w:right="34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731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Диаметр купола зонта, </w:t>
            </w:r>
            <w:proofErr w:type="gramStart"/>
            <w:r w:rsidRPr="00F731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см</w:t>
            </w:r>
            <w:proofErr w:type="gramEnd"/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39D" w:rsidRPr="00F731D9" w:rsidRDefault="00B4739D" w:rsidP="00F7695D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731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менее 180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и не более 200</w:t>
            </w:r>
          </w:p>
        </w:tc>
      </w:tr>
      <w:tr w:rsidR="00B4739D" w:rsidRPr="00F731D9" w:rsidTr="00F7695D">
        <w:trPr>
          <w:trHeight w:val="421"/>
        </w:trPr>
        <w:tc>
          <w:tcPr>
            <w:tcW w:w="644" w:type="dxa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704" w:type="dxa"/>
            <w:vMerge/>
            <w:tcBorders>
              <w:left w:val="single" w:sz="4" w:space="0" w:color="00000A"/>
            </w:tcBorders>
            <w:shd w:val="clear" w:color="auto" w:fill="auto"/>
            <w:vAlign w:val="center"/>
          </w:tcPr>
          <w:p w:rsidR="00B4739D" w:rsidRPr="00F731D9" w:rsidRDefault="00B4739D" w:rsidP="00F7695D">
            <w:pPr>
              <w:widowControl/>
              <w:ind w:left="-108" w:right="-17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76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9D" w:rsidRPr="00F731D9" w:rsidRDefault="00B4739D" w:rsidP="00F7695D">
            <w:pPr>
              <w:widowControl/>
              <w:ind w:right="34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731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Количество спиц в механизме открытия, шт.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39D" w:rsidRPr="00F731D9" w:rsidRDefault="00B4739D" w:rsidP="00F7695D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731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менее 8</w:t>
            </w:r>
          </w:p>
        </w:tc>
      </w:tr>
      <w:tr w:rsidR="00B4739D" w:rsidRPr="00F731D9" w:rsidTr="00F7695D">
        <w:trPr>
          <w:trHeight w:val="527"/>
        </w:trPr>
        <w:tc>
          <w:tcPr>
            <w:tcW w:w="644" w:type="dxa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704" w:type="dxa"/>
            <w:vMerge/>
            <w:tcBorders>
              <w:left w:val="single" w:sz="4" w:space="0" w:color="00000A"/>
            </w:tcBorders>
            <w:shd w:val="clear" w:color="auto" w:fill="auto"/>
            <w:vAlign w:val="center"/>
          </w:tcPr>
          <w:p w:rsidR="00B4739D" w:rsidRPr="00F731D9" w:rsidRDefault="00B4739D" w:rsidP="00F7695D">
            <w:pPr>
              <w:widowControl/>
              <w:ind w:left="-108" w:right="-17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76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9D" w:rsidRPr="00F731D9" w:rsidRDefault="00B4739D" w:rsidP="00F7695D">
            <w:pPr>
              <w:widowControl/>
              <w:ind w:right="34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731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Диаметр спиц, </w:t>
            </w:r>
            <w:proofErr w:type="gramStart"/>
            <w:r w:rsidRPr="00F731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мм</w:t>
            </w:r>
            <w:proofErr w:type="gramEnd"/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39D" w:rsidRPr="00F731D9" w:rsidRDefault="00B4739D" w:rsidP="00F7695D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731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менее 4,2</w:t>
            </w:r>
          </w:p>
        </w:tc>
      </w:tr>
      <w:tr w:rsidR="00B4739D" w:rsidRPr="00F731D9" w:rsidTr="00F7695D">
        <w:trPr>
          <w:trHeight w:val="549"/>
        </w:trPr>
        <w:tc>
          <w:tcPr>
            <w:tcW w:w="644" w:type="dxa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704" w:type="dxa"/>
            <w:vMerge/>
            <w:tcBorders>
              <w:left w:val="single" w:sz="4" w:space="0" w:color="00000A"/>
            </w:tcBorders>
            <w:shd w:val="clear" w:color="auto" w:fill="auto"/>
            <w:vAlign w:val="center"/>
          </w:tcPr>
          <w:p w:rsidR="00B4739D" w:rsidRPr="00F731D9" w:rsidRDefault="00B4739D" w:rsidP="00F7695D">
            <w:pPr>
              <w:widowControl/>
              <w:ind w:left="-108" w:right="-17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76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9D" w:rsidRPr="00F731D9" w:rsidRDefault="00B4739D" w:rsidP="00F7695D">
            <w:pPr>
              <w:widowControl/>
              <w:ind w:right="34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731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Длина спиц, </w:t>
            </w:r>
            <w:proofErr w:type="gramStart"/>
            <w:r w:rsidRPr="00F731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см</w:t>
            </w:r>
            <w:proofErr w:type="gramEnd"/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39D" w:rsidRPr="00F731D9" w:rsidRDefault="00B4739D" w:rsidP="00F7695D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731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менее 90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и не более 100</w:t>
            </w:r>
          </w:p>
        </w:tc>
      </w:tr>
      <w:tr w:rsidR="00B4739D" w:rsidRPr="00F731D9" w:rsidTr="00F7695D">
        <w:trPr>
          <w:trHeight w:val="410"/>
        </w:trPr>
        <w:tc>
          <w:tcPr>
            <w:tcW w:w="644" w:type="dxa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704" w:type="dxa"/>
            <w:vMerge/>
            <w:tcBorders>
              <w:left w:val="single" w:sz="4" w:space="0" w:color="00000A"/>
            </w:tcBorders>
            <w:shd w:val="clear" w:color="auto" w:fill="auto"/>
            <w:vAlign w:val="center"/>
          </w:tcPr>
          <w:p w:rsidR="00B4739D" w:rsidRPr="00F731D9" w:rsidRDefault="00B4739D" w:rsidP="00F7695D">
            <w:pPr>
              <w:widowControl/>
              <w:ind w:left="-108" w:right="-17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76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9D" w:rsidRPr="00F731D9" w:rsidRDefault="00B4739D" w:rsidP="00F7695D">
            <w:pPr>
              <w:widowControl/>
              <w:ind w:right="34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731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Вес зонта, </w:t>
            </w:r>
            <w:proofErr w:type="gramStart"/>
            <w:r w:rsidRPr="00F731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кг</w:t>
            </w:r>
            <w:proofErr w:type="gramEnd"/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B4739D" w:rsidRPr="00F731D9" w:rsidRDefault="00B4739D" w:rsidP="00F7695D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731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менее 2</w:t>
            </w:r>
          </w:p>
        </w:tc>
      </w:tr>
      <w:tr w:rsidR="00B4739D" w:rsidRPr="00F731D9" w:rsidTr="00F7695D">
        <w:trPr>
          <w:trHeight w:val="410"/>
        </w:trPr>
        <w:tc>
          <w:tcPr>
            <w:tcW w:w="64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70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4739D" w:rsidRPr="00F731D9" w:rsidRDefault="00B4739D" w:rsidP="00F7695D">
            <w:pPr>
              <w:widowControl/>
              <w:ind w:left="-108" w:right="-17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76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9D" w:rsidRPr="00F731D9" w:rsidRDefault="00B4739D" w:rsidP="00F7695D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9D" w:rsidRPr="00F731D9" w:rsidRDefault="00B4739D" w:rsidP="00F76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B4739D" w:rsidRPr="00F731D9" w:rsidTr="00F7695D">
        <w:trPr>
          <w:trHeight w:val="410"/>
        </w:trPr>
        <w:tc>
          <w:tcPr>
            <w:tcW w:w="64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731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07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731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Подставка под зонт пляжный</w:t>
            </w:r>
          </w:p>
        </w:tc>
        <w:tc>
          <w:tcPr>
            <w:tcW w:w="570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B4739D" w:rsidRPr="007B7EC0" w:rsidRDefault="00B4739D" w:rsidP="00F7695D">
            <w:pPr>
              <w:widowControl/>
              <w:ind w:left="-108" w:right="33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  <w:r w:rsidRPr="00F731D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 xml:space="preserve">Подставка должна быть круглой формы, водоналивная, вместимостью не менее 20 л. Материал подставки – пластик. Отверстие подставки должно подходить для зонтов со штангой в диаметре 32 мм. </w:t>
            </w:r>
            <w:r w:rsidRPr="007B7EC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 xml:space="preserve"> В комплект входит: стакан с гайкой пластиковый: высота 26 см, 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диаметр</w:t>
            </w:r>
            <w:r w:rsidRPr="007B7EC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 xml:space="preserve"> 6 см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,  в пределах допускаемой погрешности</w:t>
            </w:r>
            <w:proofErr w:type="gramStart"/>
            <w:r w:rsidRPr="00F731D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.</w:t>
            </w:r>
            <w:r w:rsidRPr="007B7EC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.</w:t>
            </w:r>
            <w:proofErr w:type="gramEnd"/>
          </w:p>
        </w:tc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B4739D" w:rsidRPr="007B7EC0" w:rsidRDefault="00B4739D" w:rsidP="00F7695D">
            <w:pPr>
              <w:widowControl/>
              <w:ind w:left="-176" w:right="-106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  <w:proofErr w:type="spellStart"/>
            <w:proofErr w:type="gramStart"/>
            <w:r w:rsidRPr="007B7EC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шт</w:t>
            </w:r>
            <w:proofErr w:type="spellEnd"/>
            <w:proofErr w:type="gramEnd"/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00000A"/>
            </w:tcBorders>
            <w:shd w:val="clear" w:color="auto" w:fill="FFFFFF"/>
            <w:vAlign w:val="center"/>
          </w:tcPr>
          <w:p w:rsidR="00B4739D" w:rsidRPr="007B7EC0" w:rsidRDefault="00B4739D" w:rsidP="00F7695D">
            <w:pPr>
              <w:widowControl/>
              <w:ind w:left="-116" w:right="-108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  <w:r w:rsidRPr="007B7EC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250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4739D" w:rsidRPr="007B7EC0" w:rsidRDefault="00B4739D" w:rsidP="00F7695D">
            <w:pPr>
              <w:widowControl/>
              <w:ind w:right="34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  <w:r w:rsidRPr="007B7EC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Цвет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39D" w:rsidRPr="007B7EC0" w:rsidRDefault="00B4739D" w:rsidP="00F7695D">
            <w:pPr>
              <w:widowControl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  <w:r w:rsidRPr="007B7EC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белый</w:t>
            </w:r>
          </w:p>
        </w:tc>
      </w:tr>
      <w:tr w:rsidR="00B4739D" w:rsidRPr="00F731D9" w:rsidTr="00F7695D">
        <w:trPr>
          <w:trHeight w:val="410"/>
        </w:trPr>
        <w:tc>
          <w:tcPr>
            <w:tcW w:w="64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70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4739D" w:rsidRPr="00F731D9" w:rsidRDefault="00B4739D" w:rsidP="00F7695D">
            <w:pPr>
              <w:widowControl/>
              <w:ind w:left="-108" w:right="-17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39D" w:rsidRPr="007B7EC0" w:rsidRDefault="00B4739D" w:rsidP="00F7695D">
            <w:pPr>
              <w:widowControl/>
              <w:ind w:left="-176" w:right="-106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39D" w:rsidRPr="007B7EC0" w:rsidRDefault="00B4739D" w:rsidP="00F7695D">
            <w:pPr>
              <w:widowControl/>
              <w:ind w:left="-116" w:right="-108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4739D" w:rsidRPr="007B7EC0" w:rsidRDefault="00B4739D" w:rsidP="00F7695D">
            <w:pPr>
              <w:widowControl/>
              <w:ind w:right="34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  <w:r w:rsidRPr="007B7EC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 xml:space="preserve">Вес подставки без наполнения, </w:t>
            </w:r>
            <w:proofErr w:type="gramStart"/>
            <w:r w:rsidRPr="007B7EC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кг</w:t>
            </w:r>
            <w:proofErr w:type="gram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39D" w:rsidRPr="007B7EC0" w:rsidRDefault="00B4739D" w:rsidP="00F7695D">
            <w:pPr>
              <w:widowControl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  <w:r w:rsidRPr="007B7EC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не более 1,5</w:t>
            </w:r>
          </w:p>
        </w:tc>
      </w:tr>
      <w:tr w:rsidR="00B4739D" w:rsidRPr="00F731D9" w:rsidTr="00F7695D">
        <w:trPr>
          <w:trHeight w:val="410"/>
        </w:trPr>
        <w:tc>
          <w:tcPr>
            <w:tcW w:w="64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731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7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731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Комплект к подставкам под зонт </w:t>
            </w:r>
            <w:r w:rsidRPr="00F731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пляжный (</w:t>
            </w:r>
            <w:proofErr w:type="spellStart"/>
            <w:r w:rsidRPr="00F731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стакан+гайка</w:t>
            </w:r>
            <w:proofErr w:type="spellEnd"/>
            <w:r w:rsidRPr="00F731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)</w:t>
            </w:r>
          </w:p>
        </w:tc>
        <w:tc>
          <w:tcPr>
            <w:tcW w:w="570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B4739D" w:rsidRPr="00F731D9" w:rsidRDefault="00B4739D" w:rsidP="00F7695D">
            <w:pPr>
              <w:widowControl/>
              <w:ind w:left="-108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  <w:r w:rsidRPr="00F731D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lastRenderedPageBreak/>
              <w:t xml:space="preserve">Отверстие комплекта для подставки должно подходить для зонтов со штангой в диаметре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32 мм.</w:t>
            </w:r>
          </w:p>
        </w:tc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B4739D" w:rsidRPr="007B7EC0" w:rsidRDefault="00B4739D" w:rsidP="00F7695D">
            <w:pPr>
              <w:widowControl/>
              <w:ind w:left="-176" w:right="-106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  <w:proofErr w:type="spellStart"/>
            <w:proofErr w:type="gramStart"/>
            <w:r w:rsidRPr="007B7EC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шт</w:t>
            </w:r>
            <w:proofErr w:type="spellEnd"/>
            <w:proofErr w:type="gramEnd"/>
          </w:p>
        </w:tc>
        <w:tc>
          <w:tcPr>
            <w:tcW w:w="70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B4739D" w:rsidRPr="007B7EC0" w:rsidRDefault="00B4739D" w:rsidP="00F7695D">
            <w:pPr>
              <w:widowControl/>
              <w:ind w:left="-116" w:right="-108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  <w:r w:rsidRPr="007B7EC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250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4739D" w:rsidRPr="007B7EC0" w:rsidRDefault="00B4739D" w:rsidP="00F7695D">
            <w:pPr>
              <w:widowControl/>
              <w:ind w:right="34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  <w:r w:rsidRPr="007B7EC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 xml:space="preserve">Высота стакана (ножки), </w:t>
            </w:r>
            <w:proofErr w:type="gramStart"/>
            <w:r w:rsidRPr="007B7EC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см</w:t>
            </w:r>
            <w:proofErr w:type="gramEnd"/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39D" w:rsidRPr="007B7EC0" w:rsidRDefault="00B4739D" w:rsidP="00F7695D">
            <w:pPr>
              <w:widowControl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  <w:r w:rsidRPr="007B7EC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26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,</w:t>
            </w:r>
            <w:r>
              <w:t xml:space="preserve"> </w:t>
            </w:r>
            <w:r w:rsidRPr="003F03B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в п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 xml:space="preserve">ределах допускаемой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lastRenderedPageBreak/>
              <w:t>погрешности</w:t>
            </w:r>
          </w:p>
        </w:tc>
      </w:tr>
      <w:tr w:rsidR="00B4739D" w:rsidRPr="00F731D9" w:rsidTr="00F7695D">
        <w:trPr>
          <w:trHeight w:val="410"/>
        </w:trPr>
        <w:tc>
          <w:tcPr>
            <w:tcW w:w="644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704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B4739D" w:rsidRPr="00F731D9" w:rsidRDefault="00B4739D" w:rsidP="00F7695D">
            <w:pPr>
              <w:widowControl/>
              <w:ind w:left="-108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B4739D" w:rsidRPr="007B7EC0" w:rsidRDefault="00B4739D" w:rsidP="00F7695D">
            <w:pPr>
              <w:widowControl/>
              <w:ind w:left="-176" w:right="-106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B4739D" w:rsidRPr="007B7EC0" w:rsidRDefault="00B4739D" w:rsidP="00F7695D">
            <w:pPr>
              <w:widowControl/>
              <w:ind w:left="-116" w:right="-108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4739D" w:rsidRPr="007B7EC0" w:rsidRDefault="00B4739D" w:rsidP="00F7695D">
            <w:pPr>
              <w:widowControl/>
              <w:ind w:right="34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Диаметр</w:t>
            </w:r>
            <w:r w:rsidRPr="007B7EC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 xml:space="preserve"> стакана (ножки), </w:t>
            </w:r>
            <w:proofErr w:type="gramStart"/>
            <w:r w:rsidRPr="007B7EC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см</w:t>
            </w:r>
            <w:proofErr w:type="gramEnd"/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39D" w:rsidRPr="007B7EC0" w:rsidRDefault="00B4739D" w:rsidP="00F7695D">
            <w:pPr>
              <w:widowControl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  <w:r w:rsidRPr="007B7EC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 xml:space="preserve">, </w:t>
            </w:r>
            <w:r w:rsidRPr="003F03B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 xml:space="preserve"> в п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  <w:t>ределах допускаемой погрешности</w:t>
            </w:r>
          </w:p>
        </w:tc>
      </w:tr>
      <w:tr w:rsidR="00B4739D" w:rsidRPr="00F731D9" w:rsidTr="00F7695D">
        <w:trPr>
          <w:trHeight w:val="410"/>
        </w:trPr>
        <w:tc>
          <w:tcPr>
            <w:tcW w:w="64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70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4739D" w:rsidRPr="00F731D9" w:rsidRDefault="00B4739D" w:rsidP="00F7695D">
            <w:pPr>
              <w:widowControl/>
              <w:ind w:left="-108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76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4739D" w:rsidRPr="00F731D9" w:rsidRDefault="00B4739D" w:rsidP="00F7695D">
            <w:pPr>
              <w:widowControl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4739D" w:rsidRPr="00F731D9" w:rsidRDefault="00B4739D" w:rsidP="00F7695D">
            <w:pPr>
              <w:widowControl/>
              <w:ind w:right="34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731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Цвет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39D" w:rsidRPr="00F731D9" w:rsidRDefault="00B4739D" w:rsidP="00F7695D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731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белый</w:t>
            </w:r>
          </w:p>
        </w:tc>
      </w:tr>
    </w:tbl>
    <w:p w:rsidR="00B4739D" w:rsidRPr="0075453A" w:rsidRDefault="00B4739D" w:rsidP="00B4739D">
      <w:pPr>
        <w:widowControl/>
        <w:ind w:left="113" w:firstLine="624"/>
        <w:jc w:val="both"/>
        <w:rPr>
          <w:i/>
          <w:sz w:val="28"/>
          <w:szCs w:val="28"/>
        </w:rPr>
      </w:pPr>
    </w:p>
    <w:p w:rsidR="00AF7C11" w:rsidRDefault="00B4739D">
      <w:bookmarkStart w:id="0" w:name="_GoBack"/>
      <w:bookmarkEnd w:id="0"/>
    </w:p>
    <w:sectPr w:rsidR="00AF7C11" w:rsidSect="003F03B5">
      <w:pgSz w:w="16838" w:h="11906" w:orient="landscape"/>
      <w:pgMar w:top="1134" w:right="567" w:bottom="567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9D"/>
    <w:rsid w:val="001F1B91"/>
    <w:rsid w:val="00B12A73"/>
    <w:rsid w:val="00B4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9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9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2019-11-21T08:49:00Z</dcterms:created>
  <dcterms:modified xsi:type="dcterms:W3CDTF">2019-11-21T08:49:00Z</dcterms:modified>
</cp:coreProperties>
</file>