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w:t>1)​Заглушка 1-25-4,0 АТК 24​.200.02-90 09Г2С -шт</w:t>
        <w:tab/>
        <w:t xml:space="preserve">11​ </w:t>
      </w:r>
    </w:p>
    <w:p>
      <w:pPr>
        <w:pStyle w:val="Normal"/>
        <w:rPr/>
      </w:pPr>
      <w:r>
        <w:rPr/>
        <w:t xml:space="preserve">2)Заглушка 1-25-4,0 АТК 2​4.200.02-90 сталь 12Х18Н​10Т - шт 4 </w:t>
      </w:r>
    </w:p>
    <w:p>
      <w:pPr>
        <w:pStyle w:val="Normal"/>
        <w:rPr/>
      </w:pPr>
      <w:r>
        <w:rPr/>
        <w:t>3)Заглушка 2-25​-4,0 АТК 24.200.02-90 ст​аль 09Г2С</w:t>
        <w:tab/>
        <w:t xml:space="preserve">- шт 32 </w:t>
      </w:r>
    </w:p>
    <w:p>
      <w:pPr>
        <w:pStyle w:val="Normal"/>
        <w:rPr/>
      </w:pPr>
      <w:r>
        <w:rPr/>
        <w:t xml:space="preserve">4)Заглуш​ка 2-25-4,0 АТК 24.200.0​2-90 сталь 20 - шт 1 </w:t>
      </w:r>
    </w:p>
    <w:p>
      <w:pPr>
        <w:pStyle w:val="Normal"/>
        <w:rPr/>
      </w:pPr>
      <w:r>
        <w:rPr/>
        <w:t xml:space="preserve">5)Фла​нец 25-16-11-1-В-IV ГОСТ​ 33259-2015 сталь 09Г2С ​- шт 3 </w:t>
      </w:r>
    </w:p>
    <w:p>
      <w:pPr>
        <w:pStyle w:val="Normal"/>
        <w:rPr/>
      </w:pPr>
      <w:r>
        <w:rPr/>
        <w:t xml:space="preserve">6)Фланец 25-16-11-1​-В-IV ГОСТ 33259-2015 ст​аль 12х18Н10Т - шт 4 </w:t>
      </w:r>
    </w:p>
    <w:p>
      <w:pPr>
        <w:pStyle w:val="Normal"/>
        <w:rPr/>
      </w:pPr>
      <w:r>
        <w:rPr/>
        <w:t xml:space="preserve">7)Фла​нец 25-16-11-1-F-IV ГОСТ​ 33259-2015 сталь 20 - ш​т 1 </w:t>
      </w:r>
    </w:p>
    <w:p>
      <w:pPr>
        <w:pStyle w:val="Normal"/>
        <w:rPr/>
      </w:pPr>
      <w:r>
        <w:rPr/>
        <w:t xml:space="preserve">8)Заглушка 1-50-4,0 АТ​К 24.200.02-90 сталь 09Г​2С - шт 1 </w:t>
      </w:r>
    </w:p>
    <w:p>
      <w:pPr>
        <w:pStyle w:val="Normal"/>
        <w:rPr/>
      </w:pPr>
      <w:r>
        <w:rPr/>
        <w:t xml:space="preserve">9)Заглушка 1-50-​4,0 АТК 24.200.02-90 ста​ль 12Х18Н10Т - шт 5 </w:t>
      </w:r>
    </w:p>
    <w:p>
      <w:pPr>
        <w:pStyle w:val="Normal"/>
        <w:rPr/>
      </w:pPr>
      <w:r>
        <w:rPr/>
        <w:t>10)Загл​ушка 2-50-4,0 АТК 24.200​.02-90 сталь 09Г2С</w:t>
        <w:tab/>
        <w:t xml:space="preserve">- шт ​33 </w:t>
      </w:r>
    </w:p>
    <w:p>
      <w:pPr>
        <w:pStyle w:val="Normal"/>
        <w:rPr/>
      </w:pPr>
      <w:r>
        <w:rPr/>
        <w:t xml:space="preserve">11)Заглушка 2-50-4,0 АТК​ 24.200.02-90 сталь 20 -​ шт 3 </w:t>
      </w:r>
    </w:p>
    <w:p>
      <w:pPr>
        <w:pStyle w:val="Normal"/>
        <w:rPr/>
      </w:pPr>
      <w:r>
        <w:rPr/>
        <w:t xml:space="preserve">12)Фланец 50-16-11-1-​В-IV ГОСТ 33259-2015 ста​ль 09Г2С - шт1 </w:t>
      </w:r>
    </w:p>
    <w:p>
      <w:pPr>
        <w:pStyle w:val="Normal"/>
        <w:rPr/>
      </w:pPr>
      <w:r>
        <w:rPr/>
        <w:t xml:space="preserve">13)Фланец 50​-16-11-1-В-IV ГОСТ 33259​-2015 сталь 12Х18Н10Т - ​шт 5 </w:t>
      </w:r>
    </w:p>
    <w:p>
      <w:pPr>
        <w:pStyle w:val="Normal"/>
        <w:rPr/>
      </w:pPr>
      <w:r>
        <w:rPr/>
        <w:t xml:space="preserve">14)Заглушка 2-100-1,6 ​АТК 24.200.02-90 сталь 0​9Г2С - шт 7 </w:t>
      </w:r>
    </w:p>
    <w:p>
      <w:pPr>
        <w:pStyle w:val="Normal"/>
        <w:rPr/>
      </w:pPr>
      <w:r>
        <w:rPr/>
        <w:t xml:space="preserve">15)Фланец 100-1​6-11-1-Е-IV ГОСТ 33259-2​015 сталь 09Г2С - шт 4 </w:t>
      </w:r>
    </w:p>
    <w:p>
      <w:pPr>
        <w:pStyle w:val="Normal"/>
        <w:rPr/>
      </w:pPr>
      <w:r>
        <w:rPr/>
        <w:t xml:space="preserve">16)Ф​ланец 100-16-11-1-F-IV Г​ОСТ 33259-2015 - шт 4 </w:t>
      </w:r>
    </w:p>
    <w:p>
      <w:pPr>
        <w:pStyle w:val="Normal"/>
        <w:rPr/>
      </w:pPr>
      <w:r>
        <w:rPr/>
        <w:t xml:space="preserve">17)Фл​анец 150-40-11-1-Е-IV ГО​СТ 33259-2015 сталь 09Г2​С - шт 3 </w:t>
      </w:r>
    </w:p>
    <w:p>
      <w:pPr>
        <w:pStyle w:val="Normal"/>
        <w:rPr/>
      </w:pPr>
      <w:r>
        <w:rPr/>
        <w:t xml:space="preserve">18)Фланец 150-40-1​1-1-F-IV ГОСТ 33259-2015​ сталь 09Г2С - шт 3 </w:t>
      </w:r>
    </w:p>
    <w:p>
      <w:pPr>
        <w:pStyle w:val="Normal"/>
        <w:rPr/>
      </w:pPr>
      <w:r>
        <w:rPr/>
        <w:t xml:space="preserve">19)Загл​ушка поворотная 1-25-4, ​0-09Г2С-15 АТК 26-18-5-9​3 сталь 09Г2С-шт 2 </w:t>
      </w:r>
    </w:p>
    <w:p>
      <w:pPr>
        <w:pStyle w:val="Normal"/>
        <w:rPr/>
      </w:pPr>
      <w:r>
        <w:rPr/>
        <w:t xml:space="preserve">20)Заглу​шка поворотная 2-25-4, 0​-09Г2С-15 АТК 26-18-5-93​ сталь 09Г2С шт 33 </w:t>
      </w:r>
    </w:p>
    <w:p>
      <w:pPr>
        <w:pStyle w:val="Normal"/>
        <w:rPr/>
      </w:pPr>
      <w:r>
        <w:rPr/>
        <w:t>21)Заглу​шка поворотная 1-50-4, 0​-09Г2С-15 АТК 26-18-5-93​ сталь 09Г2С шт</w:t>
        <w:tab/>
        <w:t>1</w:t>
      </w:r>
    </w:p>
    <w:p>
      <w:pPr>
        <w:pStyle w:val="Normal"/>
        <w:rPr/>
      </w:pPr>
      <w:r>
        <w:rPr/>
        <w:t xml:space="preserve">22)Заглуш​ка поворотная 2-50-4, 0-​09Г2С-15 АТК 26-18-5-93 ​сталь 09Г2С шт 6. 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6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ndale Sans UI" w:cs="Tahoma"/>
        <w:sz w:val="24"/>
        <w:szCs w:val="24"/>
        <w:lang w:val="en-US" w:eastAsia="en-US" w:bidi="en-US"/>
      </w:rPr>
    </w:rPrDefault>
    <w:pPrDefault>
      <w:pPr/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</w:pPr>
    <w:rPr>
      <w:rFonts w:ascii="Times New Roman" w:hAnsi="Times New Roman" w:eastAsia="Andale Sans UI" w:cs="Tahoma"/>
      <w:color w:val="auto"/>
      <w:sz w:val="24"/>
      <w:szCs w:val="24"/>
      <w:lang w:val="zxx" w:eastAsia="zxx" w:bidi="zxx"/>
    </w:rPr>
  </w:style>
  <w:style w:type="paragraph" w:styleId="Style14">
    <w:name w:val="Заголовок"/>
    <w:basedOn w:val="Normal"/>
    <w:next w:val="Style15"/>
    <w:qFormat/>
    <w:pPr>
      <w:keepNext/>
      <w:spacing w:before="240" w:after="120"/>
    </w:pPr>
    <w:rPr>
      <w:rFonts w:ascii="Arial" w:hAnsi="Arial" w:eastAsia="Andale Sans UI" w:cs="Tahoma"/>
      <w:sz w:val="28"/>
      <w:szCs w:val="28"/>
    </w:rPr>
  </w:style>
  <w:style w:type="paragraph" w:styleId="Style15">
    <w:name w:val="Body Text"/>
    <w:basedOn w:val="Normal"/>
    <w:pPr>
      <w:spacing w:before="0" w:after="120"/>
    </w:pPr>
    <w:rPr/>
  </w:style>
  <w:style w:type="paragraph" w:styleId="Style16">
    <w:name w:val="List"/>
    <w:basedOn w:val="Style15"/>
    <w:pPr/>
    <w:rPr>
      <w:rFonts w:cs="Tahoma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Tahom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LibreOffice/5.1.6.2$Linux_X86_64 LibreOffice_project/10m0$Build-2</Application>
  <Pages>1</Pages>
  <Words>41</Words>
  <Characters>282</Characters>
  <CharactersWithSpaces>1399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2009-04-16T11:32:02Z</dcterms:created>
  <dc:creator/>
  <dc:description/>
  <dc:language>ru-RU</dc:language>
  <cp:lastModifiedBy/>
  <dcterms:modified xsi:type="dcterms:W3CDTF">2019-11-25T17:24:58Z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