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7" w:type="dxa"/>
        <w:tblInd w:w="-728" w:type="dxa"/>
        <w:tblLayout w:type="fixed"/>
        <w:tblLook w:val="0000" w:firstRow="0" w:lastRow="0" w:firstColumn="0" w:lastColumn="0" w:noHBand="0" w:noVBand="0"/>
      </w:tblPr>
      <w:tblGrid>
        <w:gridCol w:w="571"/>
        <w:gridCol w:w="2643"/>
        <w:gridCol w:w="5067"/>
        <w:gridCol w:w="1055"/>
        <w:gridCol w:w="1021"/>
      </w:tblGrid>
      <w:tr w:rsidR="00D96273" w:rsidRPr="00FA17D3" w:rsidTr="00D96273">
        <w:trPr>
          <w:trHeight w:val="619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№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Наименование и марка изделия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Технические характеристики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Ед. изм.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Кол-во</w:t>
            </w:r>
          </w:p>
        </w:tc>
      </w:tr>
      <w:tr w:rsidR="00D96273" w:rsidRPr="00FA17D3" w:rsidTr="00D96273">
        <w:trPr>
          <w:trHeight w:val="104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1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6273" w:rsidRPr="00FA17D3" w:rsidRDefault="00D96273" w:rsidP="001D175F">
            <w:pPr>
              <w:rPr>
                <w:rFonts w:cs="Times New Roman"/>
                <w:bCs/>
                <w:szCs w:val="24"/>
                <w:shd w:val="clear" w:color="auto" w:fill="FFFFFF"/>
              </w:rPr>
            </w:pPr>
            <w:r w:rsidRPr="00FA17D3">
              <w:rPr>
                <w:rFonts w:cs="Times New Roman"/>
                <w:bCs/>
                <w:szCs w:val="24"/>
                <w:shd w:val="clear" w:color="auto" w:fill="FFFFFF"/>
                <w:lang w:val="en-US"/>
              </w:rPr>
              <w:t>R</w:t>
            </w:r>
            <w:r w:rsidRPr="00FA17D3">
              <w:rPr>
                <w:rFonts w:cs="Times New Roman"/>
                <w:bCs/>
                <w:szCs w:val="24"/>
                <w:shd w:val="clear" w:color="auto" w:fill="FFFFFF"/>
              </w:rPr>
              <w:t>777 10л водно-дисперсионный грунт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73" w:rsidRPr="00FA17D3" w:rsidRDefault="00D96273" w:rsidP="001D175F">
            <w:pPr>
              <w:pStyle w:val="a4"/>
              <w:shd w:val="clear" w:color="auto" w:fill="FFFFFF"/>
              <w:spacing w:before="0" w:beforeAutospacing="0" w:after="0" w:afterAutospacing="0"/>
            </w:pPr>
            <w:r w:rsidRPr="00FA17D3">
              <w:t>Праймер-концентрат на акрилатной основе.</w:t>
            </w:r>
            <w:r w:rsidRPr="00FA17D3">
              <w:rPr>
                <w:rStyle w:val="apple-converted-space"/>
              </w:rPr>
              <w:t> </w:t>
            </w:r>
            <w:r w:rsidRPr="00FA17D3">
              <w:br/>
              <w:t>Для внутренних и наружных работ.</w:t>
            </w:r>
          </w:p>
          <w:p w:rsidR="00D96273" w:rsidRPr="00FA17D3" w:rsidRDefault="00D96273" w:rsidP="001D175F">
            <w:pPr>
              <w:pStyle w:val="a4"/>
              <w:shd w:val="clear" w:color="auto" w:fill="FFFFFF"/>
              <w:spacing w:before="0" w:beforeAutospacing="0" w:after="0" w:afterAutospacing="0"/>
            </w:pPr>
            <w:r w:rsidRPr="00FA17D3">
              <w:rPr>
                <w:rStyle w:val="a3"/>
              </w:rPr>
              <w:t>Расход:</w:t>
            </w:r>
            <w:r w:rsidRPr="00FA17D3">
              <w:rPr>
                <w:rStyle w:val="apple-converted-space"/>
              </w:rPr>
              <w:t> </w:t>
            </w:r>
            <w:r w:rsidRPr="00FA17D3">
              <w:t>20-50 мл на 1м</w:t>
            </w:r>
            <w:r w:rsidRPr="00FA17D3">
              <w:rPr>
                <w:vertAlign w:val="superscript"/>
              </w:rPr>
              <w:t>2</w:t>
            </w:r>
            <w:r w:rsidRPr="00FA17D3">
              <w:rPr>
                <w:rStyle w:val="apple-converted-space"/>
              </w:rPr>
              <w:t> </w:t>
            </w:r>
            <w:r w:rsidRPr="00FA17D3">
              <w:t xml:space="preserve">неразбавленного праймера. </w:t>
            </w:r>
          </w:p>
          <w:p w:rsidR="00D96273" w:rsidRPr="00FA17D3" w:rsidRDefault="00D96273" w:rsidP="001D175F">
            <w:pPr>
              <w:pStyle w:val="a4"/>
              <w:shd w:val="clear" w:color="auto" w:fill="FFFFFF"/>
              <w:spacing w:before="0" w:beforeAutospacing="0" w:after="0" w:afterAutospacing="0"/>
            </w:pPr>
            <w:r w:rsidRPr="00FA17D3">
              <w:t>Упаковка: 10 литров.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  <w:lang w:eastAsia="en-US"/>
              </w:rPr>
            </w:pPr>
            <w:r w:rsidRPr="00FA17D3">
              <w:rPr>
                <w:rFonts w:cs="Times New Roman"/>
                <w:szCs w:val="24"/>
                <w:lang w:eastAsia="en-US"/>
              </w:rPr>
              <w:t>Уп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3</w:t>
            </w:r>
          </w:p>
        </w:tc>
      </w:tr>
      <w:tr w:rsidR="00D96273" w:rsidRPr="00FA17D3" w:rsidTr="00D96273">
        <w:trPr>
          <w:trHeight w:val="71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2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rPr>
                <w:rFonts w:cs="Times New Roman"/>
                <w:bCs/>
                <w:szCs w:val="24"/>
                <w:shd w:val="clear" w:color="auto" w:fill="FFFFFF"/>
              </w:rPr>
            </w:pPr>
            <w:r w:rsidRPr="00FA17D3">
              <w:rPr>
                <w:rFonts w:cs="Times New Roman"/>
                <w:bCs/>
                <w:szCs w:val="24"/>
                <w:shd w:val="clear" w:color="auto" w:fill="FFFFFF"/>
              </w:rPr>
              <w:t xml:space="preserve">Резиновое рулонное покрытие РезиПОЛ </w:t>
            </w:r>
            <w:r w:rsidRPr="00FA17D3">
              <w:rPr>
                <w:rFonts w:cs="Times New Roman"/>
                <w:bCs/>
                <w:szCs w:val="24"/>
                <w:shd w:val="clear" w:color="auto" w:fill="FFFFFF"/>
                <w:lang w:val="en-US"/>
              </w:rPr>
              <w:t>ANT</w:t>
            </w:r>
            <w:r w:rsidRPr="00FA17D3">
              <w:rPr>
                <w:rFonts w:cs="Times New Roman"/>
                <w:bCs/>
                <w:szCs w:val="24"/>
                <w:shd w:val="clear" w:color="auto" w:fill="FFFFFF"/>
              </w:rPr>
              <w:t xml:space="preserve"> </w:t>
            </w:r>
            <w:r w:rsidRPr="00FA17D3">
              <w:rPr>
                <w:rFonts w:cs="Times New Roman"/>
                <w:bCs/>
                <w:szCs w:val="24"/>
                <w:shd w:val="clear" w:color="auto" w:fill="FFFFFF"/>
                <w:lang w:val="en-US"/>
              </w:rPr>
              <w:t>Mix</w:t>
            </w:r>
            <w:r w:rsidRPr="00FA17D3">
              <w:rPr>
                <w:rFonts w:cs="Times New Roman"/>
                <w:bCs/>
                <w:szCs w:val="24"/>
                <w:shd w:val="clear" w:color="auto" w:fill="FFFFFF"/>
              </w:rPr>
              <w:t xml:space="preserve"> зеленый толщиной 8мм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73" w:rsidRPr="00FA17D3" w:rsidRDefault="00D96273" w:rsidP="001D175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FA17D3">
              <w:t>Напольное покрытие произведено на основе высококачественной</w:t>
            </w:r>
            <w:r w:rsidRPr="00FA17D3">
              <w:rPr>
                <w:rStyle w:val="apple-converted-space"/>
              </w:rPr>
              <w:t> </w:t>
            </w:r>
            <w:r w:rsidRPr="00FA17D3">
              <w:t>EPDM</w:t>
            </w:r>
            <w:r w:rsidRPr="00FA17D3">
              <w:rPr>
                <w:rStyle w:val="apple-converted-space"/>
              </w:rPr>
              <w:t> </w:t>
            </w:r>
            <w:r w:rsidRPr="00FA17D3">
              <w:t>крошки (каучуковый гранулянт) и регенератной резиновой крошки. Устойчиво к механическим и точечным нагрузкам. Устойчиво к воздействию точечных нагрузок.</w:t>
            </w:r>
          </w:p>
          <w:p w:rsidR="00D96273" w:rsidRPr="00FA17D3" w:rsidRDefault="00D96273" w:rsidP="001D175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FA17D3">
              <w:t>Размеры рулона мм. (ширина/толщина): 1220/8мм</w:t>
            </w:r>
          </w:p>
          <w:p w:rsidR="00D96273" w:rsidRPr="00FA17D3" w:rsidRDefault="00D96273" w:rsidP="001D175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FA17D3">
              <w:t>Прочность при разрыве 0.90-0.95 МПа</w:t>
            </w:r>
          </w:p>
          <w:p w:rsidR="00D96273" w:rsidRPr="00FA17D3" w:rsidRDefault="00D96273" w:rsidP="001D175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FA17D3">
              <w:t>Температура эксплуатации: -40С +110С</w:t>
            </w:r>
          </w:p>
          <w:p w:rsidR="00D96273" w:rsidRPr="00FA17D3" w:rsidRDefault="00D96273" w:rsidP="001D175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FA17D3">
              <w:t>Деформация сжатия: 75-85%</w:t>
            </w:r>
          </w:p>
          <w:p w:rsidR="00D96273" w:rsidRPr="00FA17D3" w:rsidRDefault="00D96273" w:rsidP="001D175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FA17D3">
              <w:t>Коэффициент трения, скольжения: сухое состояние – 0.58; мокрое состояние –0.47.</w:t>
            </w:r>
          </w:p>
          <w:p w:rsidR="00D96273" w:rsidRPr="00FA17D3" w:rsidRDefault="00D96273" w:rsidP="001D175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FA17D3">
              <w:t>Удлинение при разрыве: 65-70%</w:t>
            </w:r>
          </w:p>
          <w:p w:rsidR="00D96273" w:rsidRPr="00FA17D3" w:rsidRDefault="00D96273" w:rsidP="001D175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FA17D3">
              <w:t>Плотность: 950 кг/м3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  <w:lang w:eastAsia="en-US"/>
              </w:rPr>
            </w:pPr>
            <w:r w:rsidRPr="00FA17D3">
              <w:rPr>
                <w:rFonts w:cs="Times New Roman"/>
                <w:szCs w:val="24"/>
                <w:lang w:eastAsia="en-US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146</w:t>
            </w:r>
          </w:p>
        </w:tc>
      </w:tr>
      <w:tr w:rsidR="00D96273" w:rsidRPr="00FA17D3" w:rsidTr="00D96273">
        <w:trPr>
          <w:trHeight w:val="113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  <w:lang w:val="en-US"/>
              </w:rPr>
            </w:pPr>
            <w:r w:rsidRPr="00FA17D3">
              <w:rPr>
                <w:rFonts w:cs="Times New Roman"/>
                <w:szCs w:val="24"/>
                <w:lang w:val="en-US"/>
              </w:rPr>
              <w:t>3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rPr>
                <w:rFonts w:cs="Times New Roman"/>
                <w:bCs/>
                <w:szCs w:val="24"/>
                <w:shd w:val="clear" w:color="auto" w:fill="FFFFFF"/>
              </w:rPr>
            </w:pPr>
            <w:r w:rsidRPr="00FA17D3">
              <w:rPr>
                <w:rFonts w:cs="Times New Roman"/>
                <w:szCs w:val="24"/>
              </w:rPr>
              <w:t xml:space="preserve">Водно-дисперсионный клей Forbo 522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73" w:rsidRPr="00FA17D3" w:rsidRDefault="00D96273" w:rsidP="001D175F">
            <w:pPr>
              <w:spacing w:line="180" w:lineRule="atLeast"/>
              <w:textAlignment w:val="baseline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 xml:space="preserve">Водно-дисперсионный клей </w:t>
            </w:r>
          </w:p>
          <w:p w:rsidR="00D96273" w:rsidRPr="00FA17D3" w:rsidRDefault="00601F8C" w:rsidP="001D175F">
            <w:pPr>
              <w:spacing w:line="180" w:lineRule="atLeast"/>
              <w:textAlignment w:val="baseline"/>
              <w:rPr>
                <w:rFonts w:cs="Times New Roman"/>
                <w:szCs w:val="24"/>
                <w:lang w:eastAsia="ru-RU"/>
              </w:rPr>
            </w:pPr>
            <w:r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Объем </w:t>
            </w:r>
            <w:r w:rsidRPr="00FA17D3">
              <w:rPr>
                <w:rFonts w:cs="Times New Roman"/>
                <w:szCs w:val="24"/>
                <w:lang w:eastAsia="ru-RU"/>
              </w:rPr>
              <w:t>13</w:t>
            </w:r>
            <w:r w:rsidR="00D96273"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 кг.</w:t>
            </w:r>
          </w:p>
          <w:p w:rsidR="00D96273" w:rsidRPr="00FA17D3" w:rsidRDefault="00601F8C" w:rsidP="001D175F">
            <w:pPr>
              <w:suppressAutoHyphens w:val="0"/>
              <w:spacing w:line="180" w:lineRule="atLeast"/>
              <w:textAlignment w:val="baseline"/>
              <w:rPr>
                <w:rFonts w:cs="Times New Roman"/>
                <w:szCs w:val="24"/>
                <w:lang w:eastAsia="ru-RU"/>
              </w:rPr>
            </w:pPr>
            <w:r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Расход </w:t>
            </w:r>
            <w:r w:rsidRPr="00FA17D3">
              <w:rPr>
                <w:rFonts w:cs="Times New Roman"/>
                <w:szCs w:val="24"/>
                <w:lang w:eastAsia="ru-RU"/>
              </w:rPr>
              <w:t>0.25</w:t>
            </w:r>
            <w:r w:rsidR="00D96273"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 кг/м2</w:t>
            </w:r>
          </w:p>
          <w:p w:rsidR="00D96273" w:rsidRPr="00FA17D3" w:rsidRDefault="00D96273" w:rsidP="001D175F">
            <w:pPr>
              <w:suppressAutoHyphens w:val="0"/>
              <w:spacing w:line="180" w:lineRule="atLeast"/>
              <w:textAlignment w:val="baseline"/>
              <w:rPr>
                <w:rFonts w:cs="Times New Roman"/>
                <w:szCs w:val="24"/>
                <w:lang w:eastAsia="ru-RU"/>
              </w:rPr>
            </w:pPr>
            <w:r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Тип </w:t>
            </w:r>
            <w:r w:rsidR="00601F8C"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покрытия </w:t>
            </w:r>
            <w:r w:rsidR="00601F8C" w:rsidRPr="00FA17D3">
              <w:rPr>
                <w:rFonts w:cs="Times New Roman"/>
                <w:szCs w:val="24"/>
                <w:lang w:eastAsia="ru-RU"/>
              </w:rPr>
              <w:t>ПВХ</w:t>
            </w:r>
          </w:p>
          <w:p w:rsidR="00D96273" w:rsidRPr="00FA17D3" w:rsidRDefault="00601F8C" w:rsidP="001D175F">
            <w:pPr>
              <w:suppressAutoHyphens w:val="0"/>
              <w:spacing w:line="180" w:lineRule="atLeast"/>
              <w:textAlignment w:val="baseline"/>
              <w:rPr>
                <w:rFonts w:cs="Times New Roman"/>
                <w:szCs w:val="24"/>
                <w:lang w:eastAsia="ru-RU"/>
              </w:rPr>
            </w:pPr>
            <w:r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Компетентность </w:t>
            </w:r>
            <w:r w:rsidRPr="00FA17D3">
              <w:rPr>
                <w:rFonts w:cs="Times New Roman"/>
                <w:szCs w:val="24"/>
                <w:lang w:eastAsia="ru-RU"/>
              </w:rPr>
              <w:t>1</w:t>
            </w:r>
          </w:p>
          <w:p w:rsidR="00D96273" w:rsidRPr="00FA17D3" w:rsidRDefault="00D96273" w:rsidP="001D175F">
            <w:pPr>
              <w:suppressAutoHyphens w:val="0"/>
              <w:spacing w:line="180" w:lineRule="atLeast"/>
              <w:textAlignment w:val="baseline"/>
              <w:rPr>
                <w:rFonts w:cs="Times New Roman"/>
                <w:szCs w:val="24"/>
                <w:bdr w:val="none" w:sz="0" w:space="0" w:color="auto" w:frame="1"/>
                <w:lang w:eastAsia="ru-RU"/>
              </w:rPr>
            </w:pPr>
            <w:r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Рабочее </w:t>
            </w:r>
            <w:r w:rsidR="00601F8C"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время </w:t>
            </w:r>
            <w:r w:rsidR="00601F8C" w:rsidRPr="00FA17D3">
              <w:rPr>
                <w:rFonts w:cs="Times New Roman"/>
                <w:szCs w:val="24"/>
                <w:lang w:eastAsia="ru-RU"/>
              </w:rPr>
              <w:t>60</w:t>
            </w:r>
            <w:r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 xml:space="preserve"> минут</w:t>
            </w:r>
          </w:p>
          <w:p w:rsidR="00D96273" w:rsidRPr="00FA17D3" w:rsidRDefault="00D96273" w:rsidP="001D175F">
            <w:pPr>
              <w:suppressAutoHyphens w:val="0"/>
              <w:spacing w:line="180" w:lineRule="atLeast"/>
              <w:textAlignment w:val="baseline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  <w:bdr w:val="none" w:sz="0" w:space="0" w:color="auto" w:frame="1"/>
                <w:lang w:eastAsia="ru-RU"/>
              </w:rPr>
              <w:t>Упаковка: 13 кг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  <w:lang w:eastAsia="en-US"/>
              </w:rPr>
            </w:pPr>
            <w:r w:rsidRPr="00FA17D3">
              <w:rPr>
                <w:rFonts w:cs="Times New Roman"/>
                <w:szCs w:val="24"/>
                <w:lang w:eastAsia="en-US"/>
              </w:rPr>
              <w:t>Уп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4</w:t>
            </w:r>
          </w:p>
        </w:tc>
      </w:tr>
      <w:tr w:rsidR="00D96273" w:rsidRPr="00FA17D3" w:rsidTr="00D96273">
        <w:trPr>
          <w:trHeight w:val="7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4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rPr>
                <w:rFonts w:cs="Times New Roman"/>
                <w:bCs/>
                <w:szCs w:val="24"/>
                <w:shd w:val="clear" w:color="auto" w:fill="FFFFFF"/>
              </w:rPr>
            </w:pPr>
            <w:r w:rsidRPr="00FA17D3">
              <w:rPr>
                <w:rFonts w:cs="Times New Roman"/>
                <w:bCs/>
                <w:szCs w:val="24"/>
                <w:shd w:val="clear" w:color="auto" w:fill="FFFFFF"/>
              </w:rPr>
              <w:t xml:space="preserve">Клей контактный </w:t>
            </w:r>
            <w:r w:rsidRPr="00FA17D3">
              <w:rPr>
                <w:rFonts w:cs="Times New Roman"/>
                <w:bCs/>
                <w:szCs w:val="24"/>
                <w:shd w:val="clear" w:color="auto" w:fill="FFFFFF"/>
                <w:lang w:val="en-US"/>
              </w:rPr>
              <w:t>Kilto</w:t>
            </w:r>
            <w:r w:rsidRPr="00FA17D3">
              <w:rPr>
                <w:rFonts w:cs="Times New Roman"/>
                <w:bCs/>
                <w:szCs w:val="24"/>
                <w:shd w:val="clear" w:color="auto" w:fill="FFFFFF"/>
              </w:rPr>
              <w:t xml:space="preserve"> </w:t>
            </w:r>
            <w:r w:rsidRPr="00FA17D3">
              <w:rPr>
                <w:rFonts w:cs="Times New Roman"/>
                <w:bCs/>
                <w:szCs w:val="24"/>
                <w:shd w:val="clear" w:color="auto" w:fill="FFFFFF"/>
                <w:lang w:val="en-US"/>
              </w:rPr>
              <w:t>Tixo</w:t>
            </w:r>
            <w:r w:rsidRPr="00FA17D3">
              <w:rPr>
                <w:rFonts w:cs="Times New Roman"/>
                <w:bCs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73" w:rsidRPr="00FA17D3" w:rsidRDefault="00D96273" w:rsidP="001D175F">
            <w:pPr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Желеобразный контактный клей для склеивания профилей из ПВХ.</w:t>
            </w:r>
          </w:p>
          <w:p w:rsidR="00D96273" w:rsidRPr="00FA17D3" w:rsidRDefault="00D96273" w:rsidP="001D175F">
            <w:pPr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 xml:space="preserve">Плотность ок. 0,9 кг/л </w:t>
            </w:r>
          </w:p>
          <w:p w:rsidR="00D96273" w:rsidRPr="00FA17D3" w:rsidRDefault="00D96273" w:rsidP="001D175F">
            <w:pPr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Связующее полихлоропрен Теплостойкость +70 °С</w:t>
            </w:r>
          </w:p>
          <w:p w:rsidR="00D96273" w:rsidRPr="00FA17D3" w:rsidRDefault="00D96273" w:rsidP="001D175F">
            <w:pPr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 xml:space="preserve">Время открытой выдержки 5-30 мин. Время для работы 1 – 2 часа </w:t>
            </w:r>
          </w:p>
          <w:p w:rsidR="00D96273" w:rsidRPr="00FA17D3" w:rsidRDefault="00D96273" w:rsidP="001D175F">
            <w:pPr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Упаковка: 1 кг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  <w:lang w:eastAsia="en-US"/>
              </w:rPr>
            </w:pPr>
            <w:r w:rsidRPr="00FA17D3">
              <w:rPr>
                <w:rFonts w:cs="Times New Roman"/>
                <w:szCs w:val="24"/>
                <w:lang w:eastAsia="en-US"/>
              </w:rPr>
              <w:t>Уп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4</w:t>
            </w:r>
          </w:p>
        </w:tc>
      </w:tr>
      <w:tr w:rsidR="00D96273" w:rsidRPr="00FA17D3" w:rsidTr="00D96273">
        <w:trPr>
          <w:trHeight w:val="54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snapToGrid w:val="0"/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5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  <w:lang w:val="en-US"/>
              </w:rPr>
              <w:t>DG</w:t>
            </w:r>
            <w:r w:rsidRPr="00FA17D3">
              <w:rPr>
                <w:rFonts w:cs="Times New Roman"/>
                <w:szCs w:val="24"/>
              </w:rPr>
              <w:t xml:space="preserve">/25кг самовыравнивающая смесь 3 – 30мм, </w:t>
            </w:r>
            <w:r w:rsidRPr="00FA17D3">
              <w:rPr>
                <w:rFonts w:cs="Times New Roman"/>
                <w:szCs w:val="24"/>
                <w:lang w:val="en-US"/>
              </w:rPr>
              <w:t>Tomsit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73" w:rsidRPr="00FA17D3" w:rsidRDefault="00D96273" w:rsidP="001D175F">
            <w:pPr>
              <w:shd w:val="clear" w:color="auto" w:fill="FFFFFF"/>
              <w:suppressAutoHyphens w:val="0"/>
              <w:outlineLvl w:val="0"/>
              <w:rPr>
                <w:rStyle w:val="apple-converted-space"/>
                <w:rFonts w:cs="Times New Roman"/>
                <w:szCs w:val="24"/>
                <w:shd w:val="clear" w:color="auto" w:fill="FFFFFF"/>
              </w:rPr>
            </w:pPr>
            <w:r w:rsidRPr="00FA17D3">
              <w:rPr>
                <w:rFonts w:cs="Times New Roman"/>
                <w:szCs w:val="24"/>
                <w:shd w:val="clear" w:color="auto" w:fill="FFFFFF"/>
              </w:rPr>
              <w:t>Самовыравнивающийся быстротвердеющий ровнитель для бетонных полов на полимерцементной основе.</w:t>
            </w:r>
            <w:r w:rsidRPr="00FA17D3">
              <w:rPr>
                <w:rStyle w:val="apple-converted-space"/>
                <w:rFonts w:cs="Times New Roman"/>
                <w:szCs w:val="24"/>
                <w:shd w:val="clear" w:color="auto" w:fill="FFFFFF"/>
              </w:rPr>
              <w:t> </w:t>
            </w:r>
          </w:p>
          <w:p w:rsidR="00D96273" w:rsidRPr="00FA17D3" w:rsidRDefault="00D96273" w:rsidP="001D175F">
            <w:pPr>
              <w:pStyle w:val="a4"/>
              <w:shd w:val="clear" w:color="auto" w:fill="FFFFFF"/>
              <w:spacing w:before="0" w:beforeAutospacing="0" w:after="0" w:afterAutospacing="0"/>
            </w:pPr>
            <w:r w:rsidRPr="00FA17D3">
              <w:rPr>
                <w:rStyle w:val="a3"/>
              </w:rPr>
              <w:t>Толщина слоя:</w:t>
            </w:r>
            <w:r w:rsidRPr="00FA17D3">
              <w:rPr>
                <w:rStyle w:val="apple-converted-space"/>
              </w:rPr>
              <w:t> </w:t>
            </w:r>
            <w:r w:rsidRPr="00FA17D3">
              <w:t>от 1 до 7 мм.</w:t>
            </w:r>
          </w:p>
          <w:p w:rsidR="00D96273" w:rsidRPr="00FA17D3" w:rsidRDefault="00D96273" w:rsidP="001D175F">
            <w:pPr>
              <w:pStyle w:val="a4"/>
              <w:shd w:val="clear" w:color="auto" w:fill="FFFFFF"/>
              <w:spacing w:before="0" w:beforeAutospacing="0" w:after="0" w:afterAutospacing="0"/>
            </w:pPr>
            <w:r w:rsidRPr="00FA17D3">
              <w:rPr>
                <w:rStyle w:val="a3"/>
              </w:rPr>
              <w:t>Расход:</w:t>
            </w:r>
            <w:r w:rsidRPr="00FA17D3">
              <w:rPr>
                <w:rStyle w:val="apple-converted-space"/>
              </w:rPr>
              <w:t> </w:t>
            </w:r>
            <w:r w:rsidRPr="00FA17D3">
              <w:t>1,5-1,6 кг/м</w:t>
            </w:r>
            <w:r w:rsidRPr="00FA17D3">
              <w:rPr>
                <w:vertAlign w:val="superscript"/>
              </w:rPr>
              <w:t>2</w:t>
            </w:r>
            <w:r w:rsidRPr="00FA17D3">
              <w:t>/1 мм.</w:t>
            </w:r>
          </w:p>
          <w:p w:rsidR="00D96273" w:rsidRPr="00FA17D3" w:rsidRDefault="00D96273" w:rsidP="001D175F">
            <w:pPr>
              <w:pStyle w:val="a4"/>
              <w:shd w:val="clear" w:color="auto" w:fill="FFFFFF"/>
              <w:spacing w:before="0" w:beforeAutospacing="0" w:after="0" w:afterAutospacing="0"/>
            </w:pPr>
            <w:r w:rsidRPr="00FA17D3">
              <w:rPr>
                <w:rStyle w:val="a3"/>
              </w:rPr>
              <w:t>Хождение по полу через:</w:t>
            </w:r>
            <w:r w:rsidRPr="00FA17D3">
              <w:rPr>
                <w:rStyle w:val="apple-converted-space"/>
              </w:rPr>
              <w:t> </w:t>
            </w:r>
            <w:r w:rsidRPr="00FA17D3">
              <w:t>3 часа.</w:t>
            </w:r>
          </w:p>
          <w:p w:rsidR="00D96273" w:rsidRPr="00FA17D3" w:rsidRDefault="00D96273" w:rsidP="001D175F">
            <w:pPr>
              <w:shd w:val="clear" w:color="auto" w:fill="FFFFFF"/>
              <w:suppressAutoHyphens w:val="0"/>
              <w:outlineLvl w:val="0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Упаковка: 20 кг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  <w:lang w:eastAsia="en-US"/>
              </w:rPr>
            </w:pPr>
            <w:r w:rsidRPr="00FA17D3">
              <w:rPr>
                <w:rFonts w:cs="Times New Roman"/>
                <w:szCs w:val="24"/>
                <w:lang w:eastAsia="en-US"/>
              </w:rPr>
              <w:t>Уп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273" w:rsidRPr="00FA17D3" w:rsidRDefault="00D96273" w:rsidP="001D175F">
            <w:pPr>
              <w:jc w:val="center"/>
              <w:rPr>
                <w:rFonts w:cs="Times New Roman"/>
                <w:szCs w:val="24"/>
              </w:rPr>
            </w:pPr>
            <w:r w:rsidRPr="00FA17D3">
              <w:rPr>
                <w:rFonts w:cs="Times New Roman"/>
                <w:szCs w:val="24"/>
              </w:rPr>
              <w:t>25</w:t>
            </w:r>
          </w:p>
        </w:tc>
        <w:bookmarkStart w:id="0" w:name="_GoBack"/>
        <w:bookmarkEnd w:id="0"/>
      </w:tr>
    </w:tbl>
    <w:p w:rsidR="00C07945" w:rsidRDefault="00601F8C"/>
    <w:sectPr w:rsidR="00C07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73"/>
    <w:rsid w:val="005D6DFB"/>
    <w:rsid w:val="00601F8C"/>
    <w:rsid w:val="00950112"/>
    <w:rsid w:val="00D9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0A19F-C91A-4438-A0CD-1DA7D1A0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273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96273"/>
    <w:rPr>
      <w:b/>
      <w:bCs/>
    </w:rPr>
  </w:style>
  <w:style w:type="paragraph" w:styleId="a4">
    <w:name w:val="Normal (Web)"/>
    <w:basedOn w:val="a"/>
    <w:uiPriority w:val="99"/>
    <w:unhideWhenUsed/>
    <w:rsid w:val="00D96273"/>
    <w:pPr>
      <w:suppressAutoHyphens w:val="0"/>
      <w:spacing w:before="100" w:beforeAutospacing="1" w:after="100" w:afterAutospacing="1"/>
    </w:pPr>
    <w:rPr>
      <w:rFonts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D96273"/>
  </w:style>
  <w:style w:type="paragraph" w:customStyle="1" w:styleId="a5">
    <w:name w:val="обычный"/>
    <w:basedOn w:val="a"/>
    <w:rsid w:val="00D96273"/>
    <w:pPr>
      <w:suppressAutoHyphens w:val="0"/>
      <w:spacing w:before="100" w:beforeAutospacing="1" w:after="100" w:afterAutospacing="1"/>
    </w:pPr>
    <w:rPr>
      <w:rFonts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2</cp:revision>
  <dcterms:created xsi:type="dcterms:W3CDTF">2019-12-14T19:40:00Z</dcterms:created>
  <dcterms:modified xsi:type="dcterms:W3CDTF">2019-12-14T19:42:00Z</dcterms:modified>
</cp:coreProperties>
</file>