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FA4" w:rsidRDefault="00595FA4" w:rsidP="00B30F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355" w:rsidRDefault="001C5372" w:rsidP="00B30F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372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595FA4" w:rsidRPr="001C5372" w:rsidRDefault="00595FA4" w:rsidP="00B30F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372" w:rsidRDefault="001C5372" w:rsidP="00B30F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разработку документации на техническое перевооружение</w:t>
      </w:r>
    </w:p>
    <w:p w:rsidR="001C5372" w:rsidRDefault="001C5372" w:rsidP="00B30F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опасного производственного объекта</w:t>
      </w:r>
    </w:p>
    <w:p w:rsidR="00595FA4" w:rsidRDefault="00595FA4" w:rsidP="00B30F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1C5372" w:rsidTr="00C833DF">
        <w:trPr>
          <w:trHeight w:val="851"/>
          <w:tblHeader/>
        </w:trPr>
        <w:tc>
          <w:tcPr>
            <w:tcW w:w="2263" w:type="dxa"/>
          </w:tcPr>
          <w:p w:rsidR="001C5372" w:rsidRPr="001C5372" w:rsidRDefault="001C5372" w:rsidP="001C537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372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работ</w:t>
            </w:r>
          </w:p>
        </w:tc>
        <w:tc>
          <w:tcPr>
            <w:tcW w:w="7082" w:type="dxa"/>
          </w:tcPr>
          <w:p w:rsidR="001C5372" w:rsidRPr="001C5372" w:rsidRDefault="001C5372" w:rsidP="001C537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372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</w:tr>
      <w:tr w:rsidR="001C5372" w:rsidTr="001441F4">
        <w:trPr>
          <w:trHeight w:val="397"/>
        </w:trPr>
        <w:tc>
          <w:tcPr>
            <w:tcW w:w="2263" w:type="dxa"/>
          </w:tcPr>
          <w:p w:rsidR="001C5372" w:rsidRPr="001C5372" w:rsidRDefault="001C5372" w:rsidP="00E243E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649E3">
              <w:rPr>
                <w:rFonts w:ascii="Times New Roman" w:hAnsi="Times New Roman" w:cs="Times New Roman"/>
                <w:sz w:val="24"/>
                <w:szCs w:val="24"/>
              </w:rPr>
              <w:t>Основание для выполнения работ</w:t>
            </w:r>
          </w:p>
        </w:tc>
        <w:tc>
          <w:tcPr>
            <w:tcW w:w="7082" w:type="dxa"/>
          </w:tcPr>
          <w:p w:rsidR="001C5372" w:rsidRPr="001C5372" w:rsidRDefault="005649E3" w:rsidP="002602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№11-6866-3121/ПР от 14.11.2019 г. выданное Северо-Западным управлением Федеральной службы по экологическому, технологическому и атомному надзору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1C5372" w:rsidTr="001441F4">
        <w:trPr>
          <w:trHeight w:val="397"/>
        </w:trPr>
        <w:tc>
          <w:tcPr>
            <w:tcW w:w="2263" w:type="dxa"/>
          </w:tcPr>
          <w:p w:rsidR="001C5372" w:rsidRPr="001C5372" w:rsidRDefault="005649E3" w:rsidP="00E243E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570F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7082" w:type="dxa"/>
          </w:tcPr>
          <w:p w:rsidR="001C5372" w:rsidRPr="001C5372" w:rsidRDefault="004E5CE9" w:rsidP="002602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Нефтебаза «Южная»</w:t>
            </w:r>
          </w:p>
        </w:tc>
      </w:tr>
      <w:tr w:rsidR="001C5372" w:rsidTr="001441F4">
        <w:trPr>
          <w:trHeight w:val="397"/>
        </w:trPr>
        <w:tc>
          <w:tcPr>
            <w:tcW w:w="2263" w:type="dxa"/>
          </w:tcPr>
          <w:p w:rsidR="001C5372" w:rsidRPr="001C5372" w:rsidRDefault="001441F4" w:rsidP="001441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243E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3E8">
              <w:rPr>
                <w:rFonts w:ascii="Times New Roman" w:hAnsi="Times New Roman" w:cs="Times New Roman"/>
                <w:sz w:val="24"/>
                <w:szCs w:val="24"/>
              </w:rPr>
              <w:t>расположения объекта</w:t>
            </w:r>
          </w:p>
        </w:tc>
        <w:tc>
          <w:tcPr>
            <w:tcW w:w="7082" w:type="dxa"/>
          </w:tcPr>
          <w:p w:rsidR="001C5372" w:rsidRPr="001C5372" w:rsidRDefault="00865E49" w:rsidP="002602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Ломоносовский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Горелово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шоссе, дом 4</w:t>
            </w:r>
          </w:p>
        </w:tc>
      </w:tr>
      <w:tr w:rsidR="001C5372" w:rsidTr="001441F4">
        <w:trPr>
          <w:trHeight w:val="397"/>
        </w:trPr>
        <w:tc>
          <w:tcPr>
            <w:tcW w:w="2263" w:type="dxa"/>
          </w:tcPr>
          <w:p w:rsidR="001C5372" w:rsidRPr="001C5372" w:rsidRDefault="00865E49" w:rsidP="00E243E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370279">
              <w:rPr>
                <w:rFonts w:ascii="Times New Roman" w:hAnsi="Times New Roman" w:cs="Times New Roman"/>
                <w:sz w:val="24"/>
                <w:szCs w:val="24"/>
              </w:rPr>
              <w:t>Вид строительства</w:t>
            </w:r>
          </w:p>
        </w:tc>
        <w:tc>
          <w:tcPr>
            <w:tcW w:w="7082" w:type="dxa"/>
          </w:tcPr>
          <w:p w:rsidR="001C5372" w:rsidRPr="001C5372" w:rsidRDefault="00370279" w:rsidP="002602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перевооружение</w:t>
            </w:r>
          </w:p>
        </w:tc>
      </w:tr>
      <w:tr w:rsidR="001C5372" w:rsidTr="001441F4">
        <w:trPr>
          <w:trHeight w:val="397"/>
        </w:trPr>
        <w:tc>
          <w:tcPr>
            <w:tcW w:w="2263" w:type="dxa"/>
          </w:tcPr>
          <w:p w:rsidR="001C5372" w:rsidRPr="001C5372" w:rsidRDefault="00370279" w:rsidP="00E243E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EB27AA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7082" w:type="dxa"/>
          </w:tcPr>
          <w:p w:rsidR="001C5372" w:rsidRDefault="00863B2F" w:rsidP="002602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«Нефтебаза «Южная»,</w:t>
            </w:r>
          </w:p>
          <w:p w:rsidR="00863B2F" w:rsidRPr="001C5372" w:rsidRDefault="00863B2F" w:rsidP="002602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188 508, </w:t>
            </w:r>
            <w:r w:rsidRPr="00863B2F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Ломоносовский район, </w:t>
            </w:r>
            <w:proofErr w:type="spellStart"/>
            <w:r w:rsidRPr="00863B2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863B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63B2F">
              <w:rPr>
                <w:rFonts w:ascii="Times New Roman" w:hAnsi="Times New Roman" w:cs="Times New Roman"/>
                <w:sz w:val="24"/>
                <w:szCs w:val="24"/>
              </w:rPr>
              <w:t>Горелово</w:t>
            </w:r>
            <w:proofErr w:type="spellEnd"/>
            <w:r w:rsidRPr="00863B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3B2F">
              <w:rPr>
                <w:rFonts w:ascii="Times New Roman" w:hAnsi="Times New Roman" w:cs="Times New Roman"/>
                <w:sz w:val="24"/>
                <w:szCs w:val="24"/>
              </w:rPr>
              <w:t>Волхонское</w:t>
            </w:r>
            <w:proofErr w:type="spellEnd"/>
            <w:r w:rsidRPr="00863B2F">
              <w:rPr>
                <w:rFonts w:ascii="Times New Roman" w:hAnsi="Times New Roman" w:cs="Times New Roman"/>
                <w:sz w:val="24"/>
                <w:szCs w:val="24"/>
              </w:rPr>
              <w:t xml:space="preserve"> шоссе, дом 4</w:t>
            </w:r>
          </w:p>
        </w:tc>
      </w:tr>
      <w:tr w:rsidR="001C5372" w:rsidTr="001441F4">
        <w:trPr>
          <w:trHeight w:val="397"/>
        </w:trPr>
        <w:tc>
          <w:tcPr>
            <w:tcW w:w="2263" w:type="dxa"/>
          </w:tcPr>
          <w:p w:rsidR="001C5372" w:rsidRPr="001C5372" w:rsidRDefault="00743FD7" w:rsidP="00E243E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2602D8">
              <w:rPr>
                <w:rFonts w:ascii="Times New Roman" w:hAnsi="Times New Roman" w:cs="Times New Roman"/>
                <w:sz w:val="24"/>
                <w:szCs w:val="24"/>
              </w:rPr>
              <w:t>Этапы выполнения работ</w:t>
            </w:r>
          </w:p>
        </w:tc>
        <w:tc>
          <w:tcPr>
            <w:tcW w:w="7082" w:type="dxa"/>
          </w:tcPr>
          <w:p w:rsidR="009F73CB" w:rsidRDefault="009F73CB" w:rsidP="002602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документации на техническое перевооружение выполняется в два этапа:</w:t>
            </w:r>
          </w:p>
          <w:p w:rsidR="009F73CB" w:rsidRDefault="009F73CB" w:rsidP="002602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разработка документации в объеме, достаточном для прохождения экспертизы промышленной безопасности;</w:t>
            </w:r>
          </w:p>
          <w:p w:rsidR="009F73CB" w:rsidRDefault="009F73CB" w:rsidP="002602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разработка рабочих и строительных разделов документации в объеме необходимом для проведения строительно-монтажных работ.</w:t>
            </w:r>
          </w:p>
          <w:p w:rsidR="001C5372" w:rsidRPr="001C5372" w:rsidRDefault="002602D8" w:rsidP="002602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перевооружение выполняется в один этап, ввод объекта в эксплуатацию выполняется одним пусковым комплексом</w:t>
            </w:r>
          </w:p>
        </w:tc>
      </w:tr>
      <w:tr w:rsidR="005649E3" w:rsidTr="001441F4">
        <w:trPr>
          <w:trHeight w:val="397"/>
        </w:trPr>
        <w:tc>
          <w:tcPr>
            <w:tcW w:w="2263" w:type="dxa"/>
          </w:tcPr>
          <w:p w:rsidR="005649E3" w:rsidRPr="001C5372" w:rsidRDefault="002648AA" w:rsidP="00E243E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Исходные данные передаваемые Заказчиком</w:t>
            </w:r>
          </w:p>
        </w:tc>
        <w:tc>
          <w:tcPr>
            <w:tcW w:w="7082" w:type="dxa"/>
          </w:tcPr>
          <w:p w:rsidR="005649E3" w:rsidRDefault="002648AA" w:rsidP="002602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Утвержденный и зарегистрированный в установленном порядке градостроительный план земельного участка.</w:t>
            </w:r>
          </w:p>
          <w:p w:rsidR="002648AA" w:rsidRDefault="002648AA" w:rsidP="002602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46D2A">
              <w:rPr>
                <w:rFonts w:ascii="Times New Roman" w:hAnsi="Times New Roman" w:cs="Times New Roman"/>
                <w:sz w:val="24"/>
                <w:szCs w:val="24"/>
              </w:rPr>
              <w:t>Комплексные инженерные изыскания.</w:t>
            </w:r>
          </w:p>
          <w:p w:rsidR="00946D2A" w:rsidRDefault="00946D2A" w:rsidP="002602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97FBA">
              <w:rPr>
                <w:rFonts w:ascii="Times New Roman" w:hAnsi="Times New Roman" w:cs="Times New Roman"/>
                <w:sz w:val="24"/>
                <w:szCs w:val="24"/>
              </w:rPr>
              <w:t>Технические условия на подключение к энергосистемам и сетям.</w:t>
            </w:r>
          </w:p>
          <w:p w:rsidR="00AB6B28" w:rsidRDefault="00497FBA" w:rsidP="00AB6B2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AB6B28">
              <w:rPr>
                <w:rFonts w:ascii="Times New Roman" w:hAnsi="Times New Roman" w:cs="Times New Roman"/>
                <w:sz w:val="24"/>
                <w:szCs w:val="24"/>
              </w:rPr>
              <w:t>Сведения о концентрациях фоновых загрязнений атмосферы на производственной площадке.</w:t>
            </w:r>
          </w:p>
          <w:p w:rsidR="001D128C" w:rsidRPr="001C5372" w:rsidRDefault="001D128C" w:rsidP="00AB6B2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Стандарты предприятия на продукцию.</w:t>
            </w:r>
          </w:p>
        </w:tc>
      </w:tr>
      <w:tr w:rsidR="005649E3" w:rsidTr="001441F4">
        <w:trPr>
          <w:trHeight w:val="397"/>
        </w:trPr>
        <w:tc>
          <w:tcPr>
            <w:tcW w:w="2263" w:type="dxa"/>
          </w:tcPr>
          <w:p w:rsidR="005649E3" w:rsidRPr="001C5372" w:rsidRDefault="00A92AE3" w:rsidP="00E243E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Сроки предоставления документации</w:t>
            </w:r>
          </w:p>
        </w:tc>
        <w:tc>
          <w:tcPr>
            <w:tcW w:w="7082" w:type="dxa"/>
          </w:tcPr>
          <w:p w:rsidR="005649E3" w:rsidRPr="001C5372" w:rsidRDefault="00A92AE3" w:rsidP="002602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календарному плану договора на разработку документации.</w:t>
            </w:r>
          </w:p>
        </w:tc>
      </w:tr>
      <w:tr w:rsidR="005649E3" w:rsidTr="001441F4">
        <w:trPr>
          <w:trHeight w:val="397"/>
        </w:trPr>
        <w:tc>
          <w:tcPr>
            <w:tcW w:w="2263" w:type="dxa"/>
          </w:tcPr>
          <w:p w:rsidR="005649E3" w:rsidRPr="001C5372" w:rsidRDefault="00A92AE3" w:rsidP="009564F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</w:t>
            </w:r>
            <w:r w:rsidR="009564F6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объекта</w:t>
            </w:r>
            <w:bookmarkStart w:id="0" w:name="_GoBack"/>
            <w:bookmarkEnd w:id="0"/>
          </w:p>
        </w:tc>
        <w:tc>
          <w:tcPr>
            <w:tcW w:w="7082" w:type="dxa"/>
          </w:tcPr>
          <w:p w:rsidR="005649E3" w:rsidRDefault="008B1FBA" w:rsidP="008B1FB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Объект предназначен для приема железнодорожным транспортом, хранения и отгрузки на автомобильный транспорт </w:t>
            </w:r>
            <w:r w:rsidRPr="008B1FBA">
              <w:rPr>
                <w:rFonts w:ascii="Times New Roman" w:hAnsi="Times New Roman" w:cs="Times New Roman"/>
                <w:sz w:val="24"/>
                <w:szCs w:val="24"/>
              </w:rPr>
              <w:t>светлых нефтепродуктов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1FBA" w:rsidRPr="00CC56E9" w:rsidRDefault="008B1FBA" w:rsidP="00CC56E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C56E9">
              <w:rPr>
                <w:rFonts w:ascii="Times New Roman" w:hAnsi="Times New Roman" w:cs="Times New Roman"/>
                <w:sz w:val="24"/>
                <w:szCs w:val="24"/>
              </w:rPr>
              <w:t xml:space="preserve">Объект идентифицирован как опасный производственный объект </w:t>
            </w:r>
            <w:r w:rsidR="00CC5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CC56E9">
              <w:rPr>
                <w:rFonts w:ascii="Times New Roman" w:hAnsi="Times New Roman" w:cs="Times New Roman"/>
                <w:sz w:val="24"/>
                <w:szCs w:val="24"/>
              </w:rPr>
              <w:t xml:space="preserve"> класса опасности в соответствии с Федеральным законом от 21.07.1997 г. №116-ФЗ «О промышленной безопасности производственных объектов».</w:t>
            </w:r>
          </w:p>
        </w:tc>
      </w:tr>
      <w:tr w:rsidR="005649E3" w:rsidTr="001441F4">
        <w:trPr>
          <w:trHeight w:val="397"/>
        </w:trPr>
        <w:tc>
          <w:tcPr>
            <w:tcW w:w="2263" w:type="dxa"/>
          </w:tcPr>
          <w:p w:rsidR="005649E3" w:rsidRPr="001C5372" w:rsidRDefault="00597F76" w:rsidP="00E243E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Сведения об объектах</w:t>
            </w:r>
            <w:r w:rsidR="00B30F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подлежащих техническому перевооружению</w:t>
            </w:r>
          </w:p>
        </w:tc>
        <w:tc>
          <w:tcPr>
            <w:tcW w:w="7082" w:type="dxa"/>
          </w:tcPr>
          <w:p w:rsidR="005649E3" w:rsidRDefault="001D128C" w:rsidP="001D1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Железнодорожная сливная эстакада.</w:t>
            </w:r>
          </w:p>
          <w:p w:rsidR="001D128C" w:rsidRDefault="001D128C" w:rsidP="001D1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Насосная.</w:t>
            </w:r>
          </w:p>
          <w:p w:rsidR="001D128C" w:rsidRDefault="001D128C" w:rsidP="001D1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Склад смазочных материалов</w:t>
            </w:r>
          </w:p>
          <w:p w:rsidR="001D128C" w:rsidRDefault="001D128C" w:rsidP="001D1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Склад топлива.</w:t>
            </w:r>
          </w:p>
          <w:p w:rsidR="001D128C" w:rsidRDefault="001D128C" w:rsidP="001D1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Автомобильная наливная эстакада №1</w:t>
            </w:r>
          </w:p>
          <w:p w:rsidR="001D128C" w:rsidRPr="001C5372" w:rsidRDefault="001D128C" w:rsidP="001D1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Автомобильная наливная эстакада №2</w:t>
            </w:r>
          </w:p>
        </w:tc>
      </w:tr>
      <w:tr w:rsidR="005649E3" w:rsidTr="001441F4">
        <w:trPr>
          <w:trHeight w:val="397"/>
        </w:trPr>
        <w:tc>
          <w:tcPr>
            <w:tcW w:w="2263" w:type="dxa"/>
          </w:tcPr>
          <w:p w:rsidR="005649E3" w:rsidRPr="001C5372" w:rsidRDefault="001D128C" w:rsidP="00E243E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Характеристика продукции.</w:t>
            </w:r>
          </w:p>
        </w:tc>
        <w:tc>
          <w:tcPr>
            <w:tcW w:w="7082" w:type="dxa"/>
          </w:tcPr>
          <w:p w:rsidR="005649E3" w:rsidRDefault="001D128C" w:rsidP="002602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Топливо дизельное по </w:t>
            </w:r>
            <w:r w:rsidRPr="001D128C">
              <w:rPr>
                <w:rFonts w:ascii="Times New Roman" w:hAnsi="Times New Roman" w:cs="Times New Roman"/>
                <w:sz w:val="24"/>
                <w:szCs w:val="24"/>
              </w:rPr>
              <w:t xml:space="preserve">ГОСТ Р 52368-2005 (ЕН 590:2009)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128C">
              <w:rPr>
                <w:rFonts w:ascii="Times New Roman" w:hAnsi="Times New Roman" w:cs="Times New Roman"/>
                <w:sz w:val="24"/>
                <w:szCs w:val="24"/>
              </w:rPr>
              <w:t>Топливо дизельное ЕВРО. Технические условия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D128C" w:rsidRPr="001C5372" w:rsidRDefault="001D128C" w:rsidP="002602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Керосин по СТО предприятия.</w:t>
            </w:r>
          </w:p>
        </w:tc>
      </w:tr>
      <w:tr w:rsidR="00C833DF" w:rsidTr="001441F4">
        <w:trPr>
          <w:trHeight w:val="397"/>
        </w:trPr>
        <w:tc>
          <w:tcPr>
            <w:tcW w:w="2263" w:type="dxa"/>
          </w:tcPr>
          <w:p w:rsidR="00C833DF" w:rsidRPr="001C5372" w:rsidRDefault="001D128C" w:rsidP="00E243E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Требования к объему технического перевооружения.</w:t>
            </w:r>
          </w:p>
        </w:tc>
        <w:tc>
          <w:tcPr>
            <w:tcW w:w="7082" w:type="dxa"/>
          </w:tcPr>
          <w:p w:rsidR="001D128C" w:rsidRDefault="001D128C" w:rsidP="001D128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28C">
              <w:rPr>
                <w:rFonts w:ascii="Times New Roman" w:hAnsi="Times New Roman" w:cs="Times New Roman"/>
                <w:sz w:val="24"/>
                <w:szCs w:val="24"/>
              </w:rPr>
              <w:t>1. Железнодорожная сливная эстакада.</w:t>
            </w:r>
          </w:p>
          <w:p w:rsidR="001D128C" w:rsidRPr="001D128C" w:rsidRDefault="001D128C" w:rsidP="001D128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строительные решения по ограничению площади аварийных розливов. Разработать строительные решения по аварийным тупикам. Разработать технологические решения по возможности оперативных переключений всех сливных приборов на прием двух видов продукции.</w:t>
            </w:r>
          </w:p>
          <w:p w:rsidR="001D128C" w:rsidRDefault="001D128C" w:rsidP="001D128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28C">
              <w:rPr>
                <w:rFonts w:ascii="Times New Roman" w:hAnsi="Times New Roman" w:cs="Times New Roman"/>
                <w:sz w:val="24"/>
                <w:szCs w:val="24"/>
              </w:rPr>
              <w:t>2. Насосная.</w:t>
            </w:r>
          </w:p>
          <w:p w:rsidR="001D128C" w:rsidRPr="001D128C" w:rsidRDefault="001D128C" w:rsidP="001D128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план производства работ по демонтажу трубопроводов и насосов смазочных материалов. Разработать технологические решения по установке двух насосов транспортировки керосина. Разработать технологические решения по </w:t>
            </w:r>
            <w:r w:rsidR="00727462">
              <w:rPr>
                <w:rFonts w:ascii="Times New Roman" w:hAnsi="Times New Roman" w:cs="Times New Roman"/>
                <w:sz w:val="24"/>
                <w:szCs w:val="24"/>
              </w:rPr>
              <w:t>обвязке насосов дизельного топлива дренажами, датчиками КИП, трубопроводами затворной жидкости, ограждениями.</w:t>
            </w:r>
          </w:p>
          <w:p w:rsidR="001D128C" w:rsidRDefault="001D128C" w:rsidP="001D128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28C">
              <w:rPr>
                <w:rFonts w:ascii="Times New Roman" w:hAnsi="Times New Roman" w:cs="Times New Roman"/>
                <w:sz w:val="24"/>
                <w:szCs w:val="24"/>
              </w:rPr>
              <w:t>3. Склад смазочных материалов</w:t>
            </w:r>
            <w:r w:rsidR="007274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7462" w:rsidRPr="001D128C" w:rsidRDefault="00727462" w:rsidP="001D128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план производства работ по демонтажу металлоконструкций и резервуаров. Определить объем работ по демонтажу строительных конструкций склада, в объеме необходимом для обеспечения проезда автотранспорта.</w:t>
            </w:r>
          </w:p>
          <w:p w:rsidR="001D128C" w:rsidRDefault="001D128C" w:rsidP="001D128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28C">
              <w:rPr>
                <w:rFonts w:ascii="Times New Roman" w:hAnsi="Times New Roman" w:cs="Times New Roman"/>
                <w:sz w:val="24"/>
                <w:szCs w:val="24"/>
              </w:rPr>
              <w:t>4. Склад топлива.</w:t>
            </w:r>
          </w:p>
          <w:p w:rsidR="00727462" w:rsidRPr="001D128C" w:rsidRDefault="00727462" w:rsidP="001D128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документацию </w:t>
            </w:r>
            <w:r w:rsidRPr="00727462">
              <w:rPr>
                <w:rFonts w:ascii="Times New Roman" w:hAnsi="Times New Roman" w:cs="Times New Roman"/>
                <w:sz w:val="24"/>
                <w:szCs w:val="24"/>
              </w:rPr>
              <w:t xml:space="preserve">на техническое перевооружение на дооснащения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склада РВС-2000, для приведение его в соответствие с текущими требованиями промышленной безопасности.</w:t>
            </w:r>
          </w:p>
          <w:p w:rsidR="00C833DF" w:rsidRDefault="001D128C" w:rsidP="001D128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28C">
              <w:rPr>
                <w:rFonts w:ascii="Times New Roman" w:hAnsi="Times New Roman" w:cs="Times New Roman"/>
                <w:sz w:val="24"/>
                <w:szCs w:val="24"/>
              </w:rPr>
              <w:t>5. Автомобильная наливная эстакада №1</w:t>
            </w:r>
            <w:r w:rsidR="007274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7462" w:rsidRDefault="00727462" w:rsidP="001D128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документацию на консервацию.</w:t>
            </w:r>
          </w:p>
          <w:p w:rsidR="00727462" w:rsidRDefault="00727462" w:rsidP="001D128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Автомобильная наливная эстакада №2.</w:t>
            </w:r>
          </w:p>
          <w:p w:rsidR="00727462" w:rsidRPr="001C5372" w:rsidRDefault="00727462" w:rsidP="0072746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Разработать документацию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техническое перевооружение </w:t>
            </w:r>
            <w:r w:rsidRPr="0072746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727462">
              <w:rPr>
                <w:rFonts w:ascii="Times New Roman" w:hAnsi="Times New Roman" w:cs="Times New Roman"/>
                <w:sz w:val="24"/>
                <w:szCs w:val="24"/>
              </w:rPr>
              <w:t>оснащени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7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автомобильной наливной эстакады</w:t>
            </w:r>
            <w:r w:rsidRPr="00727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приведение её</w:t>
            </w:r>
            <w:r w:rsidRPr="0072746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соответствие с текущими требованиями промышленной безопасности.</w:t>
            </w:r>
          </w:p>
        </w:tc>
      </w:tr>
      <w:tr w:rsidR="00C833DF" w:rsidTr="001441F4">
        <w:trPr>
          <w:trHeight w:val="397"/>
        </w:trPr>
        <w:tc>
          <w:tcPr>
            <w:tcW w:w="2263" w:type="dxa"/>
          </w:tcPr>
          <w:p w:rsidR="00C833DF" w:rsidRPr="001C5372" w:rsidRDefault="00E67DF1" w:rsidP="00E243E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 Требования к объему документации на техническое перевооружение.</w:t>
            </w:r>
          </w:p>
        </w:tc>
        <w:tc>
          <w:tcPr>
            <w:tcW w:w="7082" w:type="dxa"/>
          </w:tcPr>
          <w:p w:rsidR="00C833DF" w:rsidRPr="001C5372" w:rsidRDefault="00E67DF1" w:rsidP="00E67DF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разделы определить при разработке, в объеме достаточном для проведения технического перевооружения. Содержание разделов должны соответствовать постановлению №87 «</w:t>
            </w:r>
            <w:r w:rsidRPr="00E67DF1">
              <w:rPr>
                <w:rFonts w:ascii="Times New Roman" w:hAnsi="Times New Roman" w:cs="Times New Roman"/>
                <w:sz w:val="24"/>
                <w:szCs w:val="24"/>
              </w:rPr>
              <w:t>О составе разделов проектной документации и требованиях к их содержанию (с изменениями на 6 июля 2019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C833DF" w:rsidTr="001441F4">
        <w:trPr>
          <w:trHeight w:val="397"/>
        </w:trPr>
        <w:tc>
          <w:tcPr>
            <w:tcW w:w="2263" w:type="dxa"/>
          </w:tcPr>
          <w:p w:rsidR="00C833DF" w:rsidRPr="001C5372" w:rsidRDefault="00981373" w:rsidP="00E243E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Прочие условия</w:t>
            </w:r>
          </w:p>
        </w:tc>
        <w:tc>
          <w:tcPr>
            <w:tcW w:w="7082" w:type="dxa"/>
          </w:tcPr>
          <w:p w:rsidR="00C833DF" w:rsidRPr="001C5372" w:rsidRDefault="00981373" w:rsidP="002602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рабочих разделов документации на техническое перевооружение. Выполняется по отдельному договору после прохождения экспертизы промышленной безопасности.</w:t>
            </w:r>
          </w:p>
        </w:tc>
      </w:tr>
    </w:tbl>
    <w:p w:rsidR="001C5372" w:rsidRPr="001C5372" w:rsidRDefault="001C5372" w:rsidP="00E243E8">
      <w:pPr>
        <w:rPr>
          <w:rFonts w:ascii="Times New Roman" w:hAnsi="Times New Roman" w:cs="Times New Roman"/>
          <w:sz w:val="28"/>
          <w:szCs w:val="28"/>
        </w:rPr>
      </w:pPr>
    </w:p>
    <w:sectPr w:rsidR="001C5372" w:rsidRPr="001C5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2BD"/>
    <w:rsid w:val="001441F4"/>
    <w:rsid w:val="001C5372"/>
    <w:rsid w:val="001D128C"/>
    <w:rsid w:val="002602D8"/>
    <w:rsid w:val="002648AA"/>
    <w:rsid w:val="00370279"/>
    <w:rsid w:val="00422AC6"/>
    <w:rsid w:val="00497FBA"/>
    <w:rsid w:val="004E5CE9"/>
    <w:rsid w:val="00535583"/>
    <w:rsid w:val="005649E3"/>
    <w:rsid w:val="005662BD"/>
    <w:rsid w:val="00570FF3"/>
    <w:rsid w:val="00595FA4"/>
    <w:rsid w:val="00597F76"/>
    <w:rsid w:val="005F07DB"/>
    <w:rsid w:val="006D2A56"/>
    <w:rsid w:val="00727462"/>
    <w:rsid w:val="00743FD7"/>
    <w:rsid w:val="00767EBC"/>
    <w:rsid w:val="00863B2F"/>
    <w:rsid w:val="00865E49"/>
    <w:rsid w:val="008B1FBA"/>
    <w:rsid w:val="00946D2A"/>
    <w:rsid w:val="009564F6"/>
    <w:rsid w:val="00981373"/>
    <w:rsid w:val="009F73CB"/>
    <w:rsid w:val="00A92AE3"/>
    <w:rsid w:val="00AB6B28"/>
    <w:rsid w:val="00B30F93"/>
    <w:rsid w:val="00B57BD2"/>
    <w:rsid w:val="00C833DF"/>
    <w:rsid w:val="00CC56E9"/>
    <w:rsid w:val="00E243E8"/>
    <w:rsid w:val="00E67DF1"/>
    <w:rsid w:val="00EB27AA"/>
    <w:rsid w:val="00F570F1"/>
    <w:rsid w:val="00F8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34A22-387F-4417-8F64-4B3579AE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5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Skobchenko Aleksander</dc:creator>
  <cp:keywords/>
  <dc:description/>
  <cp:lastModifiedBy>Skobchenko Aleksander</cp:lastModifiedBy>
  <cp:revision>35</cp:revision>
  <dcterms:created xsi:type="dcterms:W3CDTF">2019-11-29T07:13:00Z</dcterms:created>
  <dcterms:modified xsi:type="dcterms:W3CDTF">2019-12-02T08:02:00Z</dcterms:modified>
</cp:coreProperties>
</file>