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4A" w:rsidRDefault="00704A4A" w:rsidP="008C689A">
      <w:pPr>
        <w:jc w:val="center"/>
        <w:rPr>
          <w:color w:val="000000" w:themeColor="text1"/>
          <w:sz w:val="16"/>
          <w:szCs w:val="16"/>
        </w:rPr>
      </w:pPr>
    </w:p>
    <w:p w:rsidR="008C689A" w:rsidRDefault="008C689A" w:rsidP="008C689A">
      <w:pPr>
        <w:jc w:val="center"/>
        <w:rPr>
          <w:color w:val="000000" w:themeColor="text1"/>
          <w:sz w:val="16"/>
          <w:szCs w:val="16"/>
        </w:rPr>
      </w:pPr>
      <w:r w:rsidRPr="00A92E29">
        <w:rPr>
          <w:color w:val="000000" w:themeColor="text1"/>
          <w:sz w:val="16"/>
          <w:szCs w:val="16"/>
        </w:rPr>
        <w:t xml:space="preserve">Техническое задание </w:t>
      </w:r>
    </w:p>
    <w:p w:rsidR="00704A4A" w:rsidRPr="00A92E29" w:rsidRDefault="00704A4A" w:rsidP="008C689A">
      <w:pPr>
        <w:jc w:val="center"/>
        <w:rPr>
          <w:color w:val="000000" w:themeColor="text1"/>
          <w:sz w:val="16"/>
          <w:szCs w:val="16"/>
        </w:rPr>
      </w:pPr>
    </w:p>
    <w:tbl>
      <w:tblPr>
        <w:tblW w:w="4188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"/>
        <w:gridCol w:w="1722"/>
        <w:gridCol w:w="6449"/>
      </w:tblGrid>
      <w:tr w:rsidR="008B1FF6" w:rsidRPr="00A92E29" w:rsidTr="008B1FF6">
        <w:trPr>
          <w:jc w:val="center"/>
        </w:trPr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1FF6" w:rsidRPr="00A92E29" w:rsidRDefault="008B1FF6" w:rsidP="008B1FF6">
            <w:pPr>
              <w:pStyle w:val="a4"/>
              <w:rPr>
                <w:color w:val="000000" w:themeColor="text1"/>
                <w:sz w:val="16"/>
                <w:szCs w:val="16"/>
              </w:rPr>
            </w:pPr>
            <w:r w:rsidRPr="00A92E29">
              <w:rPr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1FF6" w:rsidRPr="00A92E29" w:rsidRDefault="008B1FF6" w:rsidP="008B1FF6">
            <w:pPr>
              <w:pStyle w:val="a4"/>
              <w:rPr>
                <w:color w:val="000000" w:themeColor="text1"/>
                <w:sz w:val="16"/>
                <w:szCs w:val="16"/>
              </w:rPr>
            </w:pPr>
            <w:r w:rsidRPr="00A92E29">
              <w:rPr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FF6" w:rsidRPr="00A92E29" w:rsidRDefault="008B1FF6" w:rsidP="008B1FF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92E29">
              <w:rPr>
                <w:b/>
                <w:bCs/>
                <w:color w:val="000000" w:themeColor="text1"/>
                <w:sz w:val="16"/>
                <w:szCs w:val="16"/>
              </w:rPr>
              <w:t>Технические характеристики товара</w:t>
            </w:r>
          </w:p>
        </w:tc>
      </w:tr>
      <w:tr w:rsidR="008B1FF6" w:rsidRPr="00A92E29" w:rsidTr="008B1FF6">
        <w:trPr>
          <w:trHeight w:val="234"/>
          <w:jc w:val="center"/>
        </w:trPr>
        <w:tc>
          <w:tcPr>
            <w:tcW w:w="464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8B1FF6" w:rsidRPr="00A92E29" w:rsidRDefault="008B1FF6" w:rsidP="008B1F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92E29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703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8B1FF6" w:rsidRPr="00A92E29" w:rsidRDefault="008B1FF6" w:rsidP="00231E84">
            <w:pPr>
              <w:pStyle w:val="a4"/>
              <w:rPr>
                <w:color w:val="000000" w:themeColor="text1"/>
                <w:sz w:val="16"/>
                <w:szCs w:val="16"/>
              </w:rPr>
            </w:pPr>
            <w:r w:rsidRPr="00A92E29">
              <w:rPr>
                <w:b w:val="0"/>
                <w:bCs w:val="0"/>
                <w:color w:val="000000" w:themeColor="text1"/>
                <w:sz w:val="16"/>
                <w:szCs w:val="16"/>
              </w:rPr>
              <w:t xml:space="preserve">Телевизор </w:t>
            </w:r>
          </w:p>
        </w:tc>
        <w:tc>
          <w:tcPr>
            <w:tcW w:w="637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8B1FF6" w:rsidRPr="00A92E29" w:rsidRDefault="008B1FF6" w:rsidP="00231E84">
            <w:pPr>
              <w:rPr>
                <w:color w:val="000000" w:themeColor="text1"/>
                <w:sz w:val="16"/>
                <w:szCs w:val="16"/>
              </w:rPr>
            </w:pPr>
            <w:r w:rsidRPr="00A92E29">
              <w:rPr>
                <w:color w:val="000000" w:themeColor="text1"/>
                <w:sz w:val="16"/>
                <w:szCs w:val="16"/>
              </w:rPr>
              <w:t>Р</w:t>
            </w:r>
            <w:r w:rsidR="00231E84" w:rsidRPr="00A92E29">
              <w:rPr>
                <w:color w:val="000000" w:themeColor="text1"/>
                <w:sz w:val="16"/>
                <w:szCs w:val="16"/>
              </w:rPr>
              <w:t>азмер экрана – не менее 55</w:t>
            </w:r>
            <w:r w:rsidRPr="00A92E29">
              <w:rPr>
                <w:color w:val="000000" w:themeColor="text1"/>
                <w:sz w:val="16"/>
                <w:szCs w:val="16"/>
              </w:rPr>
              <w:t xml:space="preserve"> дюймов</w:t>
            </w:r>
          </w:p>
        </w:tc>
      </w:tr>
      <w:tr w:rsidR="008B1FF6" w:rsidRPr="00A92E29" w:rsidTr="008B1FF6">
        <w:trPr>
          <w:trHeight w:val="224"/>
          <w:jc w:val="center"/>
        </w:trPr>
        <w:tc>
          <w:tcPr>
            <w:tcW w:w="46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B1FF6" w:rsidRPr="00A92E29" w:rsidRDefault="008B1FF6" w:rsidP="008B1FF6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B1FF6" w:rsidRPr="00A92E29" w:rsidRDefault="008B1FF6" w:rsidP="008B1FF6">
            <w:pPr>
              <w:pStyle w:val="a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8B1FF6" w:rsidRPr="00A92E29" w:rsidRDefault="008B1FF6" w:rsidP="008B1FF6">
            <w:pPr>
              <w:rPr>
                <w:color w:val="000000" w:themeColor="text1"/>
                <w:sz w:val="16"/>
                <w:szCs w:val="16"/>
              </w:rPr>
            </w:pPr>
            <w:r w:rsidRPr="00A92E29">
              <w:rPr>
                <w:color w:val="000000" w:themeColor="text1"/>
                <w:sz w:val="16"/>
                <w:szCs w:val="16"/>
              </w:rPr>
              <w:t>Тип экрана IPS – наличие</w:t>
            </w:r>
          </w:p>
        </w:tc>
      </w:tr>
      <w:tr w:rsidR="008B1FF6" w:rsidRPr="00A92E29" w:rsidTr="008B1FF6">
        <w:trPr>
          <w:trHeight w:val="224"/>
          <w:jc w:val="center"/>
        </w:trPr>
        <w:tc>
          <w:tcPr>
            <w:tcW w:w="46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B1FF6" w:rsidRPr="00A92E29" w:rsidRDefault="008B1FF6" w:rsidP="008B1FF6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B1FF6" w:rsidRPr="00A92E29" w:rsidRDefault="008B1FF6" w:rsidP="008B1FF6">
            <w:pPr>
              <w:pStyle w:val="a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8B1FF6" w:rsidRPr="00A92E29" w:rsidRDefault="008B1FF6" w:rsidP="008B1FF6">
            <w:pPr>
              <w:rPr>
                <w:color w:val="000000" w:themeColor="text1"/>
                <w:sz w:val="16"/>
                <w:szCs w:val="16"/>
              </w:rPr>
            </w:pPr>
            <w:r w:rsidRPr="00A92E29">
              <w:rPr>
                <w:color w:val="000000" w:themeColor="text1"/>
                <w:sz w:val="16"/>
                <w:szCs w:val="16"/>
              </w:rPr>
              <w:t>Разрешение – не менее 1920 x 1080</w:t>
            </w:r>
          </w:p>
        </w:tc>
      </w:tr>
      <w:tr w:rsidR="008B1FF6" w:rsidRPr="00A92E29" w:rsidTr="008B1FF6">
        <w:trPr>
          <w:trHeight w:val="224"/>
          <w:jc w:val="center"/>
        </w:trPr>
        <w:tc>
          <w:tcPr>
            <w:tcW w:w="46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B1FF6" w:rsidRPr="00A92E29" w:rsidRDefault="008B1FF6" w:rsidP="008B1FF6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B1FF6" w:rsidRPr="00A92E29" w:rsidRDefault="008B1FF6" w:rsidP="008B1FF6">
            <w:pPr>
              <w:pStyle w:val="a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8B1FF6" w:rsidRPr="00A92E29" w:rsidRDefault="008B1FF6" w:rsidP="008B1FF6">
            <w:pPr>
              <w:rPr>
                <w:color w:val="000000" w:themeColor="text1"/>
                <w:sz w:val="16"/>
                <w:szCs w:val="16"/>
              </w:rPr>
            </w:pPr>
            <w:r w:rsidRPr="00A92E29">
              <w:rPr>
                <w:color w:val="000000" w:themeColor="text1"/>
                <w:sz w:val="16"/>
                <w:szCs w:val="16"/>
              </w:rPr>
              <w:t>Яркость – не менее 400 кд/м²</w:t>
            </w:r>
          </w:p>
        </w:tc>
      </w:tr>
      <w:tr w:rsidR="008B1FF6" w:rsidRPr="00A92E29" w:rsidTr="008B1FF6">
        <w:trPr>
          <w:trHeight w:val="224"/>
          <w:jc w:val="center"/>
        </w:trPr>
        <w:tc>
          <w:tcPr>
            <w:tcW w:w="46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B1FF6" w:rsidRPr="00A92E29" w:rsidRDefault="008B1FF6" w:rsidP="008B1FF6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B1FF6" w:rsidRPr="00A92E29" w:rsidRDefault="008B1FF6" w:rsidP="008B1FF6">
            <w:pPr>
              <w:pStyle w:val="a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8B1FF6" w:rsidRPr="00A92E29" w:rsidRDefault="008B1FF6" w:rsidP="008B1FF6">
            <w:pPr>
              <w:rPr>
                <w:color w:val="000000" w:themeColor="text1"/>
                <w:sz w:val="16"/>
                <w:szCs w:val="16"/>
              </w:rPr>
            </w:pPr>
            <w:r w:rsidRPr="00A92E29">
              <w:rPr>
                <w:color w:val="000000" w:themeColor="text1"/>
                <w:sz w:val="16"/>
                <w:szCs w:val="16"/>
              </w:rPr>
              <w:t>Углы обзора во всех направлениях – не менее 178°</w:t>
            </w:r>
          </w:p>
        </w:tc>
      </w:tr>
      <w:tr w:rsidR="008B1FF6" w:rsidRPr="00A92E29" w:rsidTr="008B1FF6">
        <w:trPr>
          <w:trHeight w:val="224"/>
          <w:jc w:val="center"/>
        </w:trPr>
        <w:tc>
          <w:tcPr>
            <w:tcW w:w="46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B1FF6" w:rsidRPr="00A92E29" w:rsidRDefault="008B1FF6" w:rsidP="008B1FF6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B1FF6" w:rsidRPr="00A92E29" w:rsidRDefault="008B1FF6" w:rsidP="008B1FF6">
            <w:pPr>
              <w:pStyle w:val="a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8B1FF6" w:rsidRPr="00A92E29" w:rsidRDefault="008B1FF6" w:rsidP="008B1FF6">
            <w:pPr>
              <w:rPr>
                <w:color w:val="000000" w:themeColor="text1"/>
                <w:sz w:val="16"/>
                <w:szCs w:val="16"/>
              </w:rPr>
            </w:pPr>
            <w:r w:rsidRPr="00A92E29">
              <w:rPr>
                <w:color w:val="000000" w:themeColor="text1"/>
                <w:sz w:val="16"/>
                <w:szCs w:val="16"/>
              </w:rPr>
              <w:t xml:space="preserve">Время отклика пикселя – не более 9 </w:t>
            </w:r>
            <w:proofErr w:type="spellStart"/>
            <w:r w:rsidRPr="00A92E29">
              <w:rPr>
                <w:color w:val="000000" w:themeColor="text1"/>
                <w:sz w:val="16"/>
                <w:szCs w:val="16"/>
              </w:rPr>
              <w:t>мс</w:t>
            </w:r>
            <w:proofErr w:type="spellEnd"/>
          </w:p>
        </w:tc>
      </w:tr>
      <w:tr w:rsidR="008B1FF6" w:rsidRPr="00A92E29" w:rsidTr="008B1FF6">
        <w:trPr>
          <w:trHeight w:val="224"/>
          <w:jc w:val="center"/>
        </w:trPr>
        <w:tc>
          <w:tcPr>
            <w:tcW w:w="46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B1FF6" w:rsidRPr="00A92E29" w:rsidRDefault="008B1FF6" w:rsidP="008B1FF6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B1FF6" w:rsidRPr="00A92E29" w:rsidRDefault="008B1FF6" w:rsidP="008B1FF6">
            <w:pPr>
              <w:pStyle w:val="a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8B1FF6" w:rsidRPr="00A92E29" w:rsidRDefault="008B1FF6" w:rsidP="008B1FF6">
            <w:pPr>
              <w:rPr>
                <w:color w:val="000000" w:themeColor="text1"/>
                <w:sz w:val="16"/>
                <w:szCs w:val="16"/>
              </w:rPr>
            </w:pPr>
            <w:r w:rsidRPr="00A92E29">
              <w:rPr>
                <w:color w:val="000000" w:themeColor="text1"/>
                <w:sz w:val="16"/>
                <w:szCs w:val="16"/>
              </w:rPr>
              <w:t>Суммарная мощность звука – не менее 20 Вт</w:t>
            </w:r>
          </w:p>
        </w:tc>
      </w:tr>
      <w:tr w:rsidR="008B1FF6" w:rsidRPr="00A92E29" w:rsidTr="008B1FF6">
        <w:trPr>
          <w:trHeight w:val="224"/>
          <w:jc w:val="center"/>
        </w:trPr>
        <w:tc>
          <w:tcPr>
            <w:tcW w:w="46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B1FF6" w:rsidRPr="00A92E29" w:rsidRDefault="008B1FF6" w:rsidP="008B1FF6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B1FF6" w:rsidRPr="00A92E29" w:rsidRDefault="008B1FF6" w:rsidP="008B1FF6">
            <w:pPr>
              <w:pStyle w:val="a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8B1FF6" w:rsidRPr="00A92E29" w:rsidRDefault="008B1FF6" w:rsidP="008B1FF6">
            <w:pPr>
              <w:rPr>
                <w:color w:val="000000" w:themeColor="text1"/>
                <w:sz w:val="16"/>
                <w:szCs w:val="16"/>
              </w:rPr>
            </w:pPr>
            <w:r w:rsidRPr="00A92E29">
              <w:rPr>
                <w:color w:val="000000" w:themeColor="text1"/>
                <w:sz w:val="16"/>
                <w:szCs w:val="16"/>
              </w:rPr>
              <w:t xml:space="preserve">Встроенные интерфейсы: HDMI, USB, слот для установки </w:t>
            </w:r>
            <w:r w:rsidRPr="00A92E29">
              <w:rPr>
                <w:color w:val="000000" w:themeColor="text1"/>
                <w:sz w:val="16"/>
                <w:szCs w:val="16"/>
                <w:lang w:val="en-US"/>
              </w:rPr>
              <w:t>CAM</w:t>
            </w:r>
            <w:r w:rsidRPr="00A92E29">
              <w:rPr>
                <w:color w:val="000000" w:themeColor="text1"/>
                <w:sz w:val="16"/>
                <w:szCs w:val="16"/>
              </w:rPr>
              <w:t xml:space="preserve"> модуля, RJ45, антенный вход;</w:t>
            </w:r>
          </w:p>
          <w:p w:rsidR="008B1FF6" w:rsidRPr="00A92E29" w:rsidRDefault="008B1FF6" w:rsidP="008B1FF6">
            <w:pPr>
              <w:rPr>
                <w:color w:val="000000" w:themeColor="text1"/>
                <w:sz w:val="16"/>
                <w:szCs w:val="16"/>
              </w:rPr>
            </w:pPr>
            <w:r w:rsidRPr="00A92E29">
              <w:rPr>
                <w:color w:val="000000" w:themeColor="text1"/>
                <w:sz w:val="16"/>
                <w:szCs w:val="16"/>
              </w:rPr>
              <w:t>Возможность подключения внешних источников звука – наличие</w:t>
            </w:r>
          </w:p>
        </w:tc>
      </w:tr>
      <w:tr w:rsidR="008B1FF6" w:rsidRPr="00A92E29" w:rsidTr="008B1FF6">
        <w:trPr>
          <w:trHeight w:val="224"/>
          <w:jc w:val="center"/>
        </w:trPr>
        <w:tc>
          <w:tcPr>
            <w:tcW w:w="46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B1FF6" w:rsidRPr="00A92E29" w:rsidRDefault="008B1FF6" w:rsidP="008B1FF6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B1FF6" w:rsidRPr="00A92E29" w:rsidRDefault="008B1FF6" w:rsidP="008B1FF6">
            <w:pPr>
              <w:pStyle w:val="a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8B1FF6" w:rsidRPr="00A92E29" w:rsidRDefault="008B1FF6" w:rsidP="008B1FF6">
            <w:pPr>
              <w:rPr>
                <w:color w:val="000000" w:themeColor="text1"/>
                <w:sz w:val="16"/>
                <w:szCs w:val="16"/>
              </w:rPr>
            </w:pPr>
            <w:r w:rsidRPr="00A92E29">
              <w:rPr>
                <w:color w:val="000000" w:themeColor="text1"/>
                <w:sz w:val="16"/>
                <w:szCs w:val="16"/>
              </w:rPr>
              <w:t xml:space="preserve">Функция автоматического воспроизведения контента с </w:t>
            </w:r>
            <w:proofErr w:type="gramStart"/>
            <w:r w:rsidRPr="00A92E29">
              <w:rPr>
                <w:color w:val="000000" w:themeColor="text1"/>
                <w:sz w:val="16"/>
                <w:szCs w:val="16"/>
              </w:rPr>
              <w:t>внешних</w:t>
            </w:r>
            <w:proofErr w:type="gramEnd"/>
            <w:r w:rsidRPr="00A92E2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92E29">
              <w:rPr>
                <w:color w:val="000000" w:themeColor="text1"/>
                <w:sz w:val="16"/>
                <w:szCs w:val="16"/>
              </w:rPr>
              <w:t>флеш</w:t>
            </w:r>
            <w:proofErr w:type="spellEnd"/>
            <w:r w:rsidRPr="00A92E29">
              <w:rPr>
                <w:color w:val="000000" w:themeColor="text1"/>
                <w:sz w:val="16"/>
                <w:szCs w:val="16"/>
              </w:rPr>
              <w:t>-накопителей – наличие</w:t>
            </w:r>
          </w:p>
        </w:tc>
      </w:tr>
      <w:tr w:rsidR="008B1FF6" w:rsidRPr="00A92E29" w:rsidTr="008B1FF6">
        <w:trPr>
          <w:trHeight w:val="224"/>
          <w:jc w:val="center"/>
        </w:trPr>
        <w:tc>
          <w:tcPr>
            <w:tcW w:w="46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B1FF6" w:rsidRPr="00A92E29" w:rsidRDefault="008B1FF6" w:rsidP="008B1FF6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B1FF6" w:rsidRPr="00A92E29" w:rsidRDefault="008B1FF6" w:rsidP="008B1FF6">
            <w:pPr>
              <w:pStyle w:val="a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8B1FF6" w:rsidRPr="00A92E29" w:rsidRDefault="008B1FF6" w:rsidP="008B1FF6">
            <w:pPr>
              <w:rPr>
                <w:color w:val="000000" w:themeColor="text1"/>
                <w:sz w:val="16"/>
                <w:szCs w:val="16"/>
              </w:rPr>
            </w:pPr>
            <w:r w:rsidRPr="00A92E29">
              <w:rPr>
                <w:color w:val="000000" w:themeColor="text1"/>
                <w:sz w:val="16"/>
                <w:szCs w:val="16"/>
              </w:rPr>
              <w:t xml:space="preserve">Функция быстрого переноса настроек базового телевизора на остальные с помощью </w:t>
            </w:r>
            <w:proofErr w:type="spellStart"/>
            <w:r w:rsidRPr="00A92E29">
              <w:rPr>
                <w:color w:val="000000" w:themeColor="text1"/>
                <w:sz w:val="16"/>
                <w:szCs w:val="16"/>
              </w:rPr>
              <w:t>флеш</w:t>
            </w:r>
            <w:proofErr w:type="spellEnd"/>
            <w:r w:rsidRPr="00A92E29">
              <w:rPr>
                <w:color w:val="000000" w:themeColor="text1"/>
                <w:sz w:val="16"/>
                <w:szCs w:val="16"/>
              </w:rPr>
              <w:t>-накопителя – наличие</w:t>
            </w:r>
          </w:p>
        </w:tc>
      </w:tr>
      <w:tr w:rsidR="008B1FF6" w:rsidRPr="00A92E29" w:rsidTr="00231E84">
        <w:trPr>
          <w:trHeight w:val="567"/>
          <w:jc w:val="center"/>
        </w:trPr>
        <w:tc>
          <w:tcPr>
            <w:tcW w:w="46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B1FF6" w:rsidRPr="00A92E29" w:rsidRDefault="008B1FF6" w:rsidP="008B1FF6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B1FF6" w:rsidRPr="00A92E29" w:rsidRDefault="008B1FF6" w:rsidP="008B1FF6">
            <w:pPr>
              <w:pStyle w:val="a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8B1FF6" w:rsidRPr="00A92E29" w:rsidRDefault="008B1FF6" w:rsidP="008B1FF6">
            <w:pPr>
              <w:rPr>
                <w:color w:val="000000" w:themeColor="text1"/>
                <w:sz w:val="16"/>
                <w:szCs w:val="16"/>
              </w:rPr>
            </w:pPr>
            <w:r w:rsidRPr="00A92E29">
              <w:rPr>
                <w:color w:val="000000" w:themeColor="text1"/>
                <w:sz w:val="16"/>
                <w:szCs w:val="16"/>
              </w:rPr>
              <w:t>В комплекте кронштейн для настенного монтажа.</w:t>
            </w:r>
          </w:p>
          <w:p w:rsidR="008B1FF6" w:rsidRPr="00A92E29" w:rsidRDefault="008B1FF6" w:rsidP="008B1FF6">
            <w:pPr>
              <w:rPr>
                <w:color w:val="000000" w:themeColor="text1"/>
                <w:sz w:val="16"/>
                <w:szCs w:val="16"/>
              </w:rPr>
            </w:pPr>
            <w:r w:rsidRPr="00A92E29">
              <w:rPr>
                <w:color w:val="000000" w:themeColor="text1"/>
                <w:sz w:val="16"/>
                <w:szCs w:val="16"/>
              </w:rPr>
              <w:t xml:space="preserve">Возможность регулировки наклона относительно стены – </w:t>
            </w:r>
            <w:proofErr w:type="gramStart"/>
            <w:r w:rsidRPr="00A92E29">
              <w:rPr>
                <w:color w:val="000000" w:themeColor="text1"/>
                <w:sz w:val="16"/>
                <w:szCs w:val="16"/>
              </w:rPr>
              <w:t>от</w:t>
            </w:r>
            <w:proofErr w:type="gramEnd"/>
            <w:r w:rsidRPr="00A92E29">
              <w:rPr>
                <w:color w:val="000000" w:themeColor="text1"/>
                <w:sz w:val="16"/>
                <w:szCs w:val="16"/>
              </w:rPr>
              <w:t xml:space="preserve"> не более 3° до не менее 10°.</w:t>
            </w:r>
          </w:p>
          <w:p w:rsidR="008B1FF6" w:rsidRPr="00A92E29" w:rsidRDefault="008B1FF6" w:rsidP="008B1FF6">
            <w:pPr>
              <w:rPr>
                <w:color w:val="000000" w:themeColor="text1"/>
                <w:sz w:val="16"/>
                <w:szCs w:val="16"/>
              </w:rPr>
            </w:pPr>
            <w:r w:rsidRPr="00A92E29">
              <w:rPr>
                <w:color w:val="000000" w:themeColor="text1"/>
                <w:sz w:val="16"/>
                <w:szCs w:val="16"/>
              </w:rPr>
              <w:t>Возможность регулировки угла поворота – не менее 180°.</w:t>
            </w:r>
          </w:p>
        </w:tc>
      </w:tr>
      <w:tr w:rsidR="008B1FF6" w:rsidRPr="00A92E29" w:rsidTr="008B1FF6">
        <w:trPr>
          <w:trHeight w:val="224"/>
          <w:jc w:val="center"/>
        </w:trPr>
        <w:tc>
          <w:tcPr>
            <w:tcW w:w="46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B1FF6" w:rsidRPr="00A92E29" w:rsidRDefault="008B1FF6" w:rsidP="008B1FF6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8B1FF6" w:rsidRPr="00A92E29" w:rsidRDefault="008B1FF6" w:rsidP="008B1FF6">
            <w:pPr>
              <w:pStyle w:val="a4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7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8B1FF6" w:rsidRPr="00A92E29" w:rsidRDefault="008B1FF6" w:rsidP="008B1FF6">
            <w:pPr>
              <w:rPr>
                <w:color w:val="000000" w:themeColor="text1"/>
                <w:sz w:val="16"/>
                <w:szCs w:val="16"/>
              </w:rPr>
            </w:pPr>
            <w:r w:rsidRPr="00A92E29">
              <w:rPr>
                <w:color w:val="000000" w:themeColor="text1"/>
                <w:sz w:val="16"/>
                <w:szCs w:val="16"/>
              </w:rPr>
              <w:t xml:space="preserve">Класс </w:t>
            </w:r>
            <w:proofErr w:type="spellStart"/>
            <w:r w:rsidRPr="00A92E29">
              <w:rPr>
                <w:color w:val="000000" w:themeColor="text1"/>
                <w:sz w:val="16"/>
                <w:szCs w:val="16"/>
              </w:rPr>
              <w:t>энергоэффективности</w:t>
            </w:r>
            <w:proofErr w:type="spellEnd"/>
            <w:r w:rsidRPr="00A92E29">
              <w:rPr>
                <w:color w:val="000000" w:themeColor="text1"/>
                <w:sz w:val="16"/>
                <w:szCs w:val="16"/>
              </w:rPr>
              <w:t xml:space="preserve"> - А</w:t>
            </w:r>
          </w:p>
        </w:tc>
      </w:tr>
    </w:tbl>
    <w:p w:rsidR="0022494C" w:rsidRPr="00A92E29" w:rsidRDefault="0022494C" w:rsidP="008C689A">
      <w:pPr>
        <w:jc w:val="center"/>
        <w:rPr>
          <w:color w:val="000000" w:themeColor="text1"/>
          <w:sz w:val="16"/>
          <w:szCs w:val="16"/>
        </w:rPr>
      </w:pPr>
    </w:p>
    <w:p w:rsidR="00704A4A" w:rsidRDefault="00704A4A" w:rsidP="008C689A">
      <w:pPr>
        <w:jc w:val="center"/>
        <w:rPr>
          <w:color w:val="000000" w:themeColor="text1"/>
          <w:sz w:val="16"/>
          <w:szCs w:val="16"/>
        </w:rPr>
      </w:pPr>
    </w:p>
    <w:p w:rsidR="008B1FF6" w:rsidRDefault="008C689A" w:rsidP="008C689A">
      <w:pPr>
        <w:jc w:val="center"/>
        <w:rPr>
          <w:color w:val="000000" w:themeColor="text1"/>
          <w:sz w:val="16"/>
          <w:szCs w:val="16"/>
        </w:rPr>
      </w:pPr>
      <w:r w:rsidRPr="00A92E29">
        <w:rPr>
          <w:color w:val="000000" w:themeColor="text1"/>
          <w:sz w:val="16"/>
          <w:szCs w:val="16"/>
        </w:rPr>
        <w:t>Количественные характеристики</w:t>
      </w:r>
    </w:p>
    <w:p w:rsidR="00704A4A" w:rsidRDefault="00704A4A" w:rsidP="008C689A">
      <w:pPr>
        <w:jc w:val="center"/>
        <w:rPr>
          <w:color w:val="000000" w:themeColor="text1"/>
          <w:sz w:val="16"/>
          <w:szCs w:val="16"/>
        </w:rPr>
      </w:pPr>
    </w:p>
    <w:p w:rsidR="00704A4A" w:rsidRPr="00A92E29" w:rsidRDefault="00704A4A" w:rsidP="008C689A">
      <w:pPr>
        <w:jc w:val="center"/>
        <w:rPr>
          <w:color w:val="000000" w:themeColor="text1"/>
          <w:sz w:val="16"/>
          <w:szCs w:val="16"/>
        </w:rPr>
      </w:pPr>
    </w:p>
    <w:tbl>
      <w:tblPr>
        <w:tblStyle w:val="a6"/>
        <w:tblW w:w="7152" w:type="dxa"/>
        <w:jc w:val="center"/>
        <w:tblLook w:val="04A0" w:firstRow="1" w:lastRow="0" w:firstColumn="1" w:lastColumn="0" w:noHBand="0" w:noVBand="1"/>
      </w:tblPr>
      <w:tblGrid>
        <w:gridCol w:w="2384"/>
        <w:gridCol w:w="2384"/>
        <w:gridCol w:w="2384"/>
      </w:tblGrid>
      <w:tr w:rsidR="008B1FF6" w:rsidRPr="00A92E29" w:rsidTr="008B1FF6">
        <w:trPr>
          <w:trHeight w:val="259"/>
          <w:jc w:val="center"/>
        </w:trPr>
        <w:tc>
          <w:tcPr>
            <w:tcW w:w="2384" w:type="dxa"/>
            <w:vAlign w:val="center"/>
          </w:tcPr>
          <w:p w:rsidR="008B1FF6" w:rsidRPr="00A92E29" w:rsidRDefault="008B1FF6" w:rsidP="008B1FF6">
            <w:pPr>
              <w:pStyle w:val="a4"/>
              <w:rPr>
                <w:color w:val="000000" w:themeColor="text1"/>
                <w:sz w:val="16"/>
                <w:szCs w:val="16"/>
              </w:rPr>
            </w:pPr>
            <w:r w:rsidRPr="00A92E29">
              <w:rPr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384" w:type="dxa"/>
            <w:vAlign w:val="center"/>
          </w:tcPr>
          <w:p w:rsidR="008B1FF6" w:rsidRPr="00A92E29" w:rsidRDefault="008B1FF6" w:rsidP="008B1FF6">
            <w:pPr>
              <w:pStyle w:val="a4"/>
              <w:rPr>
                <w:color w:val="000000" w:themeColor="text1"/>
                <w:sz w:val="16"/>
                <w:szCs w:val="16"/>
              </w:rPr>
            </w:pPr>
            <w:r w:rsidRPr="00A92E29">
              <w:rPr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2384" w:type="dxa"/>
            <w:vAlign w:val="center"/>
          </w:tcPr>
          <w:p w:rsidR="008B1FF6" w:rsidRPr="00A92E29" w:rsidRDefault="008B1FF6" w:rsidP="008B1FF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92E29">
              <w:rPr>
                <w:b/>
                <w:bCs/>
                <w:color w:val="000000" w:themeColor="text1"/>
                <w:sz w:val="16"/>
                <w:szCs w:val="16"/>
              </w:rPr>
              <w:t>Кол-во, шт.</w:t>
            </w:r>
          </w:p>
        </w:tc>
      </w:tr>
      <w:tr w:rsidR="008B1FF6" w:rsidRPr="00A92E29" w:rsidTr="00231E84">
        <w:trPr>
          <w:trHeight w:val="309"/>
          <w:jc w:val="center"/>
        </w:trPr>
        <w:tc>
          <w:tcPr>
            <w:tcW w:w="2384" w:type="dxa"/>
          </w:tcPr>
          <w:p w:rsidR="008B1FF6" w:rsidRPr="00A92E29" w:rsidRDefault="008B1FF6" w:rsidP="008B1F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92E29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384" w:type="dxa"/>
          </w:tcPr>
          <w:p w:rsidR="008B1FF6" w:rsidRPr="00A92E29" w:rsidRDefault="008B1FF6" w:rsidP="00231E84">
            <w:pPr>
              <w:pStyle w:val="a4"/>
              <w:rPr>
                <w:color w:val="000000" w:themeColor="text1"/>
                <w:sz w:val="16"/>
                <w:szCs w:val="16"/>
              </w:rPr>
            </w:pPr>
            <w:r w:rsidRPr="00A92E29">
              <w:rPr>
                <w:b w:val="0"/>
                <w:bCs w:val="0"/>
                <w:color w:val="000000" w:themeColor="text1"/>
                <w:sz w:val="16"/>
                <w:szCs w:val="16"/>
              </w:rPr>
              <w:t xml:space="preserve">Телевизор </w:t>
            </w:r>
          </w:p>
        </w:tc>
        <w:tc>
          <w:tcPr>
            <w:tcW w:w="2384" w:type="dxa"/>
          </w:tcPr>
          <w:p w:rsidR="008B1FF6" w:rsidRPr="00A92E29" w:rsidRDefault="008B1FF6" w:rsidP="008B1F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92E29">
              <w:rPr>
                <w:color w:val="000000" w:themeColor="text1"/>
                <w:sz w:val="16"/>
                <w:szCs w:val="16"/>
              </w:rPr>
              <w:t>23</w:t>
            </w:r>
          </w:p>
        </w:tc>
      </w:tr>
    </w:tbl>
    <w:p w:rsidR="0022494C" w:rsidRPr="00A92E29" w:rsidRDefault="0022494C" w:rsidP="008C689A">
      <w:pPr>
        <w:jc w:val="center"/>
        <w:rPr>
          <w:color w:val="000000" w:themeColor="text1"/>
          <w:sz w:val="16"/>
          <w:szCs w:val="16"/>
        </w:rPr>
      </w:pPr>
    </w:p>
    <w:p w:rsidR="008C689A" w:rsidRPr="00A92E29" w:rsidRDefault="008C689A" w:rsidP="008C689A">
      <w:pPr>
        <w:jc w:val="center"/>
        <w:rPr>
          <w:color w:val="000000" w:themeColor="text1"/>
          <w:sz w:val="16"/>
          <w:szCs w:val="16"/>
        </w:rPr>
      </w:pPr>
    </w:p>
    <w:p w:rsidR="00D503C5" w:rsidRPr="00A92E29" w:rsidRDefault="00D503C5" w:rsidP="008C689A">
      <w:pPr>
        <w:jc w:val="right"/>
        <w:rPr>
          <w:color w:val="000000" w:themeColor="text1"/>
          <w:sz w:val="16"/>
          <w:szCs w:val="16"/>
        </w:rPr>
      </w:pPr>
    </w:p>
    <w:p w:rsidR="00D503C5" w:rsidRPr="00A92E29" w:rsidRDefault="00D503C5" w:rsidP="008C689A">
      <w:pPr>
        <w:jc w:val="right"/>
        <w:rPr>
          <w:color w:val="000000" w:themeColor="text1"/>
          <w:sz w:val="16"/>
          <w:szCs w:val="16"/>
        </w:rPr>
      </w:pPr>
    </w:p>
    <w:p w:rsidR="00D503C5" w:rsidRPr="00A92E29" w:rsidRDefault="00D503C5" w:rsidP="008C689A">
      <w:pPr>
        <w:jc w:val="right"/>
        <w:rPr>
          <w:color w:val="000000" w:themeColor="text1"/>
          <w:sz w:val="16"/>
          <w:szCs w:val="16"/>
        </w:rPr>
      </w:pPr>
    </w:p>
    <w:p w:rsidR="00D503C5" w:rsidRPr="00A92E29" w:rsidRDefault="00D503C5" w:rsidP="008C689A">
      <w:pPr>
        <w:jc w:val="right"/>
        <w:rPr>
          <w:color w:val="000000" w:themeColor="text1"/>
          <w:sz w:val="16"/>
          <w:szCs w:val="16"/>
        </w:rPr>
      </w:pPr>
      <w:bookmarkStart w:id="0" w:name="_GoBack"/>
      <w:bookmarkEnd w:id="0"/>
    </w:p>
    <w:sectPr w:rsidR="00D503C5" w:rsidRPr="00A92E29" w:rsidSect="00B36C77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C0" w:rsidRDefault="005113C0" w:rsidP="00A92E29">
      <w:r>
        <w:separator/>
      </w:r>
    </w:p>
  </w:endnote>
  <w:endnote w:type="continuationSeparator" w:id="0">
    <w:p w:rsidR="005113C0" w:rsidRDefault="005113C0" w:rsidP="00A9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C0" w:rsidRDefault="005113C0" w:rsidP="00A92E29">
      <w:r>
        <w:separator/>
      </w:r>
    </w:p>
  </w:footnote>
  <w:footnote w:type="continuationSeparator" w:id="0">
    <w:p w:rsidR="005113C0" w:rsidRDefault="005113C0" w:rsidP="00A92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firstLine="709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firstLine="709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1"/>
        <w:szCs w:val="21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B1D15F6"/>
    <w:multiLevelType w:val="hybridMultilevel"/>
    <w:tmpl w:val="68E6BDD8"/>
    <w:lvl w:ilvl="0" w:tplc="75CC8C8C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5">
    <w:nsid w:val="15DC3CEF"/>
    <w:multiLevelType w:val="hybridMultilevel"/>
    <w:tmpl w:val="01C641A2"/>
    <w:lvl w:ilvl="0" w:tplc="7EA03E80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6">
    <w:nsid w:val="2239256F"/>
    <w:multiLevelType w:val="hybridMultilevel"/>
    <w:tmpl w:val="BA68C1DE"/>
    <w:lvl w:ilvl="0" w:tplc="AEEE6066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>
    <w:nsid w:val="29241785"/>
    <w:multiLevelType w:val="hybridMultilevel"/>
    <w:tmpl w:val="26168D2A"/>
    <w:lvl w:ilvl="0" w:tplc="F6325D92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8">
    <w:nsid w:val="2CA328FA"/>
    <w:multiLevelType w:val="hybridMultilevel"/>
    <w:tmpl w:val="AEECFFCA"/>
    <w:lvl w:ilvl="0" w:tplc="08420A84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9">
    <w:nsid w:val="370278F3"/>
    <w:multiLevelType w:val="hybridMultilevel"/>
    <w:tmpl w:val="43A0ADCE"/>
    <w:lvl w:ilvl="0" w:tplc="9CB65A0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F2817"/>
    <w:multiLevelType w:val="hybridMultilevel"/>
    <w:tmpl w:val="7D907A2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63EA0"/>
    <w:multiLevelType w:val="hybridMultilevel"/>
    <w:tmpl w:val="DEE212D0"/>
    <w:lvl w:ilvl="0" w:tplc="D47C3948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2">
    <w:nsid w:val="65E41C39"/>
    <w:multiLevelType w:val="hybridMultilevel"/>
    <w:tmpl w:val="110AFAA0"/>
    <w:lvl w:ilvl="0" w:tplc="4900D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6E3AEE"/>
    <w:multiLevelType w:val="hybridMultilevel"/>
    <w:tmpl w:val="A3D8019E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77"/>
    <w:rsid w:val="00002DB6"/>
    <w:rsid w:val="000B41B9"/>
    <w:rsid w:val="000D50FC"/>
    <w:rsid w:val="000F10B6"/>
    <w:rsid w:val="000F48F2"/>
    <w:rsid w:val="0012385B"/>
    <w:rsid w:val="00135ED6"/>
    <w:rsid w:val="00194F57"/>
    <w:rsid w:val="001A172A"/>
    <w:rsid w:val="001C4212"/>
    <w:rsid w:val="001F27A6"/>
    <w:rsid w:val="00215D21"/>
    <w:rsid w:val="0022494C"/>
    <w:rsid w:val="00227C8B"/>
    <w:rsid w:val="00231E84"/>
    <w:rsid w:val="00235DCA"/>
    <w:rsid w:val="002509A3"/>
    <w:rsid w:val="002575CF"/>
    <w:rsid w:val="002659D9"/>
    <w:rsid w:val="002735E9"/>
    <w:rsid w:val="002C4457"/>
    <w:rsid w:val="002C58C4"/>
    <w:rsid w:val="002C666D"/>
    <w:rsid w:val="002F1E4E"/>
    <w:rsid w:val="00310217"/>
    <w:rsid w:val="0034607D"/>
    <w:rsid w:val="00370700"/>
    <w:rsid w:val="00371539"/>
    <w:rsid w:val="00373FC7"/>
    <w:rsid w:val="0038756C"/>
    <w:rsid w:val="00395E42"/>
    <w:rsid w:val="003A3E4C"/>
    <w:rsid w:val="003A4DBE"/>
    <w:rsid w:val="003C18A2"/>
    <w:rsid w:val="003D10FB"/>
    <w:rsid w:val="003D2F7E"/>
    <w:rsid w:val="003E250C"/>
    <w:rsid w:val="00406C4C"/>
    <w:rsid w:val="004124F4"/>
    <w:rsid w:val="00476F9B"/>
    <w:rsid w:val="00494783"/>
    <w:rsid w:val="004A1B70"/>
    <w:rsid w:val="004A2411"/>
    <w:rsid w:val="004E3E81"/>
    <w:rsid w:val="004F5F94"/>
    <w:rsid w:val="005113C0"/>
    <w:rsid w:val="00525160"/>
    <w:rsid w:val="00571168"/>
    <w:rsid w:val="005A1284"/>
    <w:rsid w:val="005B4956"/>
    <w:rsid w:val="005C0892"/>
    <w:rsid w:val="005E153C"/>
    <w:rsid w:val="005E6BF6"/>
    <w:rsid w:val="005F07F7"/>
    <w:rsid w:val="005F7E57"/>
    <w:rsid w:val="006118D5"/>
    <w:rsid w:val="006124E1"/>
    <w:rsid w:val="00643437"/>
    <w:rsid w:val="00643BE3"/>
    <w:rsid w:val="00652F44"/>
    <w:rsid w:val="0066053C"/>
    <w:rsid w:val="006627B2"/>
    <w:rsid w:val="00690FC0"/>
    <w:rsid w:val="006A1E5E"/>
    <w:rsid w:val="006A33F5"/>
    <w:rsid w:val="006C26C8"/>
    <w:rsid w:val="00700746"/>
    <w:rsid w:val="00704A4A"/>
    <w:rsid w:val="00720231"/>
    <w:rsid w:val="00734059"/>
    <w:rsid w:val="007B7D10"/>
    <w:rsid w:val="007C1E45"/>
    <w:rsid w:val="007F6F66"/>
    <w:rsid w:val="00822FFD"/>
    <w:rsid w:val="00896787"/>
    <w:rsid w:val="008976B9"/>
    <w:rsid w:val="008B1FF6"/>
    <w:rsid w:val="008C689A"/>
    <w:rsid w:val="008E4C7A"/>
    <w:rsid w:val="009411F0"/>
    <w:rsid w:val="009572BE"/>
    <w:rsid w:val="009C7D5B"/>
    <w:rsid w:val="009E7B6B"/>
    <w:rsid w:val="009F09C5"/>
    <w:rsid w:val="00A0190F"/>
    <w:rsid w:val="00A2553B"/>
    <w:rsid w:val="00A92E29"/>
    <w:rsid w:val="00A93D25"/>
    <w:rsid w:val="00AA7378"/>
    <w:rsid w:val="00AB20E3"/>
    <w:rsid w:val="00AC1956"/>
    <w:rsid w:val="00AC7950"/>
    <w:rsid w:val="00AD47CB"/>
    <w:rsid w:val="00AF5AAB"/>
    <w:rsid w:val="00B349FF"/>
    <w:rsid w:val="00B36B16"/>
    <w:rsid w:val="00B36C77"/>
    <w:rsid w:val="00B50AC3"/>
    <w:rsid w:val="00B732B4"/>
    <w:rsid w:val="00B76821"/>
    <w:rsid w:val="00BB2FEB"/>
    <w:rsid w:val="00BC5F10"/>
    <w:rsid w:val="00BD0AD1"/>
    <w:rsid w:val="00BD44D9"/>
    <w:rsid w:val="00C04638"/>
    <w:rsid w:val="00C05105"/>
    <w:rsid w:val="00C10B8B"/>
    <w:rsid w:val="00C50CD2"/>
    <w:rsid w:val="00C7100B"/>
    <w:rsid w:val="00C741D6"/>
    <w:rsid w:val="00C941F6"/>
    <w:rsid w:val="00C96B83"/>
    <w:rsid w:val="00CB4684"/>
    <w:rsid w:val="00CB50D7"/>
    <w:rsid w:val="00CC25D0"/>
    <w:rsid w:val="00CE2904"/>
    <w:rsid w:val="00CF2FF3"/>
    <w:rsid w:val="00CF77C7"/>
    <w:rsid w:val="00D177FE"/>
    <w:rsid w:val="00D22F13"/>
    <w:rsid w:val="00D41774"/>
    <w:rsid w:val="00D503C5"/>
    <w:rsid w:val="00D50C0E"/>
    <w:rsid w:val="00D52626"/>
    <w:rsid w:val="00D94875"/>
    <w:rsid w:val="00D9655C"/>
    <w:rsid w:val="00DC283C"/>
    <w:rsid w:val="00DE059E"/>
    <w:rsid w:val="00E1220D"/>
    <w:rsid w:val="00E85EE2"/>
    <w:rsid w:val="00EA7AE3"/>
    <w:rsid w:val="00EF4331"/>
    <w:rsid w:val="00F011A9"/>
    <w:rsid w:val="00F03015"/>
    <w:rsid w:val="00F342D5"/>
    <w:rsid w:val="00F51651"/>
    <w:rsid w:val="00F54972"/>
    <w:rsid w:val="00F77A52"/>
    <w:rsid w:val="00FB261A"/>
    <w:rsid w:val="00FD4C43"/>
    <w:rsid w:val="00FD50C8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link w:val="10"/>
    <w:uiPriority w:val="99"/>
    <w:qFormat/>
    <w:rsid w:val="00B36C77"/>
    <w:pPr>
      <w:tabs>
        <w:tab w:val="num" w:pos="720"/>
      </w:tabs>
      <w:spacing w:before="60" w:after="60"/>
      <w:ind w:firstLine="709"/>
      <w:contextualSpacing/>
      <w:jc w:val="both"/>
      <w:outlineLvl w:val="0"/>
    </w:pPr>
    <w:rPr>
      <w:b/>
      <w:bCs/>
      <w:kern w:val="32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36C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36C77"/>
    <w:rPr>
      <w:color w:val="0000FF"/>
      <w:u w:val="single"/>
    </w:rPr>
  </w:style>
  <w:style w:type="paragraph" w:styleId="a4">
    <w:name w:val="Title"/>
    <w:basedOn w:val="a"/>
    <w:link w:val="11"/>
    <w:qFormat/>
    <w:rsid w:val="00B36C77"/>
    <w:pPr>
      <w:jc w:val="center"/>
    </w:pPr>
    <w:rPr>
      <w:b/>
      <w:bCs/>
      <w:sz w:val="40"/>
      <w:lang w:val="x-none" w:eastAsia="x-none"/>
    </w:rPr>
  </w:style>
  <w:style w:type="character" w:customStyle="1" w:styleId="a5">
    <w:name w:val="Название Знак"/>
    <w:basedOn w:val="a0"/>
    <w:rsid w:val="00B36C7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6">
    <w:name w:val="Table Grid"/>
    <w:basedOn w:val="a1"/>
    <w:uiPriority w:val="59"/>
    <w:rsid w:val="00B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азвание Знак1"/>
    <w:link w:val="a4"/>
    <w:locked/>
    <w:rsid w:val="00B36C77"/>
    <w:rPr>
      <w:rFonts w:ascii="Times New Roman" w:eastAsia="Times New Roman" w:hAnsi="Times New Roman" w:cs="Times New Roman"/>
      <w:b/>
      <w:bCs/>
      <w:sz w:val="40"/>
      <w:szCs w:val="24"/>
      <w:lang w:val="x-none" w:eastAsia="x-none"/>
    </w:rPr>
  </w:style>
  <w:style w:type="character" w:customStyle="1" w:styleId="doccaption">
    <w:name w:val="doccaption"/>
    <w:basedOn w:val="a0"/>
    <w:rsid w:val="00B36C77"/>
  </w:style>
  <w:style w:type="paragraph" w:styleId="a7">
    <w:name w:val="List Paragraph"/>
    <w:basedOn w:val="a"/>
    <w:link w:val="a8"/>
    <w:uiPriority w:val="34"/>
    <w:qFormat/>
    <w:rsid w:val="00B36C77"/>
    <w:pPr>
      <w:ind w:left="720"/>
      <w:contextualSpacing/>
    </w:pPr>
  </w:style>
  <w:style w:type="paragraph" w:styleId="a9">
    <w:name w:val="Normal (Web)"/>
    <w:basedOn w:val="a"/>
    <w:unhideWhenUsed/>
    <w:rsid w:val="00B36C77"/>
    <w:pPr>
      <w:spacing w:after="150"/>
    </w:pPr>
  </w:style>
  <w:style w:type="character" w:customStyle="1" w:styleId="10">
    <w:name w:val="Заголовок 1 Знак"/>
    <w:aliases w:val="Глава + Times New Roman Знак,14 пт Знак"/>
    <w:basedOn w:val="a0"/>
    <w:link w:val="1"/>
    <w:uiPriority w:val="99"/>
    <w:rsid w:val="00B36C77"/>
    <w:rPr>
      <w:rFonts w:ascii="Times New Roman" w:eastAsia="Times New Roman" w:hAnsi="Times New Roman" w:cs="Times New Roman"/>
      <w:b/>
      <w:bCs/>
      <w:kern w:val="32"/>
      <w:sz w:val="24"/>
      <w:szCs w:val="28"/>
    </w:rPr>
  </w:style>
  <w:style w:type="character" w:customStyle="1" w:styleId="20">
    <w:name w:val="Заголовок 2 Знак"/>
    <w:basedOn w:val="a0"/>
    <w:link w:val="2"/>
    <w:semiHidden/>
    <w:rsid w:val="00B36C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Body Text 3"/>
    <w:basedOn w:val="a"/>
    <w:link w:val="30"/>
    <w:rsid w:val="00B36C77"/>
    <w:pPr>
      <w:widowControl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B36C7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B36C77"/>
    <w:pPr>
      <w:spacing w:after="120"/>
      <w:ind w:left="283"/>
    </w:pPr>
    <w:rPr>
      <w:rFonts w:eastAsia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B36C7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Body Text"/>
    <w:aliases w:val="Основной текст Знак Знак"/>
    <w:basedOn w:val="a"/>
    <w:link w:val="ad"/>
    <w:uiPriority w:val="99"/>
    <w:rsid w:val="00B36C77"/>
    <w:pPr>
      <w:spacing w:after="120"/>
    </w:pPr>
  </w:style>
  <w:style w:type="character" w:customStyle="1" w:styleId="ad">
    <w:name w:val="Основной текст Знак"/>
    <w:aliases w:val="Основной текст Знак Знак Знак"/>
    <w:basedOn w:val="a0"/>
    <w:link w:val="ac"/>
    <w:uiPriority w:val="99"/>
    <w:rsid w:val="00B36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36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22">
    <w:name w:val="Основной текст с отступом 22"/>
    <w:basedOn w:val="a"/>
    <w:rsid w:val="00B36C77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ConsPlusNormal0">
    <w:name w:val="ConsPlusNormal Знак"/>
    <w:link w:val="ConsPlusNormal"/>
    <w:locked/>
    <w:rsid w:val="00B36C77"/>
    <w:rPr>
      <w:rFonts w:ascii="Arial" w:eastAsia="Times New Roman" w:hAnsi="Arial" w:cs="Arial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36C77"/>
    <w:rPr>
      <w:rFonts w:ascii="Segoe UI" w:eastAsia="Calibr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36C77"/>
    <w:rPr>
      <w:rFonts w:ascii="Segoe UI" w:eastAsia="Calibri" w:hAnsi="Segoe UI" w:cs="Segoe UI"/>
      <w:sz w:val="18"/>
      <w:szCs w:val="18"/>
      <w:lang w:eastAsia="ru-RU"/>
    </w:rPr>
  </w:style>
  <w:style w:type="paragraph" w:styleId="af0">
    <w:name w:val="No Spacing"/>
    <w:link w:val="af1"/>
    <w:uiPriority w:val="1"/>
    <w:qFormat/>
    <w:rsid w:val="00B3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B36C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uiPriority w:val="99"/>
    <w:qFormat/>
    <w:rsid w:val="00B36C77"/>
    <w:rPr>
      <w:i/>
      <w:iCs/>
    </w:rPr>
  </w:style>
  <w:style w:type="paragraph" w:customStyle="1" w:styleId="s1">
    <w:name w:val="s_1"/>
    <w:basedOn w:val="a"/>
    <w:rsid w:val="00B36C77"/>
    <w:pPr>
      <w:spacing w:before="100" w:beforeAutospacing="1" w:after="100" w:afterAutospacing="1"/>
    </w:pPr>
  </w:style>
  <w:style w:type="paragraph" w:customStyle="1" w:styleId="ConsPlusTitle">
    <w:name w:val="ConsPlusTitle"/>
    <w:rsid w:val="002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C04638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C04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0463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1CStyle15">
    <w:name w:val="1CStyle15"/>
    <w:rsid w:val="00C04638"/>
    <w:pPr>
      <w:spacing w:after="200" w:line="276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12">
    <w:name w:val="Основной текст1"/>
    <w:uiPriority w:val="99"/>
    <w:rsid w:val="008B1FF6"/>
    <w:rPr>
      <w:color w:val="000000"/>
      <w:spacing w:val="0"/>
      <w:w w:val="100"/>
      <w:position w:val="0"/>
      <w:sz w:val="21"/>
      <w:szCs w:val="21"/>
      <w:lang w:val="ru-RU" w:eastAsia="x-none" w:bidi="ar-SA"/>
    </w:rPr>
  </w:style>
  <w:style w:type="paragraph" w:customStyle="1" w:styleId="4">
    <w:name w:val="Основной текст4"/>
    <w:basedOn w:val="a"/>
    <w:uiPriority w:val="99"/>
    <w:rsid w:val="008B1FF6"/>
    <w:pPr>
      <w:widowControl w:val="0"/>
      <w:shd w:val="clear" w:color="auto" w:fill="FFFFFF"/>
      <w:spacing w:after="300" w:line="240" w:lineRule="atLeast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A92E2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92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A92E2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92E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"/>
    <w:basedOn w:val="a"/>
    <w:link w:val="10"/>
    <w:uiPriority w:val="99"/>
    <w:qFormat/>
    <w:rsid w:val="00B36C77"/>
    <w:pPr>
      <w:tabs>
        <w:tab w:val="num" w:pos="720"/>
      </w:tabs>
      <w:spacing w:before="60" w:after="60"/>
      <w:ind w:firstLine="709"/>
      <w:contextualSpacing/>
      <w:jc w:val="both"/>
      <w:outlineLvl w:val="0"/>
    </w:pPr>
    <w:rPr>
      <w:b/>
      <w:bCs/>
      <w:kern w:val="32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36C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36C77"/>
    <w:rPr>
      <w:color w:val="0000FF"/>
      <w:u w:val="single"/>
    </w:rPr>
  </w:style>
  <w:style w:type="paragraph" w:styleId="a4">
    <w:name w:val="Title"/>
    <w:basedOn w:val="a"/>
    <w:link w:val="11"/>
    <w:qFormat/>
    <w:rsid w:val="00B36C77"/>
    <w:pPr>
      <w:jc w:val="center"/>
    </w:pPr>
    <w:rPr>
      <w:b/>
      <w:bCs/>
      <w:sz w:val="40"/>
      <w:lang w:val="x-none" w:eastAsia="x-none"/>
    </w:rPr>
  </w:style>
  <w:style w:type="character" w:customStyle="1" w:styleId="a5">
    <w:name w:val="Название Знак"/>
    <w:basedOn w:val="a0"/>
    <w:rsid w:val="00B36C7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6">
    <w:name w:val="Table Grid"/>
    <w:basedOn w:val="a1"/>
    <w:uiPriority w:val="59"/>
    <w:rsid w:val="00B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азвание Знак1"/>
    <w:link w:val="a4"/>
    <w:locked/>
    <w:rsid w:val="00B36C77"/>
    <w:rPr>
      <w:rFonts w:ascii="Times New Roman" w:eastAsia="Times New Roman" w:hAnsi="Times New Roman" w:cs="Times New Roman"/>
      <w:b/>
      <w:bCs/>
      <w:sz w:val="40"/>
      <w:szCs w:val="24"/>
      <w:lang w:val="x-none" w:eastAsia="x-none"/>
    </w:rPr>
  </w:style>
  <w:style w:type="character" w:customStyle="1" w:styleId="doccaption">
    <w:name w:val="doccaption"/>
    <w:basedOn w:val="a0"/>
    <w:rsid w:val="00B36C77"/>
  </w:style>
  <w:style w:type="paragraph" w:styleId="a7">
    <w:name w:val="List Paragraph"/>
    <w:basedOn w:val="a"/>
    <w:link w:val="a8"/>
    <w:uiPriority w:val="34"/>
    <w:qFormat/>
    <w:rsid w:val="00B36C77"/>
    <w:pPr>
      <w:ind w:left="720"/>
      <w:contextualSpacing/>
    </w:pPr>
  </w:style>
  <w:style w:type="paragraph" w:styleId="a9">
    <w:name w:val="Normal (Web)"/>
    <w:basedOn w:val="a"/>
    <w:unhideWhenUsed/>
    <w:rsid w:val="00B36C77"/>
    <w:pPr>
      <w:spacing w:after="150"/>
    </w:pPr>
  </w:style>
  <w:style w:type="character" w:customStyle="1" w:styleId="10">
    <w:name w:val="Заголовок 1 Знак"/>
    <w:aliases w:val="Глава + Times New Roman Знак,14 пт Знак"/>
    <w:basedOn w:val="a0"/>
    <w:link w:val="1"/>
    <w:uiPriority w:val="99"/>
    <w:rsid w:val="00B36C77"/>
    <w:rPr>
      <w:rFonts w:ascii="Times New Roman" w:eastAsia="Times New Roman" w:hAnsi="Times New Roman" w:cs="Times New Roman"/>
      <w:b/>
      <w:bCs/>
      <w:kern w:val="32"/>
      <w:sz w:val="24"/>
      <w:szCs w:val="28"/>
    </w:rPr>
  </w:style>
  <w:style w:type="character" w:customStyle="1" w:styleId="20">
    <w:name w:val="Заголовок 2 Знак"/>
    <w:basedOn w:val="a0"/>
    <w:link w:val="2"/>
    <w:semiHidden/>
    <w:rsid w:val="00B36C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Body Text 3"/>
    <w:basedOn w:val="a"/>
    <w:link w:val="30"/>
    <w:rsid w:val="00B36C77"/>
    <w:pPr>
      <w:widowControl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B36C7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B36C77"/>
    <w:pPr>
      <w:spacing w:after="120"/>
      <w:ind w:left="283"/>
    </w:pPr>
    <w:rPr>
      <w:rFonts w:eastAsia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rsid w:val="00B36C7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Body Text"/>
    <w:aliases w:val="Основной текст Знак Знак"/>
    <w:basedOn w:val="a"/>
    <w:link w:val="ad"/>
    <w:uiPriority w:val="99"/>
    <w:rsid w:val="00B36C77"/>
    <w:pPr>
      <w:spacing w:after="120"/>
    </w:pPr>
  </w:style>
  <w:style w:type="character" w:customStyle="1" w:styleId="ad">
    <w:name w:val="Основной текст Знак"/>
    <w:aliases w:val="Основной текст Знак Знак Знак"/>
    <w:basedOn w:val="a0"/>
    <w:link w:val="ac"/>
    <w:uiPriority w:val="99"/>
    <w:rsid w:val="00B36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36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22">
    <w:name w:val="Основной текст с отступом 22"/>
    <w:basedOn w:val="a"/>
    <w:rsid w:val="00B36C77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ConsPlusNormal0">
    <w:name w:val="ConsPlusNormal Знак"/>
    <w:link w:val="ConsPlusNormal"/>
    <w:locked/>
    <w:rsid w:val="00B36C77"/>
    <w:rPr>
      <w:rFonts w:ascii="Arial" w:eastAsia="Times New Roman" w:hAnsi="Arial" w:cs="Arial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36C77"/>
    <w:rPr>
      <w:rFonts w:ascii="Segoe UI" w:eastAsia="Calibr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36C77"/>
    <w:rPr>
      <w:rFonts w:ascii="Segoe UI" w:eastAsia="Calibri" w:hAnsi="Segoe UI" w:cs="Segoe UI"/>
      <w:sz w:val="18"/>
      <w:szCs w:val="18"/>
      <w:lang w:eastAsia="ru-RU"/>
    </w:rPr>
  </w:style>
  <w:style w:type="paragraph" w:styleId="af0">
    <w:name w:val="No Spacing"/>
    <w:link w:val="af1"/>
    <w:uiPriority w:val="1"/>
    <w:qFormat/>
    <w:rsid w:val="00B3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B36C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uiPriority w:val="99"/>
    <w:qFormat/>
    <w:rsid w:val="00B36C77"/>
    <w:rPr>
      <w:i/>
      <w:iCs/>
    </w:rPr>
  </w:style>
  <w:style w:type="paragraph" w:customStyle="1" w:styleId="s1">
    <w:name w:val="s_1"/>
    <w:basedOn w:val="a"/>
    <w:rsid w:val="00B36C77"/>
    <w:pPr>
      <w:spacing w:before="100" w:beforeAutospacing="1" w:after="100" w:afterAutospacing="1"/>
    </w:pPr>
  </w:style>
  <w:style w:type="paragraph" w:customStyle="1" w:styleId="ConsPlusTitle">
    <w:name w:val="ConsPlusTitle"/>
    <w:rsid w:val="002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C04638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C04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0463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1CStyle15">
    <w:name w:val="1CStyle15"/>
    <w:rsid w:val="00C04638"/>
    <w:pPr>
      <w:spacing w:after="200" w:line="276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12">
    <w:name w:val="Основной текст1"/>
    <w:uiPriority w:val="99"/>
    <w:rsid w:val="008B1FF6"/>
    <w:rPr>
      <w:color w:val="000000"/>
      <w:spacing w:val="0"/>
      <w:w w:val="100"/>
      <w:position w:val="0"/>
      <w:sz w:val="21"/>
      <w:szCs w:val="21"/>
      <w:lang w:val="ru-RU" w:eastAsia="x-none" w:bidi="ar-SA"/>
    </w:rPr>
  </w:style>
  <w:style w:type="paragraph" w:customStyle="1" w:styleId="4">
    <w:name w:val="Основной текст4"/>
    <w:basedOn w:val="a"/>
    <w:uiPriority w:val="99"/>
    <w:rsid w:val="008B1FF6"/>
    <w:pPr>
      <w:widowControl w:val="0"/>
      <w:shd w:val="clear" w:color="auto" w:fill="FFFFFF"/>
      <w:spacing w:after="300" w:line="240" w:lineRule="atLeast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A92E2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92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A92E2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92E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2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76772-491F-4797-A980-1FCB1B79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Ольга Викторовна</dc:creator>
  <cp:lastModifiedBy>Елена</cp:lastModifiedBy>
  <cp:revision>2</cp:revision>
  <cp:lastPrinted>2019-12-02T11:22:00Z</cp:lastPrinted>
  <dcterms:created xsi:type="dcterms:W3CDTF">2019-12-03T11:42:00Z</dcterms:created>
  <dcterms:modified xsi:type="dcterms:W3CDTF">2019-12-03T11:42:00Z</dcterms:modified>
</cp:coreProperties>
</file>