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CF9" w:rsidRPr="00FC48DD" w:rsidRDefault="00BA6CF9" w:rsidP="00BA6CF9">
      <w:pPr>
        <w:widowControl w:val="0"/>
        <w:tabs>
          <w:tab w:val="left" w:pos="13438"/>
        </w:tabs>
        <w:autoSpaceDE w:val="0"/>
        <w:ind w:right="530"/>
        <w:contextualSpacing/>
        <w:jc w:val="center"/>
        <w:rPr>
          <w:sz w:val="22"/>
          <w:szCs w:val="22"/>
        </w:rPr>
      </w:pPr>
      <w:r w:rsidRPr="00FC48DD">
        <w:rPr>
          <w:b/>
          <w:bCs/>
          <w:sz w:val="22"/>
          <w:szCs w:val="22"/>
        </w:rPr>
        <w:t>Описание объекта закупки</w:t>
      </w:r>
    </w:p>
    <w:p w:rsidR="00BA6CF9" w:rsidRPr="00FC48DD" w:rsidRDefault="00BA6CF9" w:rsidP="00BA6CF9">
      <w:pPr>
        <w:pStyle w:val="a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48DD">
        <w:rPr>
          <w:rFonts w:ascii="Times New Roman" w:eastAsia="Times New Roman" w:hAnsi="Times New Roman" w:cs="Times New Roman"/>
          <w:sz w:val="24"/>
          <w:szCs w:val="24"/>
        </w:rPr>
        <w:t xml:space="preserve">Функциональные, технические, качественные и эксплуатационные </w:t>
      </w:r>
    </w:p>
    <w:p w:rsidR="00BA6CF9" w:rsidRPr="00FC48DD" w:rsidRDefault="00BA6CF9" w:rsidP="00BA6CF9">
      <w:pPr>
        <w:pStyle w:val="a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48DD">
        <w:rPr>
          <w:rFonts w:ascii="Times New Roman" w:eastAsia="Times New Roman" w:hAnsi="Times New Roman" w:cs="Times New Roman"/>
          <w:sz w:val="24"/>
          <w:szCs w:val="24"/>
        </w:rPr>
        <w:t>характеристики объекта закупки</w:t>
      </w:r>
    </w:p>
    <w:p w:rsidR="00BA6CF9" w:rsidRPr="00FC48DD" w:rsidRDefault="00BA6CF9" w:rsidP="00BA6CF9">
      <w:pPr>
        <w:pStyle w:val="a0"/>
        <w:ind w:firstLine="567"/>
        <w:contextualSpacing/>
        <w:jc w:val="center"/>
        <w:rPr>
          <w:rFonts w:ascii="Times New Roman" w:hAnsi="Times New Roman" w:cs="Times New Roman"/>
        </w:rPr>
      </w:pPr>
      <w:r w:rsidRPr="00FC48DD">
        <w:rPr>
          <w:rFonts w:ascii="Times New Roman" w:hAnsi="Times New Roman" w:cs="Times New Roman"/>
        </w:rPr>
        <w:t xml:space="preserve">. </w:t>
      </w:r>
    </w:p>
    <w:p w:rsidR="00BA6CF9" w:rsidRPr="00FC48DD" w:rsidRDefault="00BA6CF9" w:rsidP="00BA6CF9">
      <w:pPr>
        <w:ind w:firstLine="567"/>
        <w:contextualSpacing/>
        <w:rPr>
          <w:rFonts w:ascii="Tahoma" w:hAnsi="Tahoma" w:cs="Tahoma"/>
          <w:sz w:val="21"/>
          <w:szCs w:val="21"/>
        </w:rPr>
      </w:pPr>
      <w:r w:rsidRPr="00FC48DD">
        <w:rPr>
          <w:b/>
          <w:sz w:val="22"/>
          <w:szCs w:val="22"/>
        </w:rPr>
        <w:t xml:space="preserve">Наименование товара - </w:t>
      </w:r>
      <w:r w:rsidRPr="00FC48DD">
        <w:rPr>
          <w:sz w:val="22"/>
          <w:szCs w:val="22"/>
        </w:rPr>
        <w:t>Специальная техника (автокран)</w:t>
      </w:r>
    </w:p>
    <w:p w:rsidR="00BA6CF9" w:rsidRPr="00FC48DD" w:rsidRDefault="00BA6CF9" w:rsidP="00BA6CF9">
      <w:pPr>
        <w:ind w:firstLine="567"/>
        <w:contextualSpacing/>
        <w:jc w:val="both"/>
        <w:rPr>
          <w:b/>
          <w:sz w:val="22"/>
          <w:szCs w:val="22"/>
        </w:rPr>
      </w:pPr>
    </w:p>
    <w:p w:rsidR="00BA6CF9" w:rsidRPr="00FC48DD" w:rsidRDefault="00BA6CF9" w:rsidP="00BA6CF9">
      <w:pPr>
        <w:ind w:firstLine="567"/>
        <w:contextualSpacing/>
        <w:jc w:val="both"/>
        <w:rPr>
          <w:b/>
          <w:sz w:val="22"/>
          <w:szCs w:val="22"/>
        </w:rPr>
      </w:pPr>
      <w:r w:rsidRPr="00FC48DD">
        <w:rPr>
          <w:b/>
          <w:sz w:val="22"/>
          <w:szCs w:val="22"/>
        </w:rPr>
        <w:t xml:space="preserve">Назначение: </w:t>
      </w:r>
      <w:r w:rsidRPr="00FC48DD">
        <w:t>производство монтажных и погрузочно-разгрузочных работ с обычными грузами на рассредоточенных объектах</w:t>
      </w:r>
      <w:r w:rsidRPr="00FC48DD">
        <w:rPr>
          <w:sz w:val="22"/>
          <w:szCs w:val="22"/>
        </w:rPr>
        <w:t>.</w:t>
      </w:r>
    </w:p>
    <w:p w:rsidR="00BA6CF9" w:rsidRPr="00FC48DD" w:rsidRDefault="00BA6CF9" w:rsidP="00BA6CF9">
      <w:pPr>
        <w:ind w:firstLine="567"/>
        <w:contextualSpacing/>
        <w:jc w:val="both"/>
        <w:rPr>
          <w:b/>
          <w:sz w:val="22"/>
          <w:szCs w:val="22"/>
        </w:rPr>
      </w:pPr>
    </w:p>
    <w:p w:rsidR="00BA6CF9" w:rsidRPr="00FC48DD" w:rsidRDefault="00BA6CF9" w:rsidP="00BA6CF9">
      <w:pPr>
        <w:pStyle w:val="a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FC48DD">
        <w:rPr>
          <w:rFonts w:ascii="Times New Roman" w:eastAsia="Times New Roman" w:hAnsi="Times New Roman" w:cs="Times New Roman"/>
        </w:rPr>
        <w:t>Количество поставляемого товара – 1 шт.</w:t>
      </w:r>
    </w:p>
    <w:p w:rsidR="00BA6CF9" w:rsidRPr="00FC48DD" w:rsidRDefault="00BA6CF9" w:rsidP="00BA6CF9">
      <w:pPr>
        <w:pStyle w:val="a0"/>
        <w:jc w:val="right"/>
        <w:rPr>
          <w:rFonts w:ascii="Times New Roman" w:hAnsi="Times New Roman" w:cs="Times New Roman"/>
          <w:i/>
          <w:lang w:eastAsia="en-US"/>
        </w:rPr>
      </w:pPr>
      <w:r w:rsidRPr="00FC48DD">
        <w:rPr>
          <w:rFonts w:ascii="Times New Roman" w:hAnsi="Times New Roman" w:cs="Times New Roman"/>
          <w:i/>
          <w:lang w:eastAsia="en-US"/>
        </w:rPr>
        <w:t>Таблица</w:t>
      </w:r>
    </w:p>
    <w:tbl>
      <w:tblPr>
        <w:tblW w:w="10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29"/>
        <w:gridCol w:w="2166"/>
        <w:gridCol w:w="1843"/>
        <w:gridCol w:w="2126"/>
      </w:tblGrid>
      <w:tr w:rsidR="00BA6CF9" w:rsidRPr="00FC48DD" w:rsidTr="004769EA">
        <w:trPr>
          <w:trHeight w:val="30"/>
          <w:jc w:val="center"/>
        </w:trPr>
        <w:tc>
          <w:tcPr>
            <w:tcW w:w="10864" w:type="dxa"/>
            <w:gridSpan w:val="4"/>
          </w:tcPr>
          <w:p w:rsidR="00BA6CF9" w:rsidRPr="00FC48DD" w:rsidRDefault="00BA6CF9" w:rsidP="004769E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C48DD">
              <w:rPr>
                <w:rFonts w:eastAsia="Calibri"/>
                <w:b/>
                <w:sz w:val="22"/>
                <w:szCs w:val="22"/>
              </w:rPr>
              <w:t>Характеристики товара</w:t>
            </w:r>
          </w:p>
          <w:p w:rsidR="00BA6CF9" w:rsidRPr="00FC48DD" w:rsidRDefault="00BA6CF9" w:rsidP="004769EA">
            <w:pPr>
              <w:pStyle w:val="a6"/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FC48D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(Показатели, позволяющие определить соответствие закупаемого товара </w:t>
            </w:r>
          </w:p>
          <w:p w:rsidR="00BA6CF9" w:rsidRPr="00FC48DD" w:rsidRDefault="00BA6CF9" w:rsidP="004769EA">
            <w:pPr>
              <w:contextualSpacing/>
              <w:jc w:val="center"/>
              <w:rPr>
                <w:sz w:val="22"/>
                <w:szCs w:val="22"/>
              </w:rPr>
            </w:pPr>
            <w:r w:rsidRPr="00FC48DD">
              <w:rPr>
                <w:rFonts w:eastAsia="Calibri"/>
                <w:i/>
                <w:sz w:val="18"/>
                <w:szCs w:val="18"/>
              </w:rPr>
              <w:t>установленным Заказчиком требованиям)</w:t>
            </w:r>
          </w:p>
        </w:tc>
      </w:tr>
      <w:tr w:rsidR="00BA6CF9" w:rsidRPr="00FC48DD" w:rsidTr="004769EA">
        <w:trPr>
          <w:trHeight w:val="30"/>
          <w:jc w:val="center"/>
        </w:trPr>
        <w:tc>
          <w:tcPr>
            <w:tcW w:w="4729" w:type="dxa"/>
            <w:vMerge w:val="restart"/>
            <w:shd w:val="clear" w:color="auto" w:fill="auto"/>
            <w:vAlign w:val="center"/>
          </w:tcPr>
          <w:p w:rsidR="00BA6CF9" w:rsidRPr="00FC48DD" w:rsidRDefault="00BA6CF9" w:rsidP="004769EA">
            <w:pPr>
              <w:pStyle w:val="a6"/>
              <w:snapToGrid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8DD">
              <w:rPr>
                <w:rFonts w:ascii="Times New Roman" w:hAnsi="Times New Roman" w:cs="Times New Roman"/>
                <w:sz w:val="22"/>
                <w:szCs w:val="22"/>
              </w:rPr>
              <w:t>Наименования показателей</w:t>
            </w:r>
          </w:p>
        </w:tc>
        <w:tc>
          <w:tcPr>
            <w:tcW w:w="6135" w:type="dxa"/>
            <w:gridSpan w:val="3"/>
          </w:tcPr>
          <w:p w:rsidR="00BA6CF9" w:rsidRPr="00FC48DD" w:rsidRDefault="00BA6CF9" w:rsidP="004769EA">
            <w:pPr>
              <w:contextualSpacing/>
              <w:jc w:val="center"/>
              <w:rPr>
                <w:sz w:val="22"/>
                <w:szCs w:val="22"/>
              </w:rPr>
            </w:pPr>
            <w:r w:rsidRPr="00FC48DD">
              <w:rPr>
                <w:rFonts w:eastAsia="Calibri"/>
                <w:sz w:val="22"/>
                <w:szCs w:val="22"/>
              </w:rPr>
              <w:t>Значения показателей</w:t>
            </w:r>
          </w:p>
        </w:tc>
      </w:tr>
      <w:tr w:rsidR="00BA6CF9" w:rsidRPr="00FC48DD" w:rsidTr="004769EA">
        <w:trPr>
          <w:trHeight w:val="30"/>
          <w:jc w:val="center"/>
        </w:trPr>
        <w:tc>
          <w:tcPr>
            <w:tcW w:w="4729" w:type="dxa"/>
            <w:vMerge/>
            <w:shd w:val="clear" w:color="auto" w:fill="auto"/>
            <w:vAlign w:val="center"/>
          </w:tcPr>
          <w:p w:rsidR="00BA6CF9" w:rsidRPr="00FC48DD" w:rsidRDefault="00BA6CF9" w:rsidP="004769EA">
            <w:pPr>
              <w:pStyle w:val="a6"/>
              <w:snapToGrid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  <w:r w:rsidRPr="00FC48DD">
              <w:rPr>
                <w:rFonts w:eastAsia="Calibri"/>
                <w:sz w:val="22"/>
                <w:szCs w:val="22"/>
              </w:rPr>
              <w:t>минимальные</w:t>
            </w:r>
          </w:p>
        </w:tc>
        <w:tc>
          <w:tcPr>
            <w:tcW w:w="1843" w:type="dxa"/>
            <w:vAlign w:val="center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  <w:r w:rsidRPr="00FC48DD">
              <w:rPr>
                <w:rFonts w:eastAsia="Calibri"/>
                <w:sz w:val="22"/>
                <w:szCs w:val="22"/>
              </w:rPr>
              <w:t>максимальные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  <w:r w:rsidRPr="00FC48DD">
              <w:rPr>
                <w:rFonts w:eastAsia="Calibri"/>
                <w:sz w:val="22"/>
                <w:szCs w:val="22"/>
              </w:rPr>
              <w:t>неизменяемые</w:t>
            </w:r>
          </w:p>
        </w:tc>
      </w:tr>
      <w:tr w:rsidR="00BA6CF9" w:rsidRPr="00FC48DD" w:rsidTr="004769EA">
        <w:trPr>
          <w:trHeight w:val="30"/>
          <w:jc w:val="center"/>
        </w:trPr>
        <w:tc>
          <w:tcPr>
            <w:tcW w:w="4729" w:type="dxa"/>
            <w:shd w:val="clear" w:color="auto" w:fill="auto"/>
            <w:vAlign w:val="center"/>
          </w:tcPr>
          <w:p w:rsidR="00BA6CF9" w:rsidRPr="00FC48DD" w:rsidRDefault="00BA6CF9" w:rsidP="004769EA">
            <w:pPr>
              <w:pStyle w:val="a6"/>
              <w:snapToGrid w:val="0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FC48DD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BA6CF9" w:rsidRPr="00FC48DD" w:rsidRDefault="00BA6CF9" w:rsidP="004769EA">
            <w:pPr>
              <w:pStyle w:val="a6"/>
              <w:snapToGrid w:val="0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FC48DD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BA6CF9" w:rsidRPr="00FC48DD" w:rsidRDefault="00BA6CF9" w:rsidP="004769EA">
            <w:pPr>
              <w:snapToGri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C48DD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BA6CF9" w:rsidRPr="00FC48DD" w:rsidRDefault="00BA6CF9" w:rsidP="004769EA">
            <w:pPr>
              <w:contextualSpacing/>
              <w:jc w:val="center"/>
              <w:rPr>
                <w:sz w:val="20"/>
                <w:szCs w:val="20"/>
              </w:rPr>
            </w:pPr>
            <w:r w:rsidRPr="00FC48DD">
              <w:rPr>
                <w:sz w:val="20"/>
                <w:szCs w:val="20"/>
              </w:rPr>
              <w:t>4</w:t>
            </w:r>
          </w:p>
        </w:tc>
      </w:tr>
      <w:tr w:rsidR="00BA6CF9" w:rsidRPr="00FC48DD" w:rsidTr="004769EA">
        <w:trPr>
          <w:jc w:val="center"/>
        </w:trPr>
        <w:tc>
          <w:tcPr>
            <w:tcW w:w="4729" w:type="dxa"/>
            <w:shd w:val="clear" w:color="auto" w:fill="auto"/>
            <w:vAlign w:val="center"/>
          </w:tcPr>
          <w:p w:rsidR="00BA6CF9" w:rsidRPr="00FC48DD" w:rsidRDefault="00BA6CF9" w:rsidP="004769EA">
            <w:pPr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 xml:space="preserve">Грузоподъемность, т 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>25</w:t>
            </w:r>
          </w:p>
        </w:tc>
        <w:tc>
          <w:tcPr>
            <w:tcW w:w="1843" w:type="dxa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</w:p>
        </w:tc>
      </w:tr>
      <w:tr w:rsidR="00BA6CF9" w:rsidRPr="00FC48DD" w:rsidTr="004769EA">
        <w:trPr>
          <w:jc w:val="center"/>
        </w:trPr>
        <w:tc>
          <w:tcPr>
            <w:tcW w:w="4729" w:type="dxa"/>
            <w:shd w:val="clear" w:color="auto" w:fill="auto"/>
            <w:vAlign w:val="center"/>
          </w:tcPr>
          <w:p w:rsidR="00BA6CF9" w:rsidRPr="00FC48DD" w:rsidRDefault="00BA6CF9" w:rsidP="004769EA">
            <w:pPr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 xml:space="preserve">Грузовой момент, </w:t>
            </w:r>
            <w:proofErr w:type="spellStart"/>
            <w:r w:rsidRPr="00FC48DD">
              <w:rPr>
                <w:sz w:val="22"/>
                <w:szCs w:val="22"/>
              </w:rPr>
              <w:t>т.м</w:t>
            </w:r>
            <w:proofErr w:type="spellEnd"/>
            <w:r w:rsidRPr="00FC48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>80</w:t>
            </w:r>
          </w:p>
        </w:tc>
        <w:tc>
          <w:tcPr>
            <w:tcW w:w="1843" w:type="dxa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</w:p>
        </w:tc>
      </w:tr>
      <w:tr w:rsidR="00BA6CF9" w:rsidRPr="00FC48DD" w:rsidTr="004769EA">
        <w:trPr>
          <w:jc w:val="center"/>
        </w:trPr>
        <w:tc>
          <w:tcPr>
            <w:tcW w:w="4729" w:type="dxa"/>
            <w:shd w:val="clear" w:color="auto" w:fill="auto"/>
            <w:vAlign w:val="center"/>
          </w:tcPr>
          <w:p w:rsidR="00BA6CF9" w:rsidRPr="00FC48DD" w:rsidRDefault="00BA6CF9" w:rsidP="004769EA">
            <w:pPr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>Тип стрелы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>Телескопический</w:t>
            </w:r>
          </w:p>
        </w:tc>
      </w:tr>
      <w:tr w:rsidR="00BA6CF9" w:rsidRPr="00FC48DD" w:rsidTr="004769EA">
        <w:trPr>
          <w:jc w:val="center"/>
        </w:trPr>
        <w:tc>
          <w:tcPr>
            <w:tcW w:w="10864" w:type="dxa"/>
            <w:gridSpan w:val="4"/>
            <w:shd w:val="clear" w:color="auto" w:fill="auto"/>
            <w:vAlign w:val="center"/>
          </w:tcPr>
          <w:p w:rsidR="00BA6CF9" w:rsidRPr="00FC48DD" w:rsidRDefault="00BA6CF9" w:rsidP="004769EA">
            <w:pPr>
              <w:pStyle w:val="a6"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48DD">
              <w:rPr>
                <w:rFonts w:ascii="Times New Roman" w:hAnsi="Times New Roman" w:cs="Times New Roman"/>
                <w:i/>
                <w:sz w:val="22"/>
                <w:szCs w:val="22"/>
              </w:rPr>
              <w:t>Длина стрелы:</w:t>
            </w:r>
          </w:p>
        </w:tc>
      </w:tr>
      <w:tr w:rsidR="00BA6CF9" w:rsidRPr="00FC48DD" w:rsidTr="004769EA">
        <w:trPr>
          <w:jc w:val="center"/>
        </w:trPr>
        <w:tc>
          <w:tcPr>
            <w:tcW w:w="4729" w:type="dxa"/>
            <w:shd w:val="clear" w:color="auto" w:fill="auto"/>
            <w:vAlign w:val="center"/>
          </w:tcPr>
          <w:p w:rsidR="00BA6CF9" w:rsidRPr="00FC48DD" w:rsidRDefault="00BA6CF9" w:rsidP="004769EA">
            <w:pPr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>В сложенном состоянии, м.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6CF9" w:rsidRPr="00FC48DD" w:rsidRDefault="00BA6CF9" w:rsidP="004769EA">
            <w:pPr>
              <w:pStyle w:val="a6"/>
              <w:snapToGrid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A6CF9" w:rsidRPr="00FC48DD" w:rsidTr="004769EA">
        <w:trPr>
          <w:jc w:val="center"/>
        </w:trPr>
        <w:tc>
          <w:tcPr>
            <w:tcW w:w="4729" w:type="dxa"/>
            <w:shd w:val="clear" w:color="auto" w:fill="auto"/>
            <w:vAlign w:val="center"/>
          </w:tcPr>
          <w:p w:rsidR="00BA6CF9" w:rsidRPr="00FC48DD" w:rsidRDefault="00BA6CF9" w:rsidP="004769EA">
            <w:pPr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>В разложенном состоянии, м.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>21</w:t>
            </w:r>
          </w:p>
        </w:tc>
        <w:tc>
          <w:tcPr>
            <w:tcW w:w="1843" w:type="dxa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A6CF9" w:rsidRPr="00FC48DD" w:rsidRDefault="00BA6CF9" w:rsidP="004769EA">
            <w:pPr>
              <w:pStyle w:val="a6"/>
              <w:snapToGrid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A6CF9" w:rsidRPr="00FC48DD" w:rsidTr="004769EA">
        <w:trPr>
          <w:jc w:val="center"/>
        </w:trPr>
        <w:tc>
          <w:tcPr>
            <w:tcW w:w="10864" w:type="dxa"/>
            <w:gridSpan w:val="4"/>
            <w:shd w:val="clear" w:color="auto" w:fill="auto"/>
            <w:vAlign w:val="center"/>
          </w:tcPr>
          <w:p w:rsidR="00BA6CF9" w:rsidRPr="00FC48DD" w:rsidRDefault="00BA6CF9" w:rsidP="004769EA">
            <w:pPr>
              <w:pStyle w:val="a6"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48DD">
              <w:rPr>
                <w:rFonts w:ascii="Times New Roman" w:hAnsi="Times New Roman" w:cs="Times New Roman"/>
                <w:i/>
                <w:sz w:val="22"/>
                <w:szCs w:val="22"/>
              </w:rPr>
              <w:t>Опорный контур:</w:t>
            </w:r>
          </w:p>
        </w:tc>
      </w:tr>
      <w:tr w:rsidR="00BA6CF9" w:rsidRPr="00FC48DD" w:rsidTr="004769EA">
        <w:trPr>
          <w:jc w:val="center"/>
        </w:trPr>
        <w:tc>
          <w:tcPr>
            <w:tcW w:w="4729" w:type="dxa"/>
            <w:shd w:val="clear" w:color="auto" w:fill="auto"/>
            <w:vAlign w:val="center"/>
          </w:tcPr>
          <w:p w:rsidR="00BA6CF9" w:rsidRPr="00FC48DD" w:rsidRDefault="00BA6CF9" w:rsidP="004769EA">
            <w:pPr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 xml:space="preserve">- максимальный, м. 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>не уже 4,2 х 5,6</w:t>
            </w:r>
          </w:p>
        </w:tc>
        <w:tc>
          <w:tcPr>
            <w:tcW w:w="1843" w:type="dxa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A6CF9" w:rsidRPr="00FC48DD" w:rsidRDefault="00BA6CF9" w:rsidP="004769EA">
            <w:pPr>
              <w:pStyle w:val="a6"/>
              <w:snapToGrid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A6CF9" w:rsidRPr="00FC48DD" w:rsidTr="004769EA">
        <w:trPr>
          <w:jc w:val="center"/>
        </w:trPr>
        <w:tc>
          <w:tcPr>
            <w:tcW w:w="4729" w:type="dxa"/>
            <w:shd w:val="clear" w:color="auto" w:fill="auto"/>
            <w:vAlign w:val="center"/>
          </w:tcPr>
          <w:p w:rsidR="00BA6CF9" w:rsidRPr="00FC48DD" w:rsidRDefault="00BA6CF9" w:rsidP="004769EA">
            <w:pPr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>- минимальный, м.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>не шире 4,2 х 2,3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6CF9" w:rsidRPr="00FC48DD" w:rsidRDefault="00BA6CF9" w:rsidP="004769EA">
            <w:pPr>
              <w:pStyle w:val="a6"/>
              <w:snapToGrid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A6CF9" w:rsidRPr="00FC48DD" w:rsidTr="004769EA">
        <w:trPr>
          <w:jc w:val="center"/>
        </w:trPr>
        <w:tc>
          <w:tcPr>
            <w:tcW w:w="10864" w:type="dxa"/>
            <w:gridSpan w:val="4"/>
            <w:shd w:val="clear" w:color="auto" w:fill="auto"/>
            <w:vAlign w:val="center"/>
          </w:tcPr>
          <w:p w:rsidR="00BA6CF9" w:rsidRPr="00FC48DD" w:rsidRDefault="00BA6CF9" w:rsidP="004769EA">
            <w:pPr>
              <w:pStyle w:val="a6"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48DD">
              <w:rPr>
                <w:rFonts w:ascii="Times New Roman" w:hAnsi="Times New Roman" w:cs="Times New Roman"/>
                <w:i/>
                <w:sz w:val="22"/>
                <w:szCs w:val="22"/>
              </w:rPr>
              <w:t>Зона работы крана:</w:t>
            </w:r>
          </w:p>
        </w:tc>
      </w:tr>
      <w:tr w:rsidR="00BA6CF9" w:rsidRPr="00FC48DD" w:rsidTr="004769EA">
        <w:trPr>
          <w:jc w:val="center"/>
        </w:trPr>
        <w:tc>
          <w:tcPr>
            <w:tcW w:w="4729" w:type="dxa"/>
            <w:shd w:val="clear" w:color="auto" w:fill="auto"/>
            <w:vAlign w:val="center"/>
          </w:tcPr>
          <w:p w:rsidR="00BA6CF9" w:rsidRPr="00FC48DD" w:rsidRDefault="00BA6CF9" w:rsidP="004769EA">
            <w:pPr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>Горизонтальная, град.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>360</w:t>
            </w:r>
          </w:p>
        </w:tc>
      </w:tr>
      <w:tr w:rsidR="00BA6CF9" w:rsidRPr="00FC48DD" w:rsidTr="004769EA">
        <w:trPr>
          <w:jc w:val="center"/>
        </w:trPr>
        <w:tc>
          <w:tcPr>
            <w:tcW w:w="4729" w:type="dxa"/>
            <w:shd w:val="clear" w:color="auto" w:fill="auto"/>
            <w:vAlign w:val="center"/>
          </w:tcPr>
          <w:p w:rsidR="00BA6CF9" w:rsidRPr="00FC48DD" w:rsidRDefault="00BA6CF9" w:rsidP="004769EA">
            <w:pPr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 xml:space="preserve">Максимальная глубина опускания крюка, м 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</w:p>
        </w:tc>
      </w:tr>
      <w:tr w:rsidR="00BA6CF9" w:rsidRPr="00FC48DD" w:rsidTr="004769EA">
        <w:trPr>
          <w:jc w:val="center"/>
        </w:trPr>
        <w:tc>
          <w:tcPr>
            <w:tcW w:w="4729" w:type="dxa"/>
            <w:shd w:val="clear" w:color="auto" w:fill="auto"/>
            <w:vAlign w:val="center"/>
          </w:tcPr>
          <w:p w:rsidR="00BA6CF9" w:rsidRPr="00FC48DD" w:rsidRDefault="00BA6CF9" w:rsidP="004769EA">
            <w:pPr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 xml:space="preserve">Максимальный вылет основной стрелы, м 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>18</w:t>
            </w:r>
          </w:p>
        </w:tc>
        <w:tc>
          <w:tcPr>
            <w:tcW w:w="1843" w:type="dxa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</w:p>
        </w:tc>
      </w:tr>
      <w:tr w:rsidR="00BA6CF9" w:rsidRPr="00FC48DD" w:rsidTr="004769EA">
        <w:trPr>
          <w:jc w:val="center"/>
        </w:trPr>
        <w:tc>
          <w:tcPr>
            <w:tcW w:w="4729" w:type="dxa"/>
            <w:shd w:val="clear" w:color="auto" w:fill="auto"/>
            <w:vAlign w:val="center"/>
          </w:tcPr>
          <w:p w:rsidR="00BA6CF9" w:rsidRPr="00FC48DD" w:rsidRDefault="00BA6CF9" w:rsidP="004769EA">
            <w:pPr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 xml:space="preserve">Максимальная высота подъема крюка при максимальном угле подъема стрелы, м 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>21,5</w:t>
            </w:r>
          </w:p>
        </w:tc>
        <w:tc>
          <w:tcPr>
            <w:tcW w:w="1843" w:type="dxa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</w:p>
        </w:tc>
      </w:tr>
      <w:tr w:rsidR="00BA6CF9" w:rsidRPr="00FC48DD" w:rsidTr="004769EA">
        <w:trPr>
          <w:jc w:val="center"/>
        </w:trPr>
        <w:tc>
          <w:tcPr>
            <w:tcW w:w="4729" w:type="dxa"/>
            <w:shd w:val="clear" w:color="auto" w:fill="auto"/>
            <w:vAlign w:val="center"/>
          </w:tcPr>
          <w:p w:rsidR="00BA6CF9" w:rsidRPr="00FC48DD" w:rsidRDefault="00BA6CF9" w:rsidP="004769EA">
            <w:pPr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 xml:space="preserve">Максимальный вес груза, при котором допускается телескопирование стрелы, т 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>4,0</w:t>
            </w:r>
          </w:p>
        </w:tc>
        <w:tc>
          <w:tcPr>
            <w:tcW w:w="1843" w:type="dxa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</w:p>
        </w:tc>
      </w:tr>
      <w:tr w:rsidR="00BA6CF9" w:rsidRPr="00FC48DD" w:rsidTr="004769EA">
        <w:trPr>
          <w:jc w:val="center"/>
        </w:trPr>
        <w:tc>
          <w:tcPr>
            <w:tcW w:w="10864" w:type="dxa"/>
            <w:gridSpan w:val="4"/>
            <w:shd w:val="clear" w:color="auto" w:fill="auto"/>
            <w:vAlign w:val="center"/>
          </w:tcPr>
          <w:p w:rsidR="00BA6CF9" w:rsidRPr="00FC48DD" w:rsidRDefault="00BA6CF9" w:rsidP="004769EA">
            <w:pPr>
              <w:pStyle w:val="a6"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48DD">
              <w:rPr>
                <w:rFonts w:ascii="Times New Roman" w:hAnsi="Times New Roman" w:cs="Times New Roman"/>
                <w:i/>
                <w:sz w:val="22"/>
                <w:szCs w:val="22"/>
              </w:rPr>
              <w:t>Скорость подъема-опускания груза:</w:t>
            </w:r>
          </w:p>
        </w:tc>
      </w:tr>
      <w:tr w:rsidR="00BA6CF9" w:rsidRPr="00FC48DD" w:rsidTr="004769EA">
        <w:trPr>
          <w:jc w:val="center"/>
        </w:trPr>
        <w:tc>
          <w:tcPr>
            <w:tcW w:w="4729" w:type="dxa"/>
            <w:shd w:val="clear" w:color="auto" w:fill="auto"/>
            <w:vAlign w:val="center"/>
          </w:tcPr>
          <w:p w:rsidR="00BA6CF9" w:rsidRPr="00FC48DD" w:rsidRDefault="00BA6CF9" w:rsidP="004769EA">
            <w:pPr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 xml:space="preserve">- номинальная, м/мин 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>6,0</w:t>
            </w:r>
          </w:p>
        </w:tc>
        <w:tc>
          <w:tcPr>
            <w:tcW w:w="1843" w:type="dxa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</w:p>
        </w:tc>
      </w:tr>
      <w:tr w:rsidR="00BA6CF9" w:rsidRPr="00FC48DD" w:rsidTr="004769EA">
        <w:trPr>
          <w:jc w:val="center"/>
        </w:trPr>
        <w:tc>
          <w:tcPr>
            <w:tcW w:w="4729" w:type="dxa"/>
            <w:shd w:val="clear" w:color="auto" w:fill="auto"/>
            <w:vAlign w:val="center"/>
          </w:tcPr>
          <w:p w:rsidR="00BA6CF9" w:rsidRPr="00FC48DD" w:rsidRDefault="00BA6CF9" w:rsidP="004769EA">
            <w:pPr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 xml:space="preserve">- максимальная, м/мин 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>40,0</w:t>
            </w:r>
          </w:p>
        </w:tc>
        <w:tc>
          <w:tcPr>
            <w:tcW w:w="1843" w:type="dxa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</w:p>
        </w:tc>
      </w:tr>
      <w:tr w:rsidR="00BA6CF9" w:rsidRPr="00FC48DD" w:rsidTr="004769EA">
        <w:trPr>
          <w:jc w:val="center"/>
        </w:trPr>
        <w:tc>
          <w:tcPr>
            <w:tcW w:w="4729" w:type="dxa"/>
            <w:shd w:val="clear" w:color="auto" w:fill="auto"/>
            <w:vAlign w:val="center"/>
          </w:tcPr>
          <w:p w:rsidR="00BA6CF9" w:rsidRPr="00FC48DD" w:rsidRDefault="00BA6CF9" w:rsidP="004769EA">
            <w:pPr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>- посадки, м/мин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>0,3</w:t>
            </w:r>
          </w:p>
        </w:tc>
        <w:tc>
          <w:tcPr>
            <w:tcW w:w="2126" w:type="dxa"/>
            <w:shd w:val="clear" w:color="auto" w:fill="auto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</w:p>
        </w:tc>
      </w:tr>
      <w:tr w:rsidR="00BA6CF9" w:rsidRPr="00FC48DD" w:rsidTr="004769EA">
        <w:trPr>
          <w:jc w:val="center"/>
        </w:trPr>
        <w:tc>
          <w:tcPr>
            <w:tcW w:w="4729" w:type="dxa"/>
            <w:shd w:val="clear" w:color="auto" w:fill="auto"/>
            <w:vAlign w:val="center"/>
          </w:tcPr>
          <w:p w:rsidR="00BA6CF9" w:rsidRPr="00FC48DD" w:rsidRDefault="00BA6CF9" w:rsidP="004769EA">
            <w:pPr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 xml:space="preserve">Диапазон скорости вращения поворотной части, об/мин 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>не уже 0-2</w:t>
            </w:r>
          </w:p>
        </w:tc>
        <w:tc>
          <w:tcPr>
            <w:tcW w:w="1843" w:type="dxa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</w:p>
        </w:tc>
      </w:tr>
      <w:tr w:rsidR="00BA6CF9" w:rsidRPr="00FC48DD" w:rsidTr="004769EA">
        <w:trPr>
          <w:jc w:val="center"/>
        </w:trPr>
        <w:tc>
          <w:tcPr>
            <w:tcW w:w="4729" w:type="dxa"/>
            <w:shd w:val="clear" w:color="auto" w:fill="auto"/>
            <w:vAlign w:val="center"/>
          </w:tcPr>
          <w:p w:rsidR="00BA6CF9" w:rsidRPr="00FC48DD" w:rsidRDefault="00BA6CF9" w:rsidP="004769EA">
            <w:pPr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>Грузоподъемность крана при длине стрелы 11,7 м. и вылете 3,8 м., т.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>17</w:t>
            </w:r>
          </w:p>
        </w:tc>
        <w:tc>
          <w:tcPr>
            <w:tcW w:w="1843" w:type="dxa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</w:p>
        </w:tc>
      </w:tr>
      <w:tr w:rsidR="00BA6CF9" w:rsidRPr="00FC48DD" w:rsidTr="004769EA">
        <w:trPr>
          <w:jc w:val="center"/>
        </w:trPr>
        <w:tc>
          <w:tcPr>
            <w:tcW w:w="4729" w:type="dxa"/>
            <w:shd w:val="clear" w:color="auto" w:fill="auto"/>
            <w:vAlign w:val="center"/>
          </w:tcPr>
          <w:p w:rsidR="00BA6CF9" w:rsidRPr="00FC48DD" w:rsidRDefault="00BA6CF9" w:rsidP="004769EA">
            <w:pPr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>Прибор безопасности крановой установки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>Наличие</w:t>
            </w:r>
          </w:p>
        </w:tc>
      </w:tr>
      <w:tr w:rsidR="00BA6CF9" w:rsidRPr="00FC48DD" w:rsidTr="004769EA">
        <w:trPr>
          <w:jc w:val="center"/>
        </w:trPr>
        <w:tc>
          <w:tcPr>
            <w:tcW w:w="4729" w:type="dxa"/>
            <w:shd w:val="clear" w:color="auto" w:fill="auto"/>
            <w:vAlign w:val="center"/>
          </w:tcPr>
          <w:p w:rsidR="00BA6CF9" w:rsidRPr="00FC48DD" w:rsidRDefault="00BA6CF9" w:rsidP="004769EA">
            <w:pPr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 xml:space="preserve">Колесная формула базового шасси автомобиля 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>6х6</w:t>
            </w:r>
          </w:p>
        </w:tc>
      </w:tr>
      <w:tr w:rsidR="00BA6CF9" w:rsidRPr="00FC48DD" w:rsidTr="004769EA">
        <w:trPr>
          <w:jc w:val="center"/>
        </w:trPr>
        <w:tc>
          <w:tcPr>
            <w:tcW w:w="4729" w:type="dxa"/>
            <w:shd w:val="clear" w:color="auto" w:fill="auto"/>
            <w:vAlign w:val="center"/>
          </w:tcPr>
          <w:p w:rsidR="00BA6CF9" w:rsidRPr="00FC48DD" w:rsidRDefault="00BA6CF9" w:rsidP="004769EA">
            <w:pPr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lastRenderedPageBreak/>
              <w:t xml:space="preserve">Нормы токсичности двигателя шасси 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>ЕВРО-5</w:t>
            </w:r>
          </w:p>
        </w:tc>
        <w:tc>
          <w:tcPr>
            <w:tcW w:w="1843" w:type="dxa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</w:p>
        </w:tc>
      </w:tr>
      <w:tr w:rsidR="00BA6CF9" w:rsidRPr="00FC48DD" w:rsidTr="004769EA">
        <w:trPr>
          <w:jc w:val="center"/>
        </w:trPr>
        <w:tc>
          <w:tcPr>
            <w:tcW w:w="4729" w:type="dxa"/>
            <w:shd w:val="clear" w:color="auto" w:fill="auto"/>
            <w:vAlign w:val="center"/>
          </w:tcPr>
          <w:p w:rsidR="00BA6CF9" w:rsidRPr="00FC48DD" w:rsidRDefault="00BA6CF9" w:rsidP="004769EA">
            <w:pPr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 xml:space="preserve">Мощность двигателя, кВт 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>220</w:t>
            </w:r>
          </w:p>
        </w:tc>
        <w:tc>
          <w:tcPr>
            <w:tcW w:w="1843" w:type="dxa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</w:p>
        </w:tc>
      </w:tr>
      <w:tr w:rsidR="00BA6CF9" w:rsidRPr="00FC48DD" w:rsidTr="004769EA">
        <w:trPr>
          <w:jc w:val="center"/>
        </w:trPr>
        <w:tc>
          <w:tcPr>
            <w:tcW w:w="4729" w:type="dxa"/>
            <w:shd w:val="clear" w:color="auto" w:fill="auto"/>
            <w:vAlign w:val="center"/>
          </w:tcPr>
          <w:p w:rsidR="00BA6CF9" w:rsidRPr="00FC48DD" w:rsidRDefault="00BA6CF9" w:rsidP="004769EA">
            <w:pPr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 xml:space="preserve">Транспортная скорость, км/ч 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>60</w:t>
            </w:r>
          </w:p>
        </w:tc>
        <w:tc>
          <w:tcPr>
            <w:tcW w:w="1843" w:type="dxa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</w:p>
        </w:tc>
      </w:tr>
      <w:tr w:rsidR="00BA6CF9" w:rsidRPr="00FC48DD" w:rsidTr="004769EA">
        <w:trPr>
          <w:jc w:val="center"/>
        </w:trPr>
        <w:tc>
          <w:tcPr>
            <w:tcW w:w="4729" w:type="dxa"/>
            <w:shd w:val="clear" w:color="auto" w:fill="auto"/>
            <w:vAlign w:val="center"/>
          </w:tcPr>
          <w:p w:rsidR="00BA6CF9" w:rsidRPr="00FC48DD" w:rsidRDefault="00BA6CF9" w:rsidP="004769EA">
            <w:pPr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>Кабина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>Расположена над двигателем</w:t>
            </w:r>
          </w:p>
        </w:tc>
      </w:tr>
      <w:tr w:rsidR="00BA6CF9" w:rsidRPr="00FC48DD" w:rsidTr="004769EA">
        <w:trPr>
          <w:jc w:val="center"/>
        </w:trPr>
        <w:tc>
          <w:tcPr>
            <w:tcW w:w="4729" w:type="dxa"/>
            <w:shd w:val="clear" w:color="auto" w:fill="auto"/>
            <w:vAlign w:val="center"/>
          </w:tcPr>
          <w:p w:rsidR="00BA6CF9" w:rsidRPr="00FC48DD" w:rsidRDefault="00BA6CF9" w:rsidP="004769EA">
            <w:pPr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>Предпусковой подогреватель двигателя базового шасси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>Наличие</w:t>
            </w:r>
          </w:p>
        </w:tc>
      </w:tr>
      <w:tr w:rsidR="00BA6CF9" w:rsidRPr="00FC48DD" w:rsidTr="004769EA">
        <w:trPr>
          <w:jc w:val="center"/>
        </w:trPr>
        <w:tc>
          <w:tcPr>
            <w:tcW w:w="10864" w:type="dxa"/>
            <w:gridSpan w:val="4"/>
            <w:shd w:val="clear" w:color="auto" w:fill="auto"/>
            <w:vAlign w:val="center"/>
          </w:tcPr>
          <w:p w:rsidR="00BA6CF9" w:rsidRPr="00FC48DD" w:rsidRDefault="00BA6CF9" w:rsidP="004769EA">
            <w:pPr>
              <w:pStyle w:val="a6"/>
              <w:snapToGri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48DD">
              <w:rPr>
                <w:rFonts w:ascii="Times New Roman" w:hAnsi="Times New Roman" w:cs="Times New Roman"/>
                <w:i/>
                <w:sz w:val="22"/>
                <w:szCs w:val="22"/>
              </w:rPr>
              <w:t>Габариты крана в транспортном положении:</w:t>
            </w:r>
          </w:p>
        </w:tc>
      </w:tr>
      <w:tr w:rsidR="00BA6CF9" w:rsidRPr="00FC48DD" w:rsidTr="004769EA">
        <w:trPr>
          <w:jc w:val="center"/>
        </w:trPr>
        <w:tc>
          <w:tcPr>
            <w:tcW w:w="4729" w:type="dxa"/>
            <w:shd w:val="clear" w:color="auto" w:fill="auto"/>
            <w:vAlign w:val="center"/>
          </w:tcPr>
          <w:p w:rsidR="00BA6CF9" w:rsidRPr="00FC48DD" w:rsidRDefault="00BA6CF9" w:rsidP="004769EA">
            <w:pPr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>Длина, м.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6CF9" w:rsidRPr="00FC48DD" w:rsidRDefault="00BA6CF9" w:rsidP="004769EA">
            <w:pPr>
              <w:pStyle w:val="a6"/>
              <w:snapToGrid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A6CF9" w:rsidRPr="00FC48DD" w:rsidTr="004769EA">
        <w:trPr>
          <w:jc w:val="center"/>
        </w:trPr>
        <w:tc>
          <w:tcPr>
            <w:tcW w:w="4729" w:type="dxa"/>
            <w:shd w:val="clear" w:color="auto" w:fill="auto"/>
            <w:vAlign w:val="center"/>
          </w:tcPr>
          <w:p w:rsidR="00BA6CF9" w:rsidRPr="00FC48DD" w:rsidRDefault="00BA6CF9" w:rsidP="004769EA">
            <w:pPr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>Ширина, м.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>2,55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6CF9" w:rsidRPr="00FC48DD" w:rsidRDefault="00BA6CF9" w:rsidP="004769EA">
            <w:pPr>
              <w:pStyle w:val="a6"/>
              <w:snapToGrid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A6CF9" w:rsidRPr="00FC48DD" w:rsidTr="004769EA">
        <w:trPr>
          <w:jc w:val="center"/>
        </w:trPr>
        <w:tc>
          <w:tcPr>
            <w:tcW w:w="4729" w:type="dxa"/>
            <w:shd w:val="clear" w:color="auto" w:fill="auto"/>
            <w:vAlign w:val="center"/>
          </w:tcPr>
          <w:p w:rsidR="00BA6CF9" w:rsidRPr="00FC48DD" w:rsidRDefault="00BA6CF9" w:rsidP="004769EA">
            <w:pPr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>Высота, м.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6CF9" w:rsidRPr="00FC48DD" w:rsidRDefault="00BA6CF9" w:rsidP="004769EA">
            <w:pPr>
              <w:pStyle w:val="a6"/>
              <w:snapToGrid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A6CF9" w:rsidRPr="00FC48DD" w:rsidTr="004769EA">
        <w:trPr>
          <w:jc w:val="center"/>
        </w:trPr>
        <w:tc>
          <w:tcPr>
            <w:tcW w:w="4729" w:type="dxa"/>
            <w:shd w:val="clear" w:color="auto" w:fill="auto"/>
            <w:vAlign w:val="center"/>
          </w:tcPr>
          <w:p w:rsidR="00BA6CF9" w:rsidRPr="00FC48DD" w:rsidRDefault="00BA6CF9" w:rsidP="004769EA">
            <w:pPr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 xml:space="preserve">Масса крана, т 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>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6CF9" w:rsidRPr="00FC48DD" w:rsidRDefault="00BA6CF9" w:rsidP="004769EA">
            <w:pPr>
              <w:pStyle w:val="a6"/>
              <w:snapToGrid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A6CF9" w:rsidRPr="00FC48DD" w:rsidTr="004769EA">
        <w:trPr>
          <w:jc w:val="center"/>
        </w:trPr>
        <w:tc>
          <w:tcPr>
            <w:tcW w:w="4729" w:type="dxa"/>
            <w:shd w:val="clear" w:color="auto" w:fill="auto"/>
            <w:vAlign w:val="center"/>
          </w:tcPr>
          <w:p w:rsidR="00BA6CF9" w:rsidRPr="00FC48DD" w:rsidRDefault="00BA6CF9" w:rsidP="004769EA">
            <w:pPr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 xml:space="preserve">Нагрузка на первую ось, т 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6CF9" w:rsidRPr="00FC48DD" w:rsidRDefault="00BA6CF9" w:rsidP="004769EA">
            <w:pPr>
              <w:pStyle w:val="a6"/>
              <w:snapToGrid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A6CF9" w:rsidRPr="00FC48DD" w:rsidTr="004769EA">
        <w:trPr>
          <w:jc w:val="center"/>
        </w:trPr>
        <w:tc>
          <w:tcPr>
            <w:tcW w:w="4729" w:type="dxa"/>
            <w:shd w:val="clear" w:color="auto" w:fill="auto"/>
            <w:vAlign w:val="center"/>
          </w:tcPr>
          <w:p w:rsidR="00BA6CF9" w:rsidRPr="00FC48DD" w:rsidRDefault="00BA6CF9" w:rsidP="004769EA">
            <w:pPr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 xml:space="preserve">Нагрузка на заднюю тележку, т 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6CF9" w:rsidRPr="00FC48DD" w:rsidRDefault="00BA6CF9" w:rsidP="004769EA">
            <w:pPr>
              <w:pStyle w:val="a6"/>
              <w:snapToGrid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A6CF9" w:rsidRPr="00FC48DD" w:rsidTr="004769EA">
        <w:trPr>
          <w:jc w:val="center"/>
        </w:trPr>
        <w:tc>
          <w:tcPr>
            <w:tcW w:w="4729" w:type="dxa"/>
            <w:shd w:val="clear" w:color="auto" w:fill="auto"/>
            <w:vAlign w:val="center"/>
          </w:tcPr>
          <w:p w:rsidR="00BA6CF9" w:rsidRPr="00FC48DD" w:rsidRDefault="00BA6CF9" w:rsidP="004769EA">
            <w:pPr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>Диапазон температуры эксплуатации крана</w:t>
            </w:r>
            <w:proofErr w:type="gramStart"/>
            <w:r w:rsidRPr="00FC48DD">
              <w:rPr>
                <w:sz w:val="22"/>
                <w:szCs w:val="22"/>
              </w:rPr>
              <w:t>, С</w:t>
            </w:r>
            <w:r w:rsidRPr="00FC48DD">
              <w:rPr>
                <w:sz w:val="22"/>
                <w:szCs w:val="22"/>
                <w:vertAlign w:val="superscript"/>
              </w:rPr>
              <w:t>о</w:t>
            </w:r>
            <w:proofErr w:type="gramEnd"/>
            <w:r w:rsidRPr="00FC48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  <w:r w:rsidRPr="00FC48DD">
              <w:rPr>
                <w:sz w:val="22"/>
                <w:szCs w:val="22"/>
              </w:rPr>
              <w:t>от -40 до +40</w:t>
            </w:r>
          </w:p>
        </w:tc>
        <w:tc>
          <w:tcPr>
            <w:tcW w:w="1843" w:type="dxa"/>
          </w:tcPr>
          <w:p w:rsidR="00BA6CF9" w:rsidRPr="00FC48DD" w:rsidRDefault="00BA6CF9" w:rsidP="004769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A6CF9" w:rsidRPr="00FC48DD" w:rsidRDefault="00BA6CF9" w:rsidP="004769EA">
            <w:pPr>
              <w:pStyle w:val="a6"/>
              <w:snapToGrid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A6CF9" w:rsidRPr="00FC48DD" w:rsidRDefault="00BA6CF9" w:rsidP="00BA6CF9">
      <w:pPr>
        <w:tabs>
          <w:tab w:val="left" w:pos="9390"/>
        </w:tabs>
        <w:ind w:firstLine="567"/>
        <w:contextualSpacing/>
        <w:jc w:val="center"/>
        <w:rPr>
          <w:b/>
          <w:sz w:val="22"/>
          <w:szCs w:val="22"/>
        </w:rPr>
      </w:pPr>
    </w:p>
    <w:p w:rsidR="00BA6CF9" w:rsidRPr="00FC48DD" w:rsidRDefault="00BA6CF9" w:rsidP="00BA6CF9">
      <w:pPr>
        <w:pStyle w:val="a0"/>
        <w:ind w:firstLine="567"/>
        <w:contextualSpacing/>
      </w:pPr>
    </w:p>
    <w:p w:rsidR="00BA6CF9" w:rsidRPr="00FC48DD" w:rsidRDefault="00BA6CF9" w:rsidP="00BA6CF9">
      <w:pPr>
        <w:pStyle w:val="a0"/>
        <w:ind w:firstLine="567"/>
        <w:contextualSpacing/>
        <w:jc w:val="center"/>
        <w:rPr>
          <w:rFonts w:ascii="Times New Roman" w:hAnsi="Times New Roman" w:cs="Times New Roman"/>
          <w:b/>
          <w:lang w:eastAsia="en-US"/>
        </w:rPr>
      </w:pPr>
      <w:r w:rsidRPr="00FC48DD">
        <w:rPr>
          <w:rFonts w:ascii="Times New Roman" w:hAnsi="Times New Roman" w:cs="Times New Roman"/>
          <w:b/>
          <w:lang w:eastAsia="en-US"/>
        </w:rPr>
        <w:t>Требования, предъявляемые к качеству и безопасности поставляемого товара</w:t>
      </w:r>
    </w:p>
    <w:p w:rsidR="00BA6CF9" w:rsidRPr="00FC48DD" w:rsidRDefault="00BA6CF9" w:rsidP="00BA6CF9">
      <w:pPr>
        <w:pStyle w:val="a4"/>
        <w:tabs>
          <w:tab w:val="left" w:pos="709"/>
        </w:tabs>
        <w:ind w:firstLine="567"/>
        <w:contextualSpacing/>
        <w:jc w:val="both"/>
        <w:rPr>
          <w:rFonts w:eastAsia="Arial"/>
          <w:b w:val="0"/>
          <w:sz w:val="22"/>
          <w:szCs w:val="22"/>
          <w:lang w:val="ru-RU"/>
        </w:rPr>
      </w:pPr>
      <w:r w:rsidRPr="00FC48DD">
        <w:rPr>
          <w:rFonts w:eastAsia="Arial"/>
          <w:b w:val="0"/>
          <w:sz w:val="22"/>
          <w:szCs w:val="22"/>
          <w:lang w:val="ru-RU"/>
        </w:rPr>
        <w:t>Безопасность товара должна соответствовать требованиям технического регламента Таможенного союза «О безопасности колесных транспортных средств» (ТР ТС 018/2011), утвержденного Решением Комиссии Таможенного союза от 9 декабря 2011 года № 877, Технического регламента Таможенного союза «О безопасности машин и оборудования» (ТР ТС 010/2011), утвержденного Решением Комиссии Таможенного союза от 18 октября 2011 года № 823.</w:t>
      </w:r>
    </w:p>
    <w:p w:rsidR="00BA6CF9" w:rsidRPr="00FC48DD" w:rsidRDefault="00BA6CF9" w:rsidP="00BA6CF9">
      <w:pPr>
        <w:pStyle w:val="a0"/>
        <w:ind w:firstLine="567"/>
        <w:jc w:val="both"/>
        <w:rPr>
          <w:rFonts w:ascii="Times New Roman" w:hAnsi="Times New Roman" w:cs="Times New Roman"/>
        </w:rPr>
      </w:pPr>
      <w:r w:rsidRPr="00FC48DD">
        <w:rPr>
          <w:rFonts w:ascii="Times New Roman" w:hAnsi="Times New Roman" w:cs="Times New Roman"/>
        </w:rPr>
        <w:t>Безопасность и качество поставляемого товара удостоверяется сертификатом и/или декларацией соответствия и прилагается Поставщиком при поставке Товара.</w:t>
      </w:r>
    </w:p>
    <w:p w:rsidR="00BA6CF9" w:rsidRPr="00FC48DD" w:rsidRDefault="00BA6CF9" w:rsidP="00BA6CF9">
      <w:pPr>
        <w:suppressAutoHyphens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C48DD">
        <w:rPr>
          <w:sz w:val="22"/>
          <w:szCs w:val="22"/>
          <w:lang w:eastAsia="ru-RU"/>
        </w:rPr>
        <w:t xml:space="preserve">Поставляемый товар должен быть новым товаром (товаром, который не был в употреблении (эксплуатации),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свойства, не являться </w:t>
      </w:r>
      <w:r w:rsidRPr="00FC48DD">
        <w:rPr>
          <w:sz w:val="22"/>
          <w:szCs w:val="22"/>
        </w:rPr>
        <w:t>выставочным экземпляром</w:t>
      </w:r>
      <w:r w:rsidRPr="00FC48DD">
        <w:rPr>
          <w:sz w:val="22"/>
          <w:szCs w:val="22"/>
          <w:lang w:eastAsia="ru-RU"/>
        </w:rPr>
        <w:t xml:space="preserve">), </w:t>
      </w:r>
      <w:r w:rsidRPr="00FC48DD">
        <w:rPr>
          <w:sz w:val="22"/>
          <w:szCs w:val="22"/>
        </w:rPr>
        <w:t>который не является предметом иных договорных (контрактных) обязательств и свободен от прав и притязаний третьих лиц.</w:t>
      </w:r>
    </w:p>
    <w:p w:rsidR="00BA6CF9" w:rsidRPr="00FC48DD" w:rsidRDefault="00BA6CF9" w:rsidP="00BA6CF9">
      <w:pPr>
        <w:suppressAutoHyphens w:val="0"/>
        <w:autoSpaceDE w:val="0"/>
        <w:autoSpaceDN w:val="0"/>
        <w:adjustRightInd w:val="0"/>
        <w:ind w:firstLine="567"/>
        <w:jc w:val="both"/>
        <w:rPr>
          <w:rFonts w:hint="eastAsia"/>
          <w:sz w:val="22"/>
          <w:szCs w:val="22"/>
        </w:rPr>
      </w:pPr>
      <w:r w:rsidRPr="00FC48DD">
        <w:rPr>
          <w:sz w:val="22"/>
          <w:szCs w:val="22"/>
        </w:rPr>
        <w:t>Год производства поставляемого товара – не ранее 2019 года.</w:t>
      </w:r>
    </w:p>
    <w:p w:rsidR="00BA6CF9" w:rsidRPr="00FC48DD" w:rsidRDefault="00BA6CF9" w:rsidP="00BA6CF9">
      <w:pPr>
        <w:ind w:firstLine="567"/>
        <w:jc w:val="both"/>
        <w:rPr>
          <w:sz w:val="22"/>
          <w:szCs w:val="22"/>
        </w:rPr>
      </w:pPr>
      <w:r w:rsidRPr="00FC48DD">
        <w:rPr>
          <w:sz w:val="22"/>
          <w:szCs w:val="22"/>
        </w:rPr>
        <w:t>Поставляемый товар должен иметь необходимые маркировки, наклейки и пломбы.</w:t>
      </w:r>
    </w:p>
    <w:p w:rsidR="00BA6CF9" w:rsidRPr="00FC48DD" w:rsidRDefault="00BA6CF9" w:rsidP="00BA6CF9">
      <w:pPr>
        <w:ind w:firstLine="567"/>
        <w:jc w:val="both"/>
        <w:rPr>
          <w:rFonts w:hint="eastAsia"/>
          <w:sz w:val="22"/>
          <w:szCs w:val="22"/>
        </w:rPr>
      </w:pPr>
      <w:r w:rsidRPr="00FC48DD">
        <w:rPr>
          <w:sz w:val="22"/>
          <w:szCs w:val="22"/>
        </w:rPr>
        <w:t xml:space="preserve">Предмет закупки должен пройти предпродажную подготовку. Предпродажная подготовка производится в соответствии с законодательством Российской Федерации. </w:t>
      </w:r>
    </w:p>
    <w:p w:rsidR="00BA6CF9" w:rsidRPr="00FC48DD" w:rsidRDefault="00BA6CF9" w:rsidP="00BA6CF9">
      <w:pPr>
        <w:pStyle w:val="a0"/>
        <w:ind w:firstLine="567"/>
        <w:jc w:val="both"/>
        <w:rPr>
          <w:rFonts w:ascii="Times New Roman" w:eastAsia="Times New Roman" w:hAnsi="Times New Roman" w:cs="Times New Roman"/>
        </w:rPr>
      </w:pPr>
      <w:r w:rsidRPr="00FC48DD">
        <w:rPr>
          <w:rFonts w:ascii="Times New Roman" w:eastAsia="Times New Roman" w:hAnsi="Times New Roman" w:cs="Times New Roman"/>
        </w:rPr>
        <w:t>Вся необходимая и обязательная при поставке документация:</w:t>
      </w:r>
    </w:p>
    <w:p w:rsidR="00BA6CF9" w:rsidRPr="00FC48DD" w:rsidRDefault="00BA6CF9" w:rsidP="00BA6CF9">
      <w:pPr>
        <w:tabs>
          <w:tab w:val="left" w:pos="360"/>
        </w:tabs>
        <w:ind w:firstLine="567"/>
        <w:jc w:val="both"/>
        <w:rPr>
          <w:sz w:val="22"/>
          <w:szCs w:val="22"/>
        </w:rPr>
      </w:pPr>
      <w:r w:rsidRPr="00FC48DD">
        <w:rPr>
          <w:sz w:val="22"/>
          <w:szCs w:val="22"/>
        </w:rPr>
        <w:t>- паспорт транспортного средства с отменой утилизационного сбора или выписку из электронного ПТС со статусом «действующий»;</w:t>
      </w:r>
    </w:p>
    <w:p w:rsidR="00BA6CF9" w:rsidRPr="00FC48DD" w:rsidRDefault="00BA6CF9" w:rsidP="00BA6CF9">
      <w:pPr>
        <w:pStyle w:val="a0"/>
        <w:ind w:firstLine="567"/>
        <w:rPr>
          <w:rFonts w:ascii="Times New Roman" w:eastAsia="Times New Roman" w:hAnsi="Times New Roman" w:cs="Times New Roman"/>
        </w:rPr>
      </w:pPr>
      <w:r w:rsidRPr="00FC48DD">
        <w:rPr>
          <w:rFonts w:ascii="Times New Roman" w:eastAsia="Times New Roman" w:hAnsi="Times New Roman" w:cs="Times New Roman"/>
        </w:rPr>
        <w:t>- паспорт крана;</w:t>
      </w:r>
    </w:p>
    <w:p w:rsidR="00BA6CF9" w:rsidRPr="00FC48DD" w:rsidRDefault="00BA6CF9" w:rsidP="00BA6CF9">
      <w:pPr>
        <w:ind w:firstLine="567"/>
        <w:jc w:val="both"/>
        <w:rPr>
          <w:sz w:val="22"/>
          <w:szCs w:val="22"/>
        </w:rPr>
      </w:pPr>
      <w:r w:rsidRPr="00FC48DD">
        <w:rPr>
          <w:sz w:val="22"/>
          <w:szCs w:val="22"/>
        </w:rPr>
        <w:t>- руководство по эксплуатации;</w:t>
      </w:r>
    </w:p>
    <w:p w:rsidR="00BA6CF9" w:rsidRPr="00FC48DD" w:rsidRDefault="00BA6CF9" w:rsidP="00BA6CF9">
      <w:pPr>
        <w:ind w:firstLine="567"/>
        <w:jc w:val="both"/>
        <w:rPr>
          <w:sz w:val="22"/>
          <w:szCs w:val="22"/>
        </w:rPr>
      </w:pPr>
      <w:r w:rsidRPr="00FC48DD">
        <w:rPr>
          <w:sz w:val="22"/>
          <w:szCs w:val="22"/>
        </w:rPr>
        <w:t>- сертификат и/или декларация соответствия;</w:t>
      </w:r>
    </w:p>
    <w:p w:rsidR="00BA6CF9" w:rsidRPr="00FC48DD" w:rsidRDefault="00BA6CF9" w:rsidP="00BA6CF9">
      <w:pPr>
        <w:ind w:firstLine="567"/>
        <w:jc w:val="both"/>
        <w:rPr>
          <w:sz w:val="22"/>
          <w:szCs w:val="22"/>
        </w:rPr>
      </w:pPr>
      <w:r w:rsidRPr="00FC48DD">
        <w:rPr>
          <w:sz w:val="22"/>
          <w:szCs w:val="22"/>
        </w:rPr>
        <w:t>- одобрение типа транспортного средства;</w:t>
      </w:r>
    </w:p>
    <w:p w:rsidR="00BA6CF9" w:rsidRPr="00FC48DD" w:rsidRDefault="00BA6CF9" w:rsidP="00BA6CF9">
      <w:pPr>
        <w:ind w:firstLine="567"/>
        <w:jc w:val="both"/>
        <w:rPr>
          <w:sz w:val="22"/>
          <w:szCs w:val="22"/>
        </w:rPr>
      </w:pPr>
      <w:r w:rsidRPr="00FC48DD">
        <w:rPr>
          <w:sz w:val="22"/>
          <w:szCs w:val="22"/>
        </w:rPr>
        <w:t>- сервисная книжка с гарантийным талоном, с отметкой о проведении предпродажной подготовки, перечнем центров сервисного обслуживания, а также иная техническая документация завода-изготовителя должны быть на русском языке;</w:t>
      </w:r>
    </w:p>
    <w:p w:rsidR="00BA6CF9" w:rsidRPr="00FC48DD" w:rsidRDefault="00BA6CF9" w:rsidP="00BA6CF9">
      <w:pPr>
        <w:pStyle w:val="a0"/>
        <w:ind w:firstLine="567"/>
        <w:rPr>
          <w:rFonts w:ascii="Times New Roman" w:eastAsia="Times New Roman" w:hAnsi="Times New Roman" w:cs="Times New Roman"/>
        </w:rPr>
      </w:pPr>
      <w:r w:rsidRPr="00FC48DD">
        <w:rPr>
          <w:rFonts w:ascii="Times New Roman" w:eastAsia="Times New Roman" w:hAnsi="Times New Roman" w:cs="Times New Roman"/>
        </w:rPr>
        <w:t>- комплект документов для постановки на учет в органах Ростехнадзора и ГИБДД.</w:t>
      </w:r>
    </w:p>
    <w:p w:rsidR="00BA6CF9" w:rsidRPr="00FC48DD" w:rsidRDefault="00BA6CF9" w:rsidP="00BA6CF9">
      <w:pPr>
        <w:pStyle w:val="a0"/>
        <w:ind w:firstLine="567"/>
      </w:pPr>
    </w:p>
    <w:p w:rsidR="00BA6CF9" w:rsidRPr="00FC48DD" w:rsidRDefault="00BA6CF9" w:rsidP="00BA6CF9">
      <w:pPr>
        <w:pStyle w:val="a0"/>
        <w:ind w:firstLine="567"/>
        <w:jc w:val="center"/>
        <w:rPr>
          <w:rFonts w:ascii="Times New Roman" w:hAnsi="Times New Roman" w:cs="Times New Roman"/>
          <w:b/>
          <w:lang w:eastAsia="en-US"/>
        </w:rPr>
      </w:pPr>
      <w:r w:rsidRPr="00FC48DD">
        <w:rPr>
          <w:rFonts w:ascii="Times New Roman" w:hAnsi="Times New Roman" w:cs="Times New Roman"/>
          <w:b/>
          <w:lang w:eastAsia="en-US"/>
        </w:rPr>
        <w:t>Гарантийные обязательства</w:t>
      </w:r>
    </w:p>
    <w:p w:rsidR="00BA6CF9" w:rsidRPr="00FC48DD" w:rsidRDefault="00BA6CF9" w:rsidP="00BA6CF9">
      <w:pPr>
        <w:widowControl w:val="0"/>
        <w:spacing w:line="100" w:lineRule="atLeast"/>
        <w:ind w:firstLine="567"/>
        <w:jc w:val="both"/>
        <w:rPr>
          <w:sz w:val="22"/>
          <w:szCs w:val="22"/>
        </w:rPr>
      </w:pPr>
      <w:r w:rsidRPr="00FC48DD">
        <w:rPr>
          <w:sz w:val="22"/>
          <w:szCs w:val="22"/>
        </w:rPr>
        <w:t xml:space="preserve">На поставляемый Товар Поставщик обязан предоставить гарантию качества. </w:t>
      </w:r>
    </w:p>
    <w:p w:rsidR="00BA6CF9" w:rsidRPr="00FC48DD" w:rsidRDefault="00BA6CF9" w:rsidP="00BA6CF9">
      <w:pPr>
        <w:pStyle w:val="a0"/>
        <w:ind w:firstLine="567"/>
        <w:rPr>
          <w:rFonts w:ascii="Times New Roman" w:hAnsi="Times New Roman" w:cs="Times New Roman"/>
        </w:rPr>
      </w:pPr>
      <w:r w:rsidRPr="00FC48DD">
        <w:rPr>
          <w:rFonts w:ascii="Times New Roman" w:hAnsi="Times New Roman" w:cs="Times New Roman"/>
        </w:rPr>
        <w:t xml:space="preserve">Гарантийный срок на Товар должен быть не менее гарантийного срока, установленного </w:t>
      </w:r>
      <w:proofErr w:type="gramStart"/>
      <w:r w:rsidRPr="00FC48DD">
        <w:rPr>
          <w:rFonts w:ascii="Times New Roman" w:hAnsi="Times New Roman" w:cs="Times New Roman"/>
        </w:rPr>
        <w:t>производителем</w:t>
      </w:r>
      <w:proofErr w:type="gramEnd"/>
      <w:r w:rsidRPr="00FC48DD">
        <w:rPr>
          <w:rFonts w:ascii="Times New Roman" w:hAnsi="Times New Roman" w:cs="Times New Roman"/>
        </w:rPr>
        <w:t xml:space="preserve"> и составляет не менее 18 месяцев или 1000 часов наработки в зависимости что наступит ранее. </w:t>
      </w:r>
    </w:p>
    <w:p w:rsidR="00BA6CF9" w:rsidRPr="00FC48DD" w:rsidRDefault="00BA6CF9" w:rsidP="00BA6CF9">
      <w:pPr>
        <w:widowControl w:val="0"/>
        <w:spacing w:line="100" w:lineRule="atLeast"/>
        <w:ind w:firstLine="567"/>
        <w:jc w:val="both"/>
        <w:rPr>
          <w:rFonts w:eastAsia="Arial CYR"/>
          <w:sz w:val="22"/>
          <w:szCs w:val="22"/>
        </w:rPr>
      </w:pPr>
      <w:r w:rsidRPr="00FC48DD">
        <w:rPr>
          <w:sz w:val="22"/>
          <w:szCs w:val="22"/>
        </w:rPr>
        <w:lastRenderedPageBreak/>
        <w:t>Гарантийный срок начинает исчисляться с даты подписания Заказчиком документов о приемке поставленного товара (</w:t>
      </w:r>
      <w:r w:rsidRPr="00FC48DD">
        <w:rPr>
          <w:rFonts w:eastAsia="Arial CYR"/>
          <w:sz w:val="22"/>
          <w:szCs w:val="22"/>
        </w:rPr>
        <w:t>товарной накладной (форма ТОРГ-12) или универсального передаточного документа (Статус1) и акта приема-передачи.</w:t>
      </w:r>
    </w:p>
    <w:p w:rsidR="00BA6CF9" w:rsidRPr="00FC48DD" w:rsidRDefault="00BA6CF9" w:rsidP="00BA6CF9">
      <w:pPr>
        <w:ind w:firstLine="567"/>
        <w:jc w:val="both"/>
        <w:rPr>
          <w:sz w:val="22"/>
          <w:szCs w:val="22"/>
        </w:rPr>
      </w:pPr>
      <w:r w:rsidRPr="00FC48DD">
        <w:rPr>
          <w:sz w:val="22"/>
          <w:szCs w:val="22"/>
        </w:rPr>
        <w:t>Гарантийный срок продлевается на время, в течение которого товар не мог использоваться из-за обнаруженных в нём недостатков, при условии извещения поставщика о неисправности товара.</w:t>
      </w:r>
    </w:p>
    <w:p w:rsidR="00BA6CF9" w:rsidRPr="00FC48DD" w:rsidRDefault="00BA6CF9" w:rsidP="00BA6CF9">
      <w:pPr>
        <w:ind w:firstLine="567"/>
        <w:contextualSpacing/>
        <w:jc w:val="both"/>
        <w:rPr>
          <w:sz w:val="22"/>
          <w:szCs w:val="22"/>
        </w:rPr>
      </w:pPr>
      <w:r w:rsidRPr="00FC48DD">
        <w:rPr>
          <w:rFonts w:eastAsia="Calibri"/>
          <w:bCs/>
          <w:sz w:val="22"/>
          <w:szCs w:val="22"/>
          <w:lang w:eastAsia="ru-RU"/>
        </w:rPr>
        <w:t xml:space="preserve">В течение гарантийного срока Заказчик вправе по своему усмотрению требовать от Поставщика: </w:t>
      </w:r>
    </w:p>
    <w:p w:rsidR="00BA6CF9" w:rsidRPr="00FC48DD" w:rsidRDefault="00BA6CF9" w:rsidP="00BA6CF9">
      <w:pPr>
        <w:ind w:firstLine="567"/>
        <w:contextualSpacing/>
        <w:jc w:val="both"/>
        <w:rPr>
          <w:sz w:val="22"/>
          <w:szCs w:val="22"/>
        </w:rPr>
      </w:pPr>
      <w:r w:rsidRPr="00FC48DD">
        <w:rPr>
          <w:rFonts w:eastAsia="Calibri"/>
          <w:bCs/>
          <w:sz w:val="22"/>
          <w:szCs w:val="22"/>
          <w:lang w:eastAsia="ru-RU"/>
        </w:rPr>
        <w:t>- устранения недостатков Товара;</w:t>
      </w:r>
    </w:p>
    <w:p w:rsidR="00BA6CF9" w:rsidRPr="00FC48DD" w:rsidRDefault="00BA6CF9" w:rsidP="00BA6CF9">
      <w:pPr>
        <w:ind w:firstLine="567"/>
        <w:contextualSpacing/>
        <w:jc w:val="both"/>
        <w:rPr>
          <w:sz w:val="22"/>
          <w:szCs w:val="22"/>
        </w:rPr>
      </w:pPr>
      <w:r w:rsidRPr="00FC48DD">
        <w:rPr>
          <w:rFonts w:eastAsia="Calibri"/>
          <w:bCs/>
          <w:sz w:val="22"/>
          <w:szCs w:val="22"/>
          <w:lang w:eastAsia="ru-RU"/>
        </w:rPr>
        <w:t>- замены товара ненадлежащего качества.</w:t>
      </w:r>
    </w:p>
    <w:p w:rsidR="00BA6CF9" w:rsidRPr="00FC48DD" w:rsidRDefault="00BA6CF9" w:rsidP="00BA6CF9">
      <w:pPr>
        <w:ind w:firstLine="567"/>
        <w:jc w:val="both"/>
        <w:rPr>
          <w:sz w:val="22"/>
          <w:szCs w:val="22"/>
        </w:rPr>
      </w:pPr>
      <w:r w:rsidRPr="00FC48DD">
        <w:rPr>
          <w:sz w:val="22"/>
          <w:szCs w:val="22"/>
        </w:rPr>
        <w:t>На товар (комплектующие изделия), переданные поставщиком взамен товара (комплектующих изделий), в которых в течение гарантийного срока была обнаружена неисправность, устанавливается гарантийный срок той же продолжительности, что и на замененные.</w:t>
      </w:r>
    </w:p>
    <w:p w:rsidR="00BA6CF9" w:rsidRPr="00FC48DD" w:rsidRDefault="00BA6CF9" w:rsidP="00BA6CF9">
      <w:pPr>
        <w:ind w:firstLine="567"/>
        <w:jc w:val="both"/>
        <w:rPr>
          <w:sz w:val="22"/>
          <w:szCs w:val="22"/>
        </w:rPr>
      </w:pPr>
      <w:r w:rsidRPr="00FC48DD">
        <w:rPr>
          <w:sz w:val="22"/>
          <w:szCs w:val="22"/>
        </w:rPr>
        <w:t xml:space="preserve">Поставщик в период гарантийного обслуживания товара за свой счет обязан обеспечить восстановление работоспособности узлов, агрегатов, деталей товара в </w:t>
      </w:r>
      <w:proofErr w:type="gramStart"/>
      <w:r w:rsidRPr="00FC48DD">
        <w:rPr>
          <w:sz w:val="22"/>
          <w:szCs w:val="22"/>
        </w:rPr>
        <w:t>течение  14</w:t>
      </w:r>
      <w:proofErr w:type="gramEnd"/>
      <w:r w:rsidRPr="00FC48DD">
        <w:rPr>
          <w:sz w:val="22"/>
          <w:szCs w:val="22"/>
        </w:rPr>
        <w:t xml:space="preserve"> (четырнадцати) рабочих дней в месте нахождения товара с момента получения извещения от заказчика о неисправности. </w:t>
      </w:r>
    </w:p>
    <w:p w:rsidR="00BA6CF9" w:rsidRPr="00FC48DD" w:rsidRDefault="00BA6CF9" w:rsidP="00BA6CF9">
      <w:pPr>
        <w:ind w:firstLine="567"/>
        <w:jc w:val="both"/>
        <w:rPr>
          <w:b/>
          <w:sz w:val="22"/>
          <w:szCs w:val="22"/>
        </w:rPr>
      </w:pPr>
      <w:r w:rsidRPr="00FC48DD">
        <w:rPr>
          <w:b/>
          <w:sz w:val="22"/>
          <w:szCs w:val="22"/>
        </w:rPr>
        <w:t xml:space="preserve">Если восстановление работоспособности товара невозможно по месту нахождения товара, то расходы, связанные с транспортировкой товара к месту ремонта и обратно, несет Поставщик. </w:t>
      </w:r>
    </w:p>
    <w:p w:rsidR="00BA6CF9" w:rsidRPr="00FC48DD" w:rsidRDefault="00BA6CF9" w:rsidP="00BA6CF9">
      <w:pPr>
        <w:ind w:firstLine="567"/>
        <w:jc w:val="both"/>
        <w:rPr>
          <w:sz w:val="22"/>
          <w:szCs w:val="22"/>
        </w:rPr>
      </w:pPr>
      <w:r w:rsidRPr="00FC48DD">
        <w:rPr>
          <w:sz w:val="22"/>
          <w:szCs w:val="22"/>
        </w:rPr>
        <w:t>Поставщик обязан обеспечить заказчика телефонами "горячей линии", по которым представитель заказчика мог информировать поставщика о выявленных дефектах. Телефоны "горячей линии" должны функционировать по рабочим дням с   8-00 до 17-00 (московское время).</w:t>
      </w:r>
    </w:p>
    <w:p w:rsidR="00BA6CF9" w:rsidRPr="00FC48DD" w:rsidRDefault="00BA6CF9" w:rsidP="00BA6CF9">
      <w:pPr>
        <w:ind w:firstLine="567"/>
        <w:jc w:val="both"/>
        <w:rPr>
          <w:sz w:val="22"/>
          <w:szCs w:val="22"/>
        </w:rPr>
      </w:pPr>
      <w:r w:rsidRPr="00FC48DD">
        <w:rPr>
          <w:sz w:val="22"/>
          <w:szCs w:val="22"/>
        </w:rPr>
        <w:t xml:space="preserve">Гарантийное обслуживание товара должно осуществляться заводом-изготовителем или уполномоченным представителем (сертифицированным сервисным </w:t>
      </w:r>
      <w:proofErr w:type="gramStart"/>
      <w:r w:rsidRPr="00FC48DD">
        <w:rPr>
          <w:sz w:val="22"/>
          <w:szCs w:val="22"/>
        </w:rPr>
        <w:t>центром)  завода</w:t>
      </w:r>
      <w:proofErr w:type="gramEnd"/>
      <w:r w:rsidRPr="00FC48DD">
        <w:rPr>
          <w:sz w:val="22"/>
          <w:szCs w:val="22"/>
        </w:rPr>
        <w:t xml:space="preserve">-изготовителя. Все запасные части, которые поставщик устанавливает на товар в течение гарантийного периода, должны быть произведены и сертифицированы производителем товара и иметь гарантийный период не менее гарантийного срока, установленного производителем на данный товар. </w:t>
      </w:r>
      <w:bookmarkStart w:id="0" w:name="_GoBack"/>
      <w:bookmarkEnd w:id="0"/>
    </w:p>
    <w:sectPr w:rsidR="00BA6CF9" w:rsidRPr="00FC4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F9"/>
    <w:rsid w:val="00BA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4232C-E36C-4CA4-8336-8EAB8179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A6C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mi-callto">
    <w:name w:val="wmi-callto"/>
    <w:qFormat/>
    <w:rsid w:val="00BA6CF9"/>
  </w:style>
  <w:style w:type="character" w:customStyle="1" w:styleId="s37">
    <w:name w:val="s37"/>
    <w:qFormat/>
    <w:rsid w:val="00BA6CF9"/>
  </w:style>
  <w:style w:type="paragraph" w:styleId="a4">
    <w:name w:val="Body Text"/>
    <w:basedOn w:val="a"/>
    <w:link w:val="a5"/>
    <w:rsid w:val="00BA6CF9"/>
    <w:pPr>
      <w:jc w:val="center"/>
    </w:pPr>
    <w:rPr>
      <w:b/>
      <w:sz w:val="28"/>
      <w:szCs w:val="20"/>
      <w:lang w:val="x-none"/>
    </w:rPr>
  </w:style>
  <w:style w:type="character" w:customStyle="1" w:styleId="a5">
    <w:name w:val="Основной текст Знак"/>
    <w:basedOn w:val="a1"/>
    <w:link w:val="a4"/>
    <w:rsid w:val="00BA6CF9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paragraph" w:styleId="a0">
    <w:name w:val="No Spacing"/>
    <w:qFormat/>
    <w:rsid w:val="00BA6CF9"/>
    <w:pPr>
      <w:suppressAutoHyphens/>
      <w:spacing w:after="0" w:line="240" w:lineRule="auto"/>
    </w:pPr>
    <w:rPr>
      <w:rFonts w:ascii="Calibri" w:eastAsia="Arial" w:hAnsi="Calibri" w:cs="Calibri"/>
      <w:lang w:eastAsia="zh-CN"/>
    </w:rPr>
  </w:style>
  <w:style w:type="paragraph" w:customStyle="1" w:styleId="a6">
    <w:name w:val="Содержимое таблицы"/>
    <w:basedOn w:val="a"/>
    <w:rsid w:val="00BA6CF9"/>
    <w:pPr>
      <w:suppressLineNumbers/>
    </w:pPr>
    <w:rPr>
      <w:rFonts w:ascii="Arial" w:eastAsia="Lucida Sans Unicode" w:hAnsi="Arial" w:cs="Mangal"/>
      <w:kern w:val="1"/>
      <w:sz w:val="20"/>
      <w:lang w:bidi="hi-IN"/>
    </w:rPr>
  </w:style>
  <w:style w:type="paragraph" w:styleId="a7">
    <w:name w:val="List Paragraph"/>
    <w:basedOn w:val="a"/>
    <w:link w:val="a8"/>
    <w:qFormat/>
    <w:rsid w:val="00BA6CF9"/>
    <w:pPr>
      <w:ind w:left="720"/>
    </w:pPr>
  </w:style>
  <w:style w:type="character" w:customStyle="1" w:styleId="a8">
    <w:name w:val="Абзац списка Знак"/>
    <w:link w:val="a7"/>
    <w:locked/>
    <w:rsid w:val="00BA6CF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5243</Characters>
  <Application>Microsoft Office Word</Application>
  <DocSecurity>0</DocSecurity>
  <Lines>43</Lines>
  <Paragraphs>12</Paragraphs>
  <ScaleCrop>false</ScaleCrop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Volchkov</dc:creator>
  <cp:keywords/>
  <dc:description/>
  <cp:lastModifiedBy>Volchkov</cp:lastModifiedBy>
  <cp:revision>1</cp:revision>
  <dcterms:created xsi:type="dcterms:W3CDTF">2019-12-03T09:55:00Z</dcterms:created>
  <dcterms:modified xsi:type="dcterms:W3CDTF">2019-12-03T09:56:00Z</dcterms:modified>
</cp:coreProperties>
</file>