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-КР.18-В-1 ГОСТ 2590-06 30Х13-Б   ТУ14-1-377-72  АО РТ-Техприёмка - 500 кг.</w:t>
      </w:r>
    </w:p>
    <w:p>
      <w:pPr>
        <w:pStyle w:val="Normal"/>
        <w:rPr/>
      </w:pPr>
      <w:r>
        <w:rPr/>
        <w:t>-КР.28-В-1-2-НД ГОСТ2590-06 13Х11Н2В2МФ-Ш  ТУ14-1-3297-82  АО РТ-Техприёмка - 500 кг.</w:t>
      </w:r>
    </w:p>
    <w:p>
      <w:pPr>
        <w:pStyle w:val="Normal"/>
        <w:rPr/>
      </w:pPr>
      <w:r>
        <w:rPr/>
        <w:t>-КР.6 h11 ГОСТ7417-75 12Х18Н9NТ   ТУ14-1-3957-85  АО РТ-Техприёмка - 500 кг.</w:t>
      </w:r>
    </w:p>
    <w:p>
      <w:pPr>
        <w:pStyle w:val="Normal"/>
        <w:rPr/>
      </w:pPr>
      <w:r>
        <w:rPr/>
        <w:t>-КР.12 h11 ГОСТ7417-75 14Х17Н2-B  ТУ14-1-3957-85  АО РТ-Техприёмка - 500 кг.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39</Words>
  <Characters>267</Characters>
  <CharactersWithSpaces>312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2019-02-27T19:54:13Z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