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Здравствуйте, меня интересует гидранты пожарные по ниже с указанными параметрами. Прошу сообщить мне оптовую цену, доставку, срок доставки.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Контактное лицо: Аргын, 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Гидранты пожарные</w:t>
      </w:r>
    </w:p>
    <w:p>
      <w:pPr>
        <w:pStyle w:val="Normal"/>
        <w:spacing w:lineRule="auto" w:line="240" w:before="0" w:after="0"/>
        <w:ind w:firstLine="709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Общие требования: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В соответствии с ГОСТ Р 53961-2010;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Спуск воды из пожарного гидранта должен производится автоматически после его закрытия;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Максимальное время поставки товара в полном объеме 10 календарных дней.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Гидрант пожарный Н-1,5 м - 155 штук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Техническими характеристиками: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Условное давление – не менее 10 кгс/см²;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Условный проход – 125мм;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Число оборотов штанги до полного открытия – 12-15;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Штанга цельнометалическая, стальная, круглого сечения;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Ход клапана гидранта – 24-30мм;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Высота гидранта –1,5 м (с интервалом ч/з 250 мм);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Люфт клапана в собранном гидранте – не более 0,5мм;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Корпус – стальной.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Тип присоединения: Фланцевое РУ 16 ГОСТ 12820-80;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Гайка клапана (сталь) - (Шпиндель) – толщина стенки - не менее 9,5мм, D-вн 24- 25мм;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Патрубок (чугун);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Седло клапана (чугун) - толщина стенки не менее 31 мм.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Комплектность пожарного гидранта: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Паспорт;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Требования безопасности при эксплуатации пожарного гидранта.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Гидрант пожарный Н-2,0 м - 115 штук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Техническими характеристиками: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Условное давление – не менее 10 кгс/см²;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Условный проход – 125мм;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Число оборотов штанги до полного открытия – 12-15;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Штанга цельнометалическая, стальная, круглого сечения;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Ход клапана гидранта – 24-30мм;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Высота гидранта –2,0 м (с интервалом ч/з 250 мм);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Люфт клапана в собранном гидранте – не более 0,5мм;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Корпус – стальной.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Тип присоединения: Фланцевое РУ 16 ГОСТ 12820-80;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Гайка клапана (сталь) - (Шпиндель) – толщина стенки - не менее 9,5мм, D-вн 24- 25мм;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Патрубок (чугун);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Седло клапана (чугун) - толщина стенки не менее 31 мм.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Комплектность пожарного гидранта: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Паспорт;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Требования безопасности при эксплуатации пожарного гидранта.</w:t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b5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LibreOffice/5.1.6.2$Linux_X86_64 LibreOffice_project/10m0$Build-2</Application>
  <Pages>1</Pages>
  <Words>279</Words>
  <Characters>1613</Characters>
  <CharactersWithSpaces>1862</CharactersWithSpaces>
  <Paragraphs>41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2019-03-02T12:51:00Z</dcterms:created>
  <dc:creator>Асыл</dc:creator>
  <dc:description/>
  <dc:language>ru-RU</dc:language>
  <cp:lastModifiedBy/>
  <dcterms:modified xsi:type="dcterms:W3CDTF">2019-03-06T13:17:50Z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