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6C39" w:rsidRPr="0041622E" w:rsidRDefault="00546C39" w:rsidP="0041622E">
      <w:pPr>
        <w:pStyle w:val="1"/>
      </w:pPr>
      <w:r w:rsidRPr="0041622E">
        <w:t>Техническое задание</w:t>
      </w:r>
    </w:p>
    <w:p w:rsidR="00281171" w:rsidRDefault="00281171" w:rsidP="00281171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A32622" w:rsidRDefault="003908B5" w:rsidP="00281171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3472A">
        <w:rPr>
          <w:rFonts w:ascii="Times New Roman" w:hAnsi="Times New Roman" w:cs="Times New Roman"/>
          <w:b/>
          <w:bCs/>
          <w:sz w:val="26"/>
          <w:szCs w:val="26"/>
        </w:rPr>
        <w:t xml:space="preserve">на </w:t>
      </w:r>
      <w:r w:rsidR="000407A7" w:rsidRPr="00D3472A">
        <w:rPr>
          <w:rFonts w:ascii="Times New Roman" w:hAnsi="Times New Roman" w:cs="Times New Roman"/>
          <w:b/>
          <w:bCs/>
          <w:sz w:val="26"/>
          <w:szCs w:val="26"/>
        </w:rPr>
        <w:t xml:space="preserve">поставку </w:t>
      </w:r>
      <w:r w:rsidR="00DB086C" w:rsidRPr="00D3472A">
        <w:rPr>
          <w:rFonts w:ascii="Times New Roman" w:hAnsi="Times New Roman" w:cs="Times New Roman"/>
          <w:b/>
          <w:bCs/>
          <w:sz w:val="26"/>
          <w:szCs w:val="26"/>
        </w:rPr>
        <w:t>щебня</w:t>
      </w:r>
    </w:p>
    <w:p w:rsidR="009714AE" w:rsidRPr="00D3472A" w:rsidRDefault="009714AE" w:rsidP="00DB086C">
      <w:pPr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B2434A" w:rsidRPr="00D926AE" w:rsidRDefault="00A53E36" w:rsidP="003830B5">
      <w:pPr>
        <w:pStyle w:val="a7"/>
        <w:spacing w:after="0"/>
        <w:ind w:left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Наименование поставляемого т</w:t>
      </w:r>
      <w:r w:rsidR="00A50676" w:rsidRPr="00D926AE">
        <w:rPr>
          <w:rFonts w:ascii="Times New Roman" w:hAnsi="Times New Roman" w:cs="Times New Roman"/>
          <w:b/>
          <w:sz w:val="26"/>
          <w:szCs w:val="26"/>
        </w:rPr>
        <w:t xml:space="preserve">овара: </w:t>
      </w:r>
      <w:r w:rsidR="00DB086C" w:rsidRPr="00D926AE">
        <w:rPr>
          <w:rFonts w:ascii="Times New Roman" w:hAnsi="Times New Roman" w:cs="Times New Roman"/>
          <w:sz w:val="26"/>
          <w:szCs w:val="26"/>
        </w:rPr>
        <w:t>щебень известняковый (карбонатный) фракции 20-40 мм</w:t>
      </w:r>
      <w:r w:rsidR="00E11EEE">
        <w:rPr>
          <w:rFonts w:ascii="Times New Roman" w:hAnsi="Times New Roman" w:cs="Times New Roman"/>
          <w:sz w:val="26"/>
          <w:szCs w:val="26"/>
        </w:rPr>
        <w:t xml:space="preserve"> и 40-80 (70) мм</w:t>
      </w:r>
      <w:r w:rsidR="0015754C">
        <w:rPr>
          <w:rFonts w:ascii="Times New Roman" w:hAnsi="Times New Roman" w:cs="Times New Roman"/>
          <w:sz w:val="26"/>
          <w:szCs w:val="26"/>
        </w:rPr>
        <w:t xml:space="preserve">, марки по </w:t>
      </w:r>
      <w:proofErr w:type="spellStart"/>
      <w:r w:rsidR="00317394">
        <w:rPr>
          <w:rFonts w:ascii="Times New Roman" w:hAnsi="Times New Roman" w:cs="Times New Roman"/>
          <w:sz w:val="26"/>
          <w:szCs w:val="26"/>
        </w:rPr>
        <w:t>дробимости</w:t>
      </w:r>
      <w:proofErr w:type="spellEnd"/>
      <w:r w:rsidR="00317394">
        <w:rPr>
          <w:rFonts w:ascii="Times New Roman" w:hAnsi="Times New Roman" w:cs="Times New Roman"/>
          <w:sz w:val="26"/>
          <w:szCs w:val="26"/>
        </w:rPr>
        <w:t xml:space="preserve"> </w:t>
      </w:r>
      <w:r w:rsidR="0015754C">
        <w:rPr>
          <w:rFonts w:ascii="Times New Roman" w:hAnsi="Times New Roman" w:cs="Times New Roman"/>
          <w:sz w:val="26"/>
          <w:szCs w:val="26"/>
        </w:rPr>
        <w:t>не менее М600</w:t>
      </w:r>
      <w:r w:rsidR="00982E47" w:rsidRPr="00D926A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(далее по тексту – т</w:t>
      </w:r>
      <w:r w:rsidR="00391584" w:rsidRPr="00D926AE">
        <w:rPr>
          <w:rFonts w:ascii="Times New Roman" w:hAnsi="Times New Roman" w:cs="Times New Roman"/>
          <w:sz w:val="26"/>
          <w:szCs w:val="26"/>
        </w:rPr>
        <w:t>овар</w:t>
      </w:r>
      <w:r w:rsidR="00F35547" w:rsidRPr="00D926AE">
        <w:rPr>
          <w:rFonts w:ascii="Times New Roman" w:hAnsi="Times New Roman" w:cs="Times New Roman"/>
          <w:sz w:val="26"/>
          <w:szCs w:val="26"/>
        </w:rPr>
        <w:t>)</w:t>
      </w:r>
      <w:r w:rsidR="00056F58" w:rsidRPr="00D926AE">
        <w:rPr>
          <w:rFonts w:ascii="Times New Roman" w:hAnsi="Times New Roman" w:cs="Times New Roman"/>
          <w:sz w:val="26"/>
          <w:szCs w:val="26"/>
        </w:rPr>
        <w:t>.</w:t>
      </w:r>
    </w:p>
    <w:p w:rsidR="00056F58" w:rsidRPr="00D926AE" w:rsidRDefault="00A53E36" w:rsidP="003830B5">
      <w:pPr>
        <w:pStyle w:val="a7"/>
        <w:spacing w:after="0"/>
        <w:ind w:left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Назначение т</w:t>
      </w:r>
      <w:r w:rsidR="00056F58" w:rsidRPr="00D926AE">
        <w:rPr>
          <w:rFonts w:ascii="Times New Roman" w:hAnsi="Times New Roman" w:cs="Times New Roman"/>
          <w:b/>
          <w:sz w:val="26"/>
          <w:szCs w:val="26"/>
        </w:rPr>
        <w:t xml:space="preserve">овара: </w:t>
      </w:r>
      <w:r w:rsidR="008A3B7E" w:rsidRPr="00D926AE">
        <w:rPr>
          <w:rFonts w:ascii="Times New Roman" w:hAnsi="Times New Roman" w:cs="Times New Roman"/>
          <w:sz w:val="26"/>
          <w:szCs w:val="26"/>
        </w:rPr>
        <w:t xml:space="preserve">для отсыпки </w:t>
      </w:r>
      <w:r>
        <w:rPr>
          <w:rFonts w:ascii="Times New Roman" w:hAnsi="Times New Roman" w:cs="Times New Roman"/>
          <w:sz w:val="26"/>
          <w:szCs w:val="26"/>
        </w:rPr>
        <w:t xml:space="preserve">проезжей части </w:t>
      </w:r>
      <w:r w:rsidRPr="00D926AE">
        <w:rPr>
          <w:rFonts w:ascii="Times New Roman" w:hAnsi="Times New Roman" w:cs="Times New Roman"/>
          <w:sz w:val="26"/>
          <w:szCs w:val="26"/>
        </w:rPr>
        <w:t>дорог</w:t>
      </w:r>
      <w:r>
        <w:rPr>
          <w:rFonts w:ascii="Times New Roman" w:hAnsi="Times New Roman" w:cs="Times New Roman"/>
          <w:sz w:val="26"/>
          <w:szCs w:val="26"/>
        </w:rPr>
        <w:t xml:space="preserve"> с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</w:rPr>
        <w:t>грунто</w:t>
      </w:r>
      <w:proofErr w:type="spellEnd"/>
      <w:r>
        <w:rPr>
          <w:rFonts w:ascii="Times New Roman" w:hAnsi="Times New Roman" w:cs="Times New Roman"/>
          <w:sz w:val="26"/>
          <w:szCs w:val="26"/>
        </w:rPr>
        <w:t>-щебеночным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покрытием</w:t>
      </w:r>
      <w:r w:rsidR="008A3B7E" w:rsidRPr="00D926AE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а также обочин автомобильных дорог.</w:t>
      </w:r>
    </w:p>
    <w:p w:rsidR="00DC73A8" w:rsidRPr="00D926AE" w:rsidRDefault="00A53E36" w:rsidP="003830B5">
      <w:pPr>
        <w:pStyle w:val="a7"/>
        <w:spacing w:after="0"/>
        <w:ind w:left="36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Срок поставки т</w:t>
      </w:r>
      <w:r w:rsidR="00DC73A8" w:rsidRPr="00D926AE">
        <w:rPr>
          <w:rFonts w:ascii="Times New Roman" w:hAnsi="Times New Roman" w:cs="Times New Roman"/>
          <w:b/>
          <w:sz w:val="26"/>
          <w:szCs w:val="26"/>
        </w:rPr>
        <w:t xml:space="preserve">овара: </w:t>
      </w:r>
      <w:r w:rsidR="00E238E7" w:rsidRPr="00D926AE">
        <w:rPr>
          <w:rFonts w:ascii="Times New Roman" w:hAnsi="Times New Roman" w:cs="Times New Roman"/>
          <w:sz w:val="26"/>
          <w:szCs w:val="26"/>
        </w:rPr>
        <w:t xml:space="preserve">в </w:t>
      </w:r>
      <w:r w:rsidR="00E238E7" w:rsidRPr="0045792A">
        <w:rPr>
          <w:rFonts w:ascii="Times New Roman" w:hAnsi="Times New Roman" w:cs="Times New Roman"/>
          <w:sz w:val="26"/>
          <w:szCs w:val="26"/>
        </w:rPr>
        <w:t xml:space="preserve">течение </w:t>
      </w:r>
      <w:r w:rsidR="00DB184D">
        <w:rPr>
          <w:rFonts w:ascii="Times New Roman" w:hAnsi="Times New Roman" w:cs="Times New Roman"/>
          <w:sz w:val="26"/>
          <w:szCs w:val="26"/>
        </w:rPr>
        <w:t>3</w:t>
      </w:r>
      <w:r w:rsidR="00281171" w:rsidRPr="0045792A">
        <w:rPr>
          <w:rFonts w:ascii="Times New Roman" w:hAnsi="Times New Roman" w:cs="Times New Roman"/>
          <w:sz w:val="26"/>
          <w:szCs w:val="26"/>
        </w:rPr>
        <w:t>0</w:t>
      </w:r>
      <w:r w:rsidR="0008527B">
        <w:rPr>
          <w:rFonts w:ascii="Times New Roman" w:hAnsi="Times New Roman" w:cs="Times New Roman"/>
          <w:sz w:val="26"/>
          <w:szCs w:val="26"/>
        </w:rPr>
        <w:t xml:space="preserve"> (тридцати)</w:t>
      </w:r>
      <w:r w:rsidR="00A009C3" w:rsidRPr="00D926AE">
        <w:rPr>
          <w:rFonts w:ascii="Times New Roman" w:hAnsi="Times New Roman" w:cs="Times New Roman"/>
          <w:sz w:val="26"/>
          <w:szCs w:val="26"/>
        </w:rPr>
        <w:t xml:space="preserve"> календарных дней </w:t>
      </w:r>
      <w:proofErr w:type="gramStart"/>
      <w:r w:rsidR="00DC73A8" w:rsidRPr="00D926AE">
        <w:rPr>
          <w:rFonts w:ascii="Times New Roman" w:hAnsi="Times New Roman" w:cs="Times New Roman"/>
          <w:sz w:val="26"/>
          <w:szCs w:val="26"/>
        </w:rPr>
        <w:t xml:space="preserve">с </w:t>
      </w:r>
      <w:r w:rsidR="0008527B">
        <w:rPr>
          <w:rFonts w:ascii="Times New Roman" w:hAnsi="Times New Roman" w:cs="Times New Roman"/>
          <w:sz w:val="26"/>
          <w:szCs w:val="26"/>
        </w:rPr>
        <w:t xml:space="preserve">даты </w:t>
      </w:r>
      <w:r w:rsidR="00DC73A8" w:rsidRPr="00D926AE">
        <w:rPr>
          <w:rFonts w:ascii="Times New Roman" w:hAnsi="Times New Roman" w:cs="Times New Roman"/>
          <w:sz w:val="26"/>
          <w:szCs w:val="26"/>
        </w:rPr>
        <w:t xml:space="preserve"> заключения</w:t>
      </w:r>
      <w:proofErr w:type="gramEnd"/>
      <w:r w:rsidR="00DC73A8" w:rsidRPr="00D926AE">
        <w:rPr>
          <w:rFonts w:ascii="Times New Roman" w:hAnsi="Times New Roman" w:cs="Times New Roman"/>
          <w:sz w:val="26"/>
          <w:szCs w:val="26"/>
        </w:rPr>
        <w:t xml:space="preserve"> </w:t>
      </w:r>
      <w:r w:rsidR="0008527B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DC73A8" w:rsidRPr="00D926AE">
        <w:rPr>
          <w:rFonts w:ascii="Times New Roman" w:hAnsi="Times New Roman" w:cs="Times New Roman"/>
          <w:sz w:val="26"/>
          <w:szCs w:val="26"/>
        </w:rPr>
        <w:t>контракта.</w:t>
      </w:r>
    </w:p>
    <w:p w:rsidR="00A61A5A" w:rsidRPr="00A61A5A" w:rsidRDefault="00E12C24" w:rsidP="00435568">
      <w:pPr>
        <w:pStyle w:val="a7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926AE">
        <w:rPr>
          <w:rFonts w:ascii="Times New Roman" w:hAnsi="Times New Roman" w:cs="Times New Roman"/>
          <w:b/>
          <w:sz w:val="26"/>
          <w:szCs w:val="26"/>
        </w:rPr>
        <w:t>Т</w:t>
      </w:r>
      <w:r w:rsidR="00435568" w:rsidRPr="00D926AE">
        <w:rPr>
          <w:rFonts w:ascii="Times New Roman" w:hAnsi="Times New Roman" w:cs="Times New Roman"/>
          <w:b/>
          <w:sz w:val="26"/>
          <w:szCs w:val="26"/>
        </w:rPr>
        <w:t xml:space="preserve">ребования к </w:t>
      </w:r>
      <w:r w:rsidR="00A53E36">
        <w:rPr>
          <w:rFonts w:ascii="Times New Roman" w:hAnsi="Times New Roman" w:cs="Times New Roman"/>
          <w:b/>
          <w:sz w:val="26"/>
          <w:szCs w:val="26"/>
        </w:rPr>
        <w:t>качеству и безопасности т</w:t>
      </w:r>
      <w:r w:rsidRPr="00D926AE">
        <w:rPr>
          <w:rFonts w:ascii="Times New Roman" w:hAnsi="Times New Roman" w:cs="Times New Roman"/>
          <w:b/>
          <w:sz w:val="26"/>
          <w:szCs w:val="26"/>
        </w:rPr>
        <w:t>овара</w:t>
      </w:r>
      <w:r w:rsidR="00435568" w:rsidRPr="00D926AE">
        <w:rPr>
          <w:rFonts w:ascii="Times New Roman" w:hAnsi="Times New Roman" w:cs="Times New Roman"/>
          <w:b/>
          <w:sz w:val="26"/>
          <w:szCs w:val="26"/>
        </w:rPr>
        <w:t>:</w:t>
      </w:r>
      <w:r w:rsidR="00A53E3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D09F7" w:rsidRPr="005D09F7" w:rsidRDefault="005D09F7" w:rsidP="005D09F7">
      <w:pPr>
        <w:pStyle w:val="a7"/>
        <w:spacing w:after="0"/>
        <w:ind w:left="360" w:firstLine="348"/>
        <w:jc w:val="both"/>
        <w:rPr>
          <w:rFonts w:ascii="Times New Roman" w:hAnsi="Times New Roman" w:cs="Times New Roman"/>
          <w:sz w:val="26"/>
          <w:szCs w:val="26"/>
        </w:rPr>
      </w:pPr>
      <w:r w:rsidRPr="005D09F7">
        <w:rPr>
          <w:rFonts w:ascii="Times New Roman" w:hAnsi="Times New Roman" w:cs="Times New Roman"/>
          <w:sz w:val="26"/>
          <w:szCs w:val="26"/>
        </w:rPr>
        <w:t>Поставляемый товар должен быть новым, ранее не использован</w:t>
      </w:r>
      <w:r>
        <w:rPr>
          <w:rFonts w:ascii="Times New Roman" w:hAnsi="Times New Roman" w:cs="Times New Roman"/>
          <w:sz w:val="26"/>
          <w:szCs w:val="26"/>
        </w:rPr>
        <w:t>ным (не бывшим</w:t>
      </w:r>
      <w:r w:rsidRPr="005D09F7">
        <w:rPr>
          <w:rFonts w:ascii="Times New Roman" w:hAnsi="Times New Roman" w:cs="Times New Roman"/>
          <w:sz w:val="26"/>
          <w:szCs w:val="26"/>
        </w:rPr>
        <w:t xml:space="preserve"> в употреблении).</w:t>
      </w:r>
    </w:p>
    <w:p w:rsidR="00435568" w:rsidRDefault="001F2469" w:rsidP="005D09F7">
      <w:pPr>
        <w:pStyle w:val="a7"/>
        <w:spacing w:after="0"/>
        <w:ind w:left="360" w:firstLine="34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Качество и б</w:t>
      </w:r>
      <w:r w:rsidR="00A53E36">
        <w:rPr>
          <w:rFonts w:ascii="Times New Roman" w:hAnsi="Times New Roman" w:cs="Times New Roman"/>
          <w:sz w:val="26"/>
          <w:szCs w:val="26"/>
        </w:rPr>
        <w:t>езопасность поставляемого т</w:t>
      </w:r>
      <w:r>
        <w:rPr>
          <w:rFonts w:ascii="Times New Roman" w:hAnsi="Times New Roman" w:cs="Times New Roman"/>
          <w:sz w:val="26"/>
          <w:szCs w:val="26"/>
        </w:rPr>
        <w:t>овара должны</w:t>
      </w:r>
      <w:r w:rsidR="00435568" w:rsidRPr="00D926AE">
        <w:rPr>
          <w:rFonts w:ascii="Times New Roman" w:hAnsi="Times New Roman" w:cs="Times New Roman"/>
          <w:sz w:val="26"/>
          <w:szCs w:val="26"/>
        </w:rPr>
        <w:t xml:space="preserve"> соответствовать </w:t>
      </w:r>
      <w:r>
        <w:rPr>
          <w:rFonts w:ascii="Times New Roman" w:hAnsi="Times New Roman" w:cs="Times New Roman"/>
          <w:sz w:val="26"/>
          <w:szCs w:val="26"/>
        </w:rPr>
        <w:t xml:space="preserve">требованиям Государственных стандартов, </w:t>
      </w:r>
      <w:r w:rsidRPr="005D09F7">
        <w:rPr>
          <w:rFonts w:ascii="Times New Roman" w:hAnsi="Times New Roman" w:cs="Times New Roman"/>
          <w:sz w:val="26"/>
          <w:szCs w:val="26"/>
        </w:rPr>
        <w:t>технических условий</w:t>
      </w:r>
      <w:r>
        <w:rPr>
          <w:rFonts w:ascii="Times New Roman" w:hAnsi="Times New Roman" w:cs="Times New Roman"/>
          <w:sz w:val="26"/>
          <w:szCs w:val="26"/>
        </w:rPr>
        <w:t xml:space="preserve"> и норм</w:t>
      </w:r>
      <w:r w:rsidR="00435568" w:rsidRPr="00D926A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безопасности, действующих</w:t>
      </w:r>
      <w:r w:rsidR="00435568" w:rsidRPr="00D926AE">
        <w:rPr>
          <w:rFonts w:ascii="Times New Roman" w:hAnsi="Times New Roman" w:cs="Times New Roman"/>
          <w:sz w:val="26"/>
          <w:szCs w:val="26"/>
        </w:rPr>
        <w:t xml:space="preserve"> на территории Российской Федерации</w:t>
      </w:r>
      <w:r>
        <w:rPr>
          <w:rFonts w:ascii="Times New Roman" w:hAnsi="Times New Roman" w:cs="Times New Roman"/>
          <w:sz w:val="26"/>
          <w:szCs w:val="26"/>
        </w:rPr>
        <w:t xml:space="preserve">, и установленных для  данного </w:t>
      </w:r>
      <w:r w:rsidR="00435568" w:rsidRPr="00D926AE">
        <w:rPr>
          <w:rFonts w:ascii="Times New Roman" w:hAnsi="Times New Roman" w:cs="Times New Roman"/>
          <w:sz w:val="26"/>
          <w:szCs w:val="26"/>
        </w:rPr>
        <w:t>вид</w:t>
      </w:r>
      <w:r>
        <w:rPr>
          <w:rFonts w:ascii="Times New Roman" w:hAnsi="Times New Roman" w:cs="Times New Roman"/>
          <w:sz w:val="26"/>
          <w:szCs w:val="26"/>
        </w:rPr>
        <w:t>а</w:t>
      </w:r>
      <w:r w:rsidR="00435568" w:rsidRPr="00D926A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товара</w:t>
      </w:r>
      <w:r w:rsidR="00435568" w:rsidRPr="00D926AE">
        <w:rPr>
          <w:rFonts w:ascii="Times New Roman" w:hAnsi="Times New Roman" w:cs="Times New Roman"/>
          <w:sz w:val="26"/>
          <w:szCs w:val="26"/>
        </w:rPr>
        <w:t>.</w:t>
      </w:r>
    </w:p>
    <w:p w:rsidR="005D09F7" w:rsidRDefault="00DB184D" w:rsidP="005D09F7">
      <w:pPr>
        <w:pStyle w:val="a7"/>
        <w:spacing w:after="0"/>
        <w:ind w:left="360" w:firstLine="348"/>
        <w:jc w:val="both"/>
        <w:rPr>
          <w:rFonts w:ascii="Times New Roman" w:hAnsi="Times New Roman" w:cs="Times New Roman"/>
          <w:sz w:val="26"/>
          <w:szCs w:val="26"/>
        </w:rPr>
      </w:pPr>
      <w:r w:rsidRPr="00174A78">
        <w:rPr>
          <w:rFonts w:ascii="Times New Roman" w:hAnsi="Times New Roman" w:cs="Times New Roman"/>
          <w:sz w:val="26"/>
          <w:szCs w:val="26"/>
        </w:rPr>
        <w:t>Вредны</w:t>
      </w:r>
      <w:r w:rsidR="005D09F7" w:rsidRPr="00174A78">
        <w:rPr>
          <w:rFonts w:ascii="Times New Roman" w:hAnsi="Times New Roman" w:cs="Times New Roman"/>
          <w:sz w:val="26"/>
          <w:szCs w:val="26"/>
        </w:rPr>
        <w:t>е вещества, показатели (факторы) не должны превышать величины гигиенических нормативов, что должно подтверждаться соответствующим санитарно-эпидемиологическим заключением.</w:t>
      </w:r>
    </w:p>
    <w:p w:rsidR="005D09F7" w:rsidRPr="00FE617B" w:rsidRDefault="00DC73A8" w:rsidP="005D09F7">
      <w:pPr>
        <w:pStyle w:val="a7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D09F7">
        <w:rPr>
          <w:rFonts w:ascii="Times New Roman" w:hAnsi="Times New Roman" w:cs="Times New Roman"/>
          <w:b/>
          <w:sz w:val="26"/>
          <w:szCs w:val="26"/>
        </w:rPr>
        <w:t>Требования к техническим, функциональным</w:t>
      </w:r>
      <w:r w:rsidR="00391584" w:rsidRPr="005D09F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5D09F7">
        <w:rPr>
          <w:rFonts w:ascii="Times New Roman" w:hAnsi="Times New Roman" w:cs="Times New Roman"/>
          <w:b/>
          <w:sz w:val="26"/>
          <w:szCs w:val="26"/>
        </w:rPr>
        <w:t>характеристикам (потребительским</w:t>
      </w:r>
      <w:r w:rsidR="00391584" w:rsidRPr="005D09F7">
        <w:rPr>
          <w:rFonts w:ascii="Times New Roman" w:hAnsi="Times New Roman" w:cs="Times New Roman"/>
          <w:b/>
          <w:sz w:val="26"/>
          <w:szCs w:val="26"/>
        </w:rPr>
        <w:t xml:space="preserve"> свойства</w:t>
      </w:r>
      <w:r w:rsidRPr="005D09F7">
        <w:rPr>
          <w:rFonts w:ascii="Times New Roman" w:hAnsi="Times New Roman" w:cs="Times New Roman"/>
          <w:b/>
          <w:sz w:val="26"/>
          <w:szCs w:val="26"/>
        </w:rPr>
        <w:t>м)</w:t>
      </w:r>
      <w:r w:rsidR="00A53E36" w:rsidRPr="005D09F7">
        <w:rPr>
          <w:rFonts w:ascii="Times New Roman" w:hAnsi="Times New Roman" w:cs="Times New Roman"/>
          <w:b/>
          <w:sz w:val="26"/>
          <w:szCs w:val="26"/>
        </w:rPr>
        <w:t xml:space="preserve"> т</w:t>
      </w:r>
      <w:r w:rsidR="00391584" w:rsidRPr="005D09F7">
        <w:rPr>
          <w:rFonts w:ascii="Times New Roman" w:hAnsi="Times New Roman" w:cs="Times New Roman"/>
          <w:b/>
          <w:sz w:val="26"/>
          <w:szCs w:val="26"/>
        </w:rPr>
        <w:t>овара</w:t>
      </w:r>
      <w:r w:rsidR="003D66B8" w:rsidRPr="005D09F7">
        <w:rPr>
          <w:rFonts w:ascii="Times New Roman" w:hAnsi="Times New Roman" w:cs="Times New Roman"/>
          <w:b/>
          <w:sz w:val="26"/>
          <w:szCs w:val="26"/>
        </w:rPr>
        <w:t>:</w:t>
      </w:r>
      <w:r w:rsidR="003D66B8" w:rsidRPr="005D09F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E617B" w:rsidRDefault="00FE617B" w:rsidP="00FE617B">
      <w:pPr>
        <w:pStyle w:val="a7"/>
        <w:spacing w:after="0"/>
        <w:ind w:left="360" w:firstLine="348"/>
        <w:jc w:val="both"/>
        <w:rPr>
          <w:rFonts w:ascii="Times New Roman" w:hAnsi="Times New Roman" w:cs="Times New Roman"/>
          <w:sz w:val="26"/>
          <w:szCs w:val="26"/>
        </w:rPr>
      </w:pPr>
      <w:r w:rsidRPr="00D926AE">
        <w:rPr>
          <w:rFonts w:ascii="Times New Roman" w:hAnsi="Times New Roman" w:cs="Times New Roman"/>
          <w:sz w:val="26"/>
          <w:szCs w:val="26"/>
        </w:rPr>
        <w:t>Щебень известняковый (карбонатный</w:t>
      </w:r>
      <w:r>
        <w:rPr>
          <w:rFonts w:ascii="Times New Roman" w:hAnsi="Times New Roman" w:cs="Times New Roman"/>
          <w:sz w:val="26"/>
          <w:szCs w:val="26"/>
        </w:rPr>
        <w:t xml:space="preserve">) </w:t>
      </w:r>
      <w:r w:rsidRPr="00D926AE">
        <w:rPr>
          <w:rFonts w:ascii="Times New Roman" w:hAnsi="Times New Roman" w:cs="Times New Roman"/>
          <w:sz w:val="26"/>
          <w:szCs w:val="26"/>
        </w:rPr>
        <w:t>по характеристикам должен соответствовать требованиям ГОСТ 8267-93 «Щебень и гравий из плотных пород для строительных работ</w:t>
      </w:r>
      <w:r w:rsidR="00C87533">
        <w:rPr>
          <w:rFonts w:ascii="Times New Roman" w:hAnsi="Times New Roman" w:cs="Times New Roman"/>
          <w:sz w:val="26"/>
          <w:szCs w:val="26"/>
        </w:rPr>
        <w:t>. Технические условия</w:t>
      </w:r>
      <w:r w:rsidRPr="00D926AE">
        <w:rPr>
          <w:rFonts w:ascii="Times New Roman" w:hAnsi="Times New Roman" w:cs="Times New Roman"/>
          <w:sz w:val="26"/>
          <w:szCs w:val="26"/>
        </w:rPr>
        <w:t>»</w:t>
      </w:r>
      <w:r w:rsidR="0015754C">
        <w:rPr>
          <w:rFonts w:ascii="Times New Roman" w:hAnsi="Times New Roman" w:cs="Times New Roman"/>
          <w:sz w:val="26"/>
          <w:szCs w:val="26"/>
        </w:rPr>
        <w:t xml:space="preserve">, а также иной нормативно-технической документации, установленной для данного вида </w:t>
      </w:r>
      <w:r w:rsidR="003E6F70">
        <w:rPr>
          <w:rFonts w:ascii="Times New Roman" w:hAnsi="Times New Roman" w:cs="Times New Roman"/>
          <w:sz w:val="26"/>
          <w:szCs w:val="26"/>
        </w:rPr>
        <w:t>товара</w:t>
      </w:r>
      <w:r>
        <w:rPr>
          <w:rFonts w:ascii="Times New Roman" w:hAnsi="Times New Roman" w:cs="Times New Roman"/>
          <w:sz w:val="26"/>
          <w:szCs w:val="26"/>
        </w:rPr>
        <w:t>:</w:t>
      </w:r>
    </w:p>
    <w:tbl>
      <w:tblPr>
        <w:tblStyle w:val="a8"/>
        <w:tblW w:w="9511" w:type="dxa"/>
        <w:tblInd w:w="360" w:type="dxa"/>
        <w:tblLook w:val="04A0" w:firstRow="1" w:lastRow="0" w:firstColumn="1" w:lastColumn="0" w:noHBand="0" w:noVBand="1"/>
      </w:tblPr>
      <w:tblGrid>
        <w:gridCol w:w="3099"/>
        <w:gridCol w:w="1469"/>
        <w:gridCol w:w="1843"/>
        <w:gridCol w:w="3100"/>
      </w:tblGrid>
      <w:tr w:rsidR="00FE617B" w:rsidTr="00E11EEE">
        <w:tc>
          <w:tcPr>
            <w:tcW w:w="3099" w:type="dxa"/>
            <w:vAlign w:val="center"/>
          </w:tcPr>
          <w:p w:rsidR="00FE617B" w:rsidRDefault="00FE617B" w:rsidP="008640C2">
            <w:pPr>
              <w:pStyle w:val="a7"/>
              <w:spacing w:after="0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Наименование показателя</w:t>
            </w:r>
          </w:p>
        </w:tc>
        <w:tc>
          <w:tcPr>
            <w:tcW w:w="3312" w:type="dxa"/>
            <w:gridSpan w:val="2"/>
            <w:vAlign w:val="center"/>
          </w:tcPr>
          <w:p w:rsidR="00FE617B" w:rsidRDefault="00FE617B" w:rsidP="008640C2">
            <w:pPr>
              <w:pStyle w:val="a7"/>
              <w:spacing w:after="0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Технические требования</w:t>
            </w:r>
          </w:p>
        </w:tc>
        <w:tc>
          <w:tcPr>
            <w:tcW w:w="3100" w:type="dxa"/>
            <w:vAlign w:val="center"/>
          </w:tcPr>
          <w:p w:rsidR="00FE617B" w:rsidRDefault="00FE617B" w:rsidP="008640C2">
            <w:pPr>
              <w:pStyle w:val="a7"/>
              <w:spacing w:after="0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Требование к указанию участниками закупки конкретного значения показателя</w:t>
            </w:r>
          </w:p>
        </w:tc>
      </w:tr>
      <w:tr w:rsidR="00E11EEE" w:rsidTr="00E11EEE">
        <w:tc>
          <w:tcPr>
            <w:tcW w:w="3099" w:type="dxa"/>
            <w:vAlign w:val="center"/>
          </w:tcPr>
          <w:p w:rsidR="00E11EEE" w:rsidRDefault="00E11EEE" w:rsidP="00E11EEE">
            <w:pPr>
              <w:pStyle w:val="a7"/>
              <w:spacing w:after="0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Фракция </w:t>
            </w:r>
          </w:p>
        </w:tc>
        <w:tc>
          <w:tcPr>
            <w:tcW w:w="1469" w:type="dxa"/>
            <w:tcBorders>
              <w:right w:val="single" w:sz="4" w:space="0" w:color="auto"/>
            </w:tcBorders>
            <w:vAlign w:val="center"/>
          </w:tcPr>
          <w:p w:rsidR="00E11EEE" w:rsidRDefault="00E11EEE" w:rsidP="008640C2">
            <w:pPr>
              <w:pStyle w:val="a7"/>
              <w:spacing w:after="0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20-40 мм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:rsidR="00E11EEE" w:rsidRDefault="00E11EEE" w:rsidP="00E11EEE">
            <w:pPr>
              <w:pStyle w:val="a7"/>
              <w:spacing w:after="0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40-80 (70) мм</w:t>
            </w:r>
          </w:p>
        </w:tc>
        <w:tc>
          <w:tcPr>
            <w:tcW w:w="3100" w:type="dxa"/>
            <w:vAlign w:val="center"/>
          </w:tcPr>
          <w:p w:rsidR="00E11EEE" w:rsidRDefault="00E11EEE" w:rsidP="008640C2">
            <w:pPr>
              <w:pStyle w:val="a7"/>
              <w:spacing w:after="0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Неизменный показатель</w:t>
            </w:r>
          </w:p>
        </w:tc>
      </w:tr>
      <w:tr w:rsidR="00E11EEE" w:rsidTr="00E11EEE">
        <w:tc>
          <w:tcPr>
            <w:tcW w:w="3099" w:type="dxa"/>
            <w:vAlign w:val="center"/>
          </w:tcPr>
          <w:p w:rsidR="00E11EEE" w:rsidRDefault="00E11EEE" w:rsidP="008640C2">
            <w:pPr>
              <w:pStyle w:val="a7"/>
              <w:spacing w:after="0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Количество</w:t>
            </w:r>
          </w:p>
        </w:tc>
        <w:tc>
          <w:tcPr>
            <w:tcW w:w="1469" w:type="dxa"/>
            <w:tcBorders>
              <w:right w:val="single" w:sz="4" w:space="0" w:color="auto"/>
            </w:tcBorders>
            <w:vAlign w:val="center"/>
          </w:tcPr>
          <w:p w:rsidR="00E11EEE" w:rsidRDefault="00E11EEE" w:rsidP="008640C2">
            <w:pPr>
              <w:pStyle w:val="a7"/>
              <w:spacing w:after="0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3000 тонн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:rsidR="00E11EEE" w:rsidRDefault="00E11EEE" w:rsidP="00E11EEE">
            <w:pPr>
              <w:pStyle w:val="a7"/>
              <w:spacing w:after="0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400 тонн</w:t>
            </w:r>
          </w:p>
        </w:tc>
        <w:tc>
          <w:tcPr>
            <w:tcW w:w="3100" w:type="dxa"/>
            <w:vAlign w:val="center"/>
          </w:tcPr>
          <w:p w:rsidR="00E11EEE" w:rsidRDefault="00E11EEE" w:rsidP="008640C2">
            <w:pPr>
              <w:pStyle w:val="a7"/>
              <w:spacing w:after="0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Неизменный показатель</w:t>
            </w:r>
          </w:p>
        </w:tc>
      </w:tr>
      <w:tr w:rsidR="00E11EEE" w:rsidTr="00E11EEE">
        <w:tc>
          <w:tcPr>
            <w:tcW w:w="3099" w:type="dxa"/>
            <w:vAlign w:val="center"/>
          </w:tcPr>
          <w:p w:rsidR="00E11EEE" w:rsidRDefault="00E11EEE" w:rsidP="00317394">
            <w:pPr>
              <w:pStyle w:val="a7"/>
              <w:spacing w:after="0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Марка по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дробимости</w:t>
            </w:r>
            <w:proofErr w:type="spellEnd"/>
          </w:p>
        </w:tc>
        <w:tc>
          <w:tcPr>
            <w:tcW w:w="1469" w:type="dxa"/>
            <w:tcBorders>
              <w:right w:val="single" w:sz="4" w:space="0" w:color="auto"/>
            </w:tcBorders>
            <w:vAlign w:val="center"/>
          </w:tcPr>
          <w:p w:rsidR="00E11EEE" w:rsidRDefault="00E11EEE" w:rsidP="008640C2">
            <w:pPr>
              <w:pStyle w:val="a7"/>
              <w:spacing w:after="0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 менее М600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:rsidR="00E11EEE" w:rsidRDefault="00E11EEE" w:rsidP="00E11EEE">
            <w:pPr>
              <w:pStyle w:val="a7"/>
              <w:spacing w:after="0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 менее М600</w:t>
            </w:r>
          </w:p>
        </w:tc>
        <w:tc>
          <w:tcPr>
            <w:tcW w:w="3100" w:type="dxa"/>
            <w:vAlign w:val="center"/>
          </w:tcPr>
          <w:p w:rsidR="00E11EEE" w:rsidRDefault="00E11EEE" w:rsidP="008640C2">
            <w:pPr>
              <w:pStyle w:val="a7"/>
              <w:spacing w:after="0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Указать одно конкретное значение, равное или превышающее установленное минимальное значение</w:t>
            </w:r>
          </w:p>
        </w:tc>
      </w:tr>
      <w:tr w:rsidR="00E11EEE" w:rsidTr="00E11EEE">
        <w:tc>
          <w:tcPr>
            <w:tcW w:w="3099" w:type="dxa"/>
            <w:vAlign w:val="center"/>
          </w:tcPr>
          <w:p w:rsidR="00E11EEE" w:rsidRDefault="00E11EEE" w:rsidP="008640C2">
            <w:pPr>
              <w:pStyle w:val="a7"/>
              <w:spacing w:after="0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Марка по морозостойкости</w:t>
            </w:r>
          </w:p>
        </w:tc>
        <w:tc>
          <w:tcPr>
            <w:tcW w:w="1469" w:type="dxa"/>
            <w:tcBorders>
              <w:right w:val="single" w:sz="4" w:space="0" w:color="auto"/>
            </w:tcBorders>
            <w:vAlign w:val="center"/>
          </w:tcPr>
          <w:p w:rsidR="00E11EEE" w:rsidRPr="00103F2F" w:rsidRDefault="00E11EEE" w:rsidP="008640C2">
            <w:pPr>
              <w:pStyle w:val="a7"/>
              <w:spacing w:after="0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Не менее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F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:rsidR="00E11EEE" w:rsidRPr="00103F2F" w:rsidRDefault="00E11EEE" w:rsidP="00E11EEE">
            <w:pPr>
              <w:pStyle w:val="a7"/>
              <w:spacing w:after="0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Не менее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F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  <w:tc>
          <w:tcPr>
            <w:tcW w:w="3100" w:type="dxa"/>
            <w:vAlign w:val="center"/>
          </w:tcPr>
          <w:p w:rsidR="00E11EEE" w:rsidRDefault="00E11EEE" w:rsidP="008640C2">
            <w:pPr>
              <w:pStyle w:val="a7"/>
              <w:spacing w:after="0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Указать одно конкретное значение, равное или превышающее установленное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минимальное значение</w:t>
            </w:r>
          </w:p>
        </w:tc>
      </w:tr>
      <w:tr w:rsidR="00987CC9" w:rsidTr="00E11EEE">
        <w:tc>
          <w:tcPr>
            <w:tcW w:w="3099" w:type="dxa"/>
            <w:vAlign w:val="center"/>
          </w:tcPr>
          <w:p w:rsidR="00987CC9" w:rsidRDefault="00987CC9" w:rsidP="00987CC9">
            <w:pPr>
              <w:pStyle w:val="a7"/>
              <w:spacing w:after="0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Содержание зерен слабых пород</w:t>
            </w:r>
          </w:p>
        </w:tc>
        <w:tc>
          <w:tcPr>
            <w:tcW w:w="1469" w:type="dxa"/>
            <w:tcBorders>
              <w:right w:val="single" w:sz="4" w:space="0" w:color="auto"/>
            </w:tcBorders>
            <w:vAlign w:val="center"/>
          </w:tcPr>
          <w:p w:rsidR="00987CC9" w:rsidRDefault="00987CC9" w:rsidP="00987CC9">
            <w:pPr>
              <w:pStyle w:val="a7"/>
              <w:spacing w:after="0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 более 10%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:rsidR="00987CC9" w:rsidRDefault="00987CC9" w:rsidP="00987CC9">
            <w:pPr>
              <w:pStyle w:val="a7"/>
              <w:spacing w:after="0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 более 10%</w:t>
            </w:r>
          </w:p>
        </w:tc>
        <w:tc>
          <w:tcPr>
            <w:tcW w:w="3100" w:type="dxa"/>
            <w:vAlign w:val="center"/>
          </w:tcPr>
          <w:p w:rsidR="00987CC9" w:rsidRDefault="00987CC9" w:rsidP="00987CC9">
            <w:pPr>
              <w:pStyle w:val="a7"/>
              <w:spacing w:after="0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Указать одно конкретное значение, равное или не превышающее установленное максимальное значение</w:t>
            </w:r>
          </w:p>
        </w:tc>
      </w:tr>
      <w:tr w:rsidR="00987CC9" w:rsidTr="00E11EEE">
        <w:tc>
          <w:tcPr>
            <w:tcW w:w="3099" w:type="dxa"/>
            <w:vAlign w:val="center"/>
          </w:tcPr>
          <w:p w:rsidR="00987CC9" w:rsidRDefault="00987CC9" w:rsidP="00987CC9">
            <w:pPr>
              <w:pStyle w:val="a7"/>
              <w:spacing w:after="0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Содержание пылевидных и глинистых частиц по массе</w:t>
            </w:r>
          </w:p>
        </w:tc>
        <w:tc>
          <w:tcPr>
            <w:tcW w:w="1469" w:type="dxa"/>
            <w:tcBorders>
              <w:right w:val="single" w:sz="4" w:space="0" w:color="auto"/>
            </w:tcBorders>
            <w:vAlign w:val="center"/>
          </w:tcPr>
          <w:p w:rsidR="00987CC9" w:rsidRDefault="00987CC9" w:rsidP="00987CC9">
            <w:pPr>
              <w:pStyle w:val="a7"/>
              <w:spacing w:after="0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 более 2%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:rsidR="00987CC9" w:rsidRDefault="00987CC9" w:rsidP="00987CC9">
            <w:pPr>
              <w:pStyle w:val="a7"/>
              <w:spacing w:after="0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 более 2%</w:t>
            </w:r>
          </w:p>
        </w:tc>
        <w:tc>
          <w:tcPr>
            <w:tcW w:w="3100" w:type="dxa"/>
            <w:vAlign w:val="center"/>
          </w:tcPr>
          <w:p w:rsidR="00987CC9" w:rsidRDefault="00987CC9" w:rsidP="00987CC9">
            <w:pPr>
              <w:pStyle w:val="a7"/>
              <w:spacing w:after="0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Указать одно конкретное значение, равное или не превышающее установленное максимальное значение</w:t>
            </w:r>
          </w:p>
        </w:tc>
      </w:tr>
      <w:tr w:rsidR="00987CC9" w:rsidTr="00E11EEE">
        <w:tc>
          <w:tcPr>
            <w:tcW w:w="3099" w:type="dxa"/>
            <w:vAlign w:val="center"/>
          </w:tcPr>
          <w:p w:rsidR="00987CC9" w:rsidRDefault="00987CC9" w:rsidP="00987CC9">
            <w:pPr>
              <w:pStyle w:val="a7"/>
              <w:spacing w:after="0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Содержание глины в комках по массе</w:t>
            </w:r>
          </w:p>
        </w:tc>
        <w:tc>
          <w:tcPr>
            <w:tcW w:w="1469" w:type="dxa"/>
            <w:tcBorders>
              <w:right w:val="single" w:sz="4" w:space="0" w:color="auto"/>
            </w:tcBorders>
            <w:vAlign w:val="center"/>
          </w:tcPr>
          <w:p w:rsidR="00987CC9" w:rsidRDefault="00987CC9" w:rsidP="00987CC9">
            <w:pPr>
              <w:pStyle w:val="a7"/>
              <w:spacing w:after="0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 более 0,25%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:rsidR="00987CC9" w:rsidRDefault="00987CC9" w:rsidP="00987CC9">
            <w:pPr>
              <w:pStyle w:val="a7"/>
              <w:spacing w:after="0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 более 0,25%</w:t>
            </w:r>
          </w:p>
        </w:tc>
        <w:tc>
          <w:tcPr>
            <w:tcW w:w="3100" w:type="dxa"/>
            <w:vAlign w:val="center"/>
          </w:tcPr>
          <w:p w:rsidR="00987CC9" w:rsidRDefault="00987CC9" w:rsidP="00987CC9">
            <w:pPr>
              <w:pStyle w:val="a7"/>
              <w:spacing w:after="0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Указать одно конкретное значение, равное или не превышающее установленное максимальное значение</w:t>
            </w:r>
          </w:p>
        </w:tc>
      </w:tr>
    </w:tbl>
    <w:p w:rsidR="00FE617B" w:rsidRDefault="00FE617B" w:rsidP="00FE617B">
      <w:pPr>
        <w:pStyle w:val="a7"/>
        <w:spacing w:after="0"/>
        <w:ind w:left="360"/>
        <w:jc w:val="both"/>
        <w:rPr>
          <w:rFonts w:ascii="Times New Roman" w:hAnsi="Times New Roman" w:cs="Times New Roman"/>
          <w:sz w:val="26"/>
          <w:szCs w:val="26"/>
        </w:rPr>
      </w:pPr>
    </w:p>
    <w:p w:rsidR="00FE617B" w:rsidRPr="00FE617B" w:rsidRDefault="00FE617B" w:rsidP="00FE617B">
      <w:pPr>
        <w:pStyle w:val="a7"/>
        <w:spacing w:after="0"/>
        <w:ind w:left="360" w:firstLine="348"/>
        <w:jc w:val="both"/>
        <w:rPr>
          <w:rFonts w:ascii="Times New Roman" w:hAnsi="Times New Roman" w:cs="Times New Roman"/>
          <w:sz w:val="26"/>
          <w:szCs w:val="26"/>
        </w:rPr>
      </w:pPr>
      <w:r w:rsidRPr="00D926AE">
        <w:rPr>
          <w:rFonts w:ascii="Times New Roman" w:hAnsi="Times New Roman" w:cs="Times New Roman"/>
          <w:sz w:val="26"/>
          <w:szCs w:val="26"/>
        </w:rPr>
        <w:t>Щебень известняковый (карбонатный</w:t>
      </w:r>
      <w:r>
        <w:rPr>
          <w:rFonts w:ascii="Times New Roman" w:hAnsi="Times New Roman" w:cs="Times New Roman"/>
          <w:sz w:val="26"/>
          <w:szCs w:val="26"/>
        </w:rPr>
        <w:t>) не должен содержать посторонних засоряющих примесей. Должен быть стойким к воздействию окружающей среды.</w:t>
      </w:r>
    </w:p>
    <w:p w:rsidR="00FE617B" w:rsidRPr="00F270A3" w:rsidRDefault="00FE617B" w:rsidP="005D09F7">
      <w:pPr>
        <w:pStyle w:val="a7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Требование к транспортировке:</w:t>
      </w:r>
      <w:r w:rsidR="00F77A3B">
        <w:rPr>
          <w:rFonts w:ascii="Times New Roman" w:hAnsi="Times New Roman" w:cs="Times New Roman"/>
          <w:sz w:val="26"/>
          <w:szCs w:val="26"/>
        </w:rPr>
        <w:t xml:space="preserve"> Щебень перевозят навалом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F77A3B">
        <w:rPr>
          <w:rFonts w:ascii="Times New Roman" w:hAnsi="Times New Roman" w:cs="Times New Roman"/>
          <w:sz w:val="26"/>
          <w:szCs w:val="26"/>
        </w:rPr>
        <w:t>автомобильным транспортом</w:t>
      </w:r>
      <w:r w:rsidR="00752AA7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согласно действующим правилам перевозки грузов и техническим условиям погрузки и крепления грузов, утвержденным Министерством </w:t>
      </w:r>
      <w:r w:rsidR="0071013D">
        <w:rPr>
          <w:rFonts w:ascii="Times New Roman" w:hAnsi="Times New Roman" w:cs="Times New Roman"/>
          <w:sz w:val="26"/>
          <w:szCs w:val="26"/>
        </w:rPr>
        <w:t>транспорта Российской Федерации</w:t>
      </w:r>
      <w:r>
        <w:rPr>
          <w:rFonts w:ascii="Times New Roman" w:hAnsi="Times New Roman" w:cs="Times New Roman"/>
          <w:sz w:val="26"/>
          <w:szCs w:val="26"/>
        </w:rPr>
        <w:t>, правилам перевозки грузов автомобильным транспортом.</w:t>
      </w:r>
    </w:p>
    <w:p w:rsidR="00FE617B" w:rsidRPr="005D09F7" w:rsidRDefault="00FE617B" w:rsidP="00FE617B">
      <w:pPr>
        <w:pStyle w:val="a7"/>
        <w:spacing w:after="0"/>
        <w:ind w:left="360"/>
        <w:jc w:val="both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</w:p>
    <w:p w:rsidR="00B249E4" w:rsidRDefault="00B249E4" w:rsidP="00B249E4">
      <w:pPr>
        <w:ind w:right="424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sectPr w:rsidR="00B249E4" w:rsidSect="00A2566D">
      <w:pgSz w:w="11906" w:h="16838" w:code="9"/>
      <w:pgMar w:top="993" w:right="566" w:bottom="113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20763"/>
    <w:multiLevelType w:val="multilevel"/>
    <w:tmpl w:val="075E03E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294" w:hanging="720"/>
      </w:pPr>
    </w:lvl>
    <w:lvl w:ilvl="3">
      <w:start w:val="1"/>
      <w:numFmt w:val="decimal"/>
      <w:isLgl/>
      <w:lvlText w:val="%1.%2.%3.%4."/>
      <w:lvlJc w:val="left"/>
      <w:pPr>
        <w:ind w:left="654" w:hanging="1080"/>
      </w:pPr>
    </w:lvl>
    <w:lvl w:ilvl="4">
      <w:start w:val="1"/>
      <w:numFmt w:val="decimal"/>
      <w:isLgl/>
      <w:lvlText w:val="%1.%2.%3.%4.%5."/>
      <w:lvlJc w:val="left"/>
      <w:pPr>
        <w:ind w:left="654" w:hanging="1080"/>
      </w:pPr>
    </w:lvl>
    <w:lvl w:ilvl="5">
      <w:start w:val="1"/>
      <w:numFmt w:val="decimal"/>
      <w:isLgl/>
      <w:lvlText w:val="%1.%2.%3.%4.%5.%6."/>
      <w:lvlJc w:val="left"/>
      <w:pPr>
        <w:ind w:left="1014" w:hanging="1440"/>
      </w:pPr>
    </w:lvl>
    <w:lvl w:ilvl="6">
      <w:start w:val="1"/>
      <w:numFmt w:val="decimal"/>
      <w:isLgl/>
      <w:lvlText w:val="%1.%2.%3.%4.%5.%6.%7."/>
      <w:lvlJc w:val="left"/>
      <w:pPr>
        <w:ind w:left="1014" w:hanging="1440"/>
      </w:pPr>
    </w:lvl>
    <w:lvl w:ilvl="7">
      <w:start w:val="1"/>
      <w:numFmt w:val="decimal"/>
      <w:isLgl/>
      <w:lvlText w:val="%1.%2.%3.%4.%5.%6.%7.%8."/>
      <w:lvlJc w:val="left"/>
      <w:pPr>
        <w:ind w:left="1374" w:hanging="1800"/>
      </w:pPr>
    </w:lvl>
    <w:lvl w:ilvl="8">
      <w:start w:val="1"/>
      <w:numFmt w:val="decimal"/>
      <w:isLgl/>
      <w:lvlText w:val="%1.%2.%3.%4.%5.%6.%7.%8.%9."/>
      <w:lvlJc w:val="left"/>
      <w:pPr>
        <w:ind w:left="1374" w:hanging="1800"/>
      </w:pPr>
    </w:lvl>
  </w:abstractNum>
  <w:abstractNum w:abstractNumId="1">
    <w:nsid w:val="387D50F6"/>
    <w:multiLevelType w:val="hybridMultilevel"/>
    <w:tmpl w:val="4934DAB2"/>
    <w:lvl w:ilvl="0" w:tplc="A8DEBA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027634"/>
    <w:multiLevelType w:val="hybridMultilevel"/>
    <w:tmpl w:val="C9F8BD8C"/>
    <w:lvl w:ilvl="0" w:tplc="26C49BDC">
      <w:start w:val="1"/>
      <w:numFmt w:val="decimal"/>
      <w:lvlText w:val="%1."/>
      <w:lvlJc w:val="left"/>
      <w:pPr>
        <w:ind w:left="177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493" w:hanging="360"/>
      </w:pPr>
    </w:lvl>
    <w:lvl w:ilvl="2" w:tplc="0419001B">
      <w:start w:val="1"/>
      <w:numFmt w:val="lowerRoman"/>
      <w:lvlText w:val="%3."/>
      <w:lvlJc w:val="right"/>
      <w:pPr>
        <w:ind w:left="3213" w:hanging="180"/>
      </w:pPr>
    </w:lvl>
    <w:lvl w:ilvl="3" w:tplc="0419000F">
      <w:start w:val="1"/>
      <w:numFmt w:val="decimal"/>
      <w:lvlText w:val="%4."/>
      <w:lvlJc w:val="left"/>
      <w:pPr>
        <w:ind w:left="3933" w:hanging="360"/>
      </w:pPr>
    </w:lvl>
    <w:lvl w:ilvl="4" w:tplc="04190019">
      <w:start w:val="1"/>
      <w:numFmt w:val="lowerLetter"/>
      <w:lvlText w:val="%5."/>
      <w:lvlJc w:val="left"/>
      <w:pPr>
        <w:ind w:left="4653" w:hanging="360"/>
      </w:pPr>
    </w:lvl>
    <w:lvl w:ilvl="5" w:tplc="0419001B">
      <w:start w:val="1"/>
      <w:numFmt w:val="lowerRoman"/>
      <w:lvlText w:val="%6."/>
      <w:lvlJc w:val="right"/>
      <w:pPr>
        <w:ind w:left="5373" w:hanging="180"/>
      </w:pPr>
    </w:lvl>
    <w:lvl w:ilvl="6" w:tplc="0419000F">
      <w:start w:val="1"/>
      <w:numFmt w:val="decimal"/>
      <w:lvlText w:val="%7."/>
      <w:lvlJc w:val="left"/>
      <w:pPr>
        <w:ind w:left="6093" w:hanging="360"/>
      </w:pPr>
    </w:lvl>
    <w:lvl w:ilvl="7" w:tplc="04190019">
      <w:start w:val="1"/>
      <w:numFmt w:val="lowerLetter"/>
      <w:lvlText w:val="%8."/>
      <w:lvlJc w:val="left"/>
      <w:pPr>
        <w:ind w:left="6813" w:hanging="360"/>
      </w:pPr>
    </w:lvl>
    <w:lvl w:ilvl="8" w:tplc="0419001B">
      <w:start w:val="1"/>
      <w:numFmt w:val="lowerRoman"/>
      <w:lvlText w:val="%9."/>
      <w:lvlJc w:val="right"/>
      <w:pPr>
        <w:ind w:left="7533" w:hanging="180"/>
      </w:pPr>
    </w:lvl>
  </w:abstractNum>
  <w:abstractNum w:abstractNumId="3">
    <w:nsid w:val="5AA41143"/>
    <w:multiLevelType w:val="hybridMultilevel"/>
    <w:tmpl w:val="BCE6541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BCD"/>
    <w:rsid w:val="000060A6"/>
    <w:rsid w:val="0000762E"/>
    <w:rsid w:val="00007D6B"/>
    <w:rsid w:val="00010677"/>
    <w:rsid w:val="000135F4"/>
    <w:rsid w:val="00016EEB"/>
    <w:rsid w:val="000226E1"/>
    <w:rsid w:val="000254C9"/>
    <w:rsid w:val="00027DCF"/>
    <w:rsid w:val="0003094E"/>
    <w:rsid w:val="00032DCE"/>
    <w:rsid w:val="00033F01"/>
    <w:rsid w:val="000348E5"/>
    <w:rsid w:val="000349EB"/>
    <w:rsid w:val="00034AC1"/>
    <w:rsid w:val="000407A7"/>
    <w:rsid w:val="00040CA5"/>
    <w:rsid w:val="00056F58"/>
    <w:rsid w:val="00062C85"/>
    <w:rsid w:val="00064A11"/>
    <w:rsid w:val="00066F0A"/>
    <w:rsid w:val="00080F69"/>
    <w:rsid w:val="0008527B"/>
    <w:rsid w:val="00086E4E"/>
    <w:rsid w:val="00090D2C"/>
    <w:rsid w:val="00091044"/>
    <w:rsid w:val="000910B6"/>
    <w:rsid w:val="000959DB"/>
    <w:rsid w:val="000A1328"/>
    <w:rsid w:val="000A1FF4"/>
    <w:rsid w:val="000A23F1"/>
    <w:rsid w:val="000A5EF5"/>
    <w:rsid w:val="000B1BF0"/>
    <w:rsid w:val="000B219F"/>
    <w:rsid w:val="000B57D0"/>
    <w:rsid w:val="000B5F2E"/>
    <w:rsid w:val="000B6894"/>
    <w:rsid w:val="000B6C35"/>
    <w:rsid w:val="000C4C00"/>
    <w:rsid w:val="000D3AB3"/>
    <w:rsid w:val="000D5CC4"/>
    <w:rsid w:val="000E1972"/>
    <w:rsid w:val="000E430B"/>
    <w:rsid w:val="000E5165"/>
    <w:rsid w:val="000E57A4"/>
    <w:rsid w:val="000F0CDE"/>
    <w:rsid w:val="000F38B9"/>
    <w:rsid w:val="000F38BF"/>
    <w:rsid w:val="000F4CC6"/>
    <w:rsid w:val="000F5384"/>
    <w:rsid w:val="001010F1"/>
    <w:rsid w:val="001024F5"/>
    <w:rsid w:val="00103F2F"/>
    <w:rsid w:val="00104A5C"/>
    <w:rsid w:val="0010631C"/>
    <w:rsid w:val="00112C42"/>
    <w:rsid w:val="00113AD7"/>
    <w:rsid w:val="00114625"/>
    <w:rsid w:val="00117F32"/>
    <w:rsid w:val="0012048D"/>
    <w:rsid w:val="00123AEB"/>
    <w:rsid w:val="0012487B"/>
    <w:rsid w:val="00124BB7"/>
    <w:rsid w:val="00132DD6"/>
    <w:rsid w:val="001334BD"/>
    <w:rsid w:val="00137EB5"/>
    <w:rsid w:val="00142EB9"/>
    <w:rsid w:val="00145DF8"/>
    <w:rsid w:val="00151A6F"/>
    <w:rsid w:val="001548D1"/>
    <w:rsid w:val="00154A42"/>
    <w:rsid w:val="0015591C"/>
    <w:rsid w:val="0015754C"/>
    <w:rsid w:val="0016266B"/>
    <w:rsid w:val="0016313A"/>
    <w:rsid w:val="00163DFB"/>
    <w:rsid w:val="00164E19"/>
    <w:rsid w:val="00165066"/>
    <w:rsid w:val="00165804"/>
    <w:rsid w:val="00173C56"/>
    <w:rsid w:val="00174A78"/>
    <w:rsid w:val="00176132"/>
    <w:rsid w:val="00177D1C"/>
    <w:rsid w:val="00181829"/>
    <w:rsid w:val="00184C9E"/>
    <w:rsid w:val="001871C0"/>
    <w:rsid w:val="00187EFD"/>
    <w:rsid w:val="001931BA"/>
    <w:rsid w:val="001A320A"/>
    <w:rsid w:val="001A345B"/>
    <w:rsid w:val="001A5511"/>
    <w:rsid w:val="001B40F5"/>
    <w:rsid w:val="001C362B"/>
    <w:rsid w:val="001C59A4"/>
    <w:rsid w:val="001D174C"/>
    <w:rsid w:val="001D3047"/>
    <w:rsid w:val="001D39A3"/>
    <w:rsid w:val="001D403C"/>
    <w:rsid w:val="001D50F1"/>
    <w:rsid w:val="001E54AC"/>
    <w:rsid w:val="001F1574"/>
    <w:rsid w:val="001F1F0E"/>
    <w:rsid w:val="001F2469"/>
    <w:rsid w:val="001F39CE"/>
    <w:rsid w:val="00210A50"/>
    <w:rsid w:val="00211CB3"/>
    <w:rsid w:val="002131D1"/>
    <w:rsid w:val="00216A58"/>
    <w:rsid w:val="00224A4A"/>
    <w:rsid w:val="00225E4B"/>
    <w:rsid w:val="002318CC"/>
    <w:rsid w:val="00235639"/>
    <w:rsid w:val="0025183D"/>
    <w:rsid w:val="00252227"/>
    <w:rsid w:val="00254EF9"/>
    <w:rsid w:val="00266FEE"/>
    <w:rsid w:val="0027079E"/>
    <w:rsid w:val="00271349"/>
    <w:rsid w:val="00277AE5"/>
    <w:rsid w:val="00281171"/>
    <w:rsid w:val="002824B4"/>
    <w:rsid w:val="00283F43"/>
    <w:rsid w:val="00285CCD"/>
    <w:rsid w:val="00286FC5"/>
    <w:rsid w:val="002918BA"/>
    <w:rsid w:val="00296C75"/>
    <w:rsid w:val="002A56CD"/>
    <w:rsid w:val="002B40B5"/>
    <w:rsid w:val="002B6095"/>
    <w:rsid w:val="002B6D56"/>
    <w:rsid w:val="002C1261"/>
    <w:rsid w:val="002C32F8"/>
    <w:rsid w:val="002C4E49"/>
    <w:rsid w:val="002C6BC4"/>
    <w:rsid w:val="002D0940"/>
    <w:rsid w:val="002D1A73"/>
    <w:rsid w:val="002D1AFF"/>
    <w:rsid w:val="002D689A"/>
    <w:rsid w:val="002D7957"/>
    <w:rsid w:val="002E25C6"/>
    <w:rsid w:val="002E2798"/>
    <w:rsid w:val="002E2B48"/>
    <w:rsid w:val="002E332A"/>
    <w:rsid w:val="002E6317"/>
    <w:rsid w:val="002F0B57"/>
    <w:rsid w:val="002F147D"/>
    <w:rsid w:val="002F4D82"/>
    <w:rsid w:val="002F7EE2"/>
    <w:rsid w:val="00301A5F"/>
    <w:rsid w:val="003022CA"/>
    <w:rsid w:val="00304B65"/>
    <w:rsid w:val="00304F67"/>
    <w:rsid w:val="003111D9"/>
    <w:rsid w:val="00314EE8"/>
    <w:rsid w:val="00317394"/>
    <w:rsid w:val="00324ED5"/>
    <w:rsid w:val="00340A25"/>
    <w:rsid w:val="00340A91"/>
    <w:rsid w:val="0034101F"/>
    <w:rsid w:val="003448BC"/>
    <w:rsid w:val="00344EA7"/>
    <w:rsid w:val="003504C1"/>
    <w:rsid w:val="003527EB"/>
    <w:rsid w:val="003536DD"/>
    <w:rsid w:val="00355996"/>
    <w:rsid w:val="003565D7"/>
    <w:rsid w:val="003627AB"/>
    <w:rsid w:val="00363501"/>
    <w:rsid w:val="00365EC9"/>
    <w:rsid w:val="00376101"/>
    <w:rsid w:val="00381B29"/>
    <w:rsid w:val="00381D07"/>
    <w:rsid w:val="003830B5"/>
    <w:rsid w:val="003867DD"/>
    <w:rsid w:val="003908B5"/>
    <w:rsid w:val="00391584"/>
    <w:rsid w:val="003927E0"/>
    <w:rsid w:val="003A7565"/>
    <w:rsid w:val="003B1A60"/>
    <w:rsid w:val="003B60A6"/>
    <w:rsid w:val="003C22AA"/>
    <w:rsid w:val="003C50FB"/>
    <w:rsid w:val="003D4384"/>
    <w:rsid w:val="003D490D"/>
    <w:rsid w:val="003D66B8"/>
    <w:rsid w:val="003E0FFD"/>
    <w:rsid w:val="003E41F0"/>
    <w:rsid w:val="003E6F70"/>
    <w:rsid w:val="003F0147"/>
    <w:rsid w:val="003F4CE6"/>
    <w:rsid w:val="00407A5E"/>
    <w:rsid w:val="0041622E"/>
    <w:rsid w:val="00424C80"/>
    <w:rsid w:val="00430A66"/>
    <w:rsid w:val="00435568"/>
    <w:rsid w:val="00436F3A"/>
    <w:rsid w:val="0044163F"/>
    <w:rsid w:val="00441EBA"/>
    <w:rsid w:val="004505BE"/>
    <w:rsid w:val="004508A6"/>
    <w:rsid w:val="00453031"/>
    <w:rsid w:val="00454803"/>
    <w:rsid w:val="0045792A"/>
    <w:rsid w:val="00464624"/>
    <w:rsid w:val="00465482"/>
    <w:rsid w:val="004667A3"/>
    <w:rsid w:val="00470D6A"/>
    <w:rsid w:val="00471C28"/>
    <w:rsid w:val="00472AA3"/>
    <w:rsid w:val="00473384"/>
    <w:rsid w:val="0047633C"/>
    <w:rsid w:val="004764EC"/>
    <w:rsid w:val="00477940"/>
    <w:rsid w:val="0048270E"/>
    <w:rsid w:val="004839B9"/>
    <w:rsid w:val="004871C8"/>
    <w:rsid w:val="004905E8"/>
    <w:rsid w:val="00492281"/>
    <w:rsid w:val="00494AD8"/>
    <w:rsid w:val="004951D9"/>
    <w:rsid w:val="0049566A"/>
    <w:rsid w:val="004A524C"/>
    <w:rsid w:val="004B1BC4"/>
    <w:rsid w:val="004C08BE"/>
    <w:rsid w:val="004C0C91"/>
    <w:rsid w:val="004C23F8"/>
    <w:rsid w:val="004C5694"/>
    <w:rsid w:val="004C592B"/>
    <w:rsid w:val="004D1E66"/>
    <w:rsid w:val="004D4D24"/>
    <w:rsid w:val="004D5363"/>
    <w:rsid w:val="004D7856"/>
    <w:rsid w:val="004E3583"/>
    <w:rsid w:val="004E54D4"/>
    <w:rsid w:val="004E6152"/>
    <w:rsid w:val="004E764E"/>
    <w:rsid w:val="005008F8"/>
    <w:rsid w:val="00504270"/>
    <w:rsid w:val="0051048D"/>
    <w:rsid w:val="00513B9F"/>
    <w:rsid w:val="0051425A"/>
    <w:rsid w:val="00523174"/>
    <w:rsid w:val="005258F2"/>
    <w:rsid w:val="00533875"/>
    <w:rsid w:val="0053541B"/>
    <w:rsid w:val="00546A9C"/>
    <w:rsid w:val="00546C39"/>
    <w:rsid w:val="00546EC2"/>
    <w:rsid w:val="00547DFD"/>
    <w:rsid w:val="00547ECC"/>
    <w:rsid w:val="00551CE9"/>
    <w:rsid w:val="00554B9E"/>
    <w:rsid w:val="005568A0"/>
    <w:rsid w:val="0056151B"/>
    <w:rsid w:val="00563030"/>
    <w:rsid w:val="0057102B"/>
    <w:rsid w:val="00571253"/>
    <w:rsid w:val="00575697"/>
    <w:rsid w:val="00581BC1"/>
    <w:rsid w:val="00583B58"/>
    <w:rsid w:val="00584342"/>
    <w:rsid w:val="00592739"/>
    <w:rsid w:val="00595527"/>
    <w:rsid w:val="005A1BC0"/>
    <w:rsid w:val="005A1E21"/>
    <w:rsid w:val="005A2388"/>
    <w:rsid w:val="005A3A64"/>
    <w:rsid w:val="005A7446"/>
    <w:rsid w:val="005B2D44"/>
    <w:rsid w:val="005B3F2F"/>
    <w:rsid w:val="005B3FC3"/>
    <w:rsid w:val="005B6262"/>
    <w:rsid w:val="005B781D"/>
    <w:rsid w:val="005C0E3E"/>
    <w:rsid w:val="005C1BA2"/>
    <w:rsid w:val="005C3B3B"/>
    <w:rsid w:val="005C48D0"/>
    <w:rsid w:val="005D09F7"/>
    <w:rsid w:val="005D1787"/>
    <w:rsid w:val="005D3309"/>
    <w:rsid w:val="005D5E1C"/>
    <w:rsid w:val="005D731C"/>
    <w:rsid w:val="005E2674"/>
    <w:rsid w:val="005E351C"/>
    <w:rsid w:val="005E3856"/>
    <w:rsid w:val="005E5489"/>
    <w:rsid w:val="005F6D66"/>
    <w:rsid w:val="006045DF"/>
    <w:rsid w:val="00605800"/>
    <w:rsid w:val="00606F8A"/>
    <w:rsid w:val="00607150"/>
    <w:rsid w:val="00610DE0"/>
    <w:rsid w:val="0061183D"/>
    <w:rsid w:val="00611856"/>
    <w:rsid w:val="00612A16"/>
    <w:rsid w:val="00616F42"/>
    <w:rsid w:val="006176EC"/>
    <w:rsid w:val="00623AC3"/>
    <w:rsid w:val="00624125"/>
    <w:rsid w:val="006307AC"/>
    <w:rsid w:val="00641265"/>
    <w:rsid w:val="006426D3"/>
    <w:rsid w:val="00642D91"/>
    <w:rsid w:val="00646135"/>
    <w:rsid w:val="0065617E"/>
    <w:rsid w:val="00667A6E"/>
    <w:rsid w:val="00672C97"/>
    <w:rsid w:val="0067320A"/>
    <w:rsid w:val="006743C6"/>
    <w:rsid w:val="00682C19"/>
    <w:rsid w:val="00687A78"/>
    <w:rsid w:val="00694398"/>
    <w:rsid w:val="006945B5"/>
    <w:rsid w:val="00696953"/>
    <w:rsid w:val="00697B8C"/>
    <w:rsid w:val="006A194A"/>
    <w:rsid w:val="006A321A"/>
    <w:rsid w:val="006A59AF"/>
    <w:rsid w:val="006A5DCF"/>
    <w:rsid w:val="006C02BB"/>
    <w:rsid w:val="006D0978"/>
    <w:rsid w:val="006D117C"/>
    <w:rsid w:val="006D2FEF"/>
    <w:rsid w:val="006D701A"/>
    <w:rsid w:val="006E04E4"/>
    <w:rsid w:val="006E236C"/>
    <w:rsid w:val="006E3A11"/>
    <w:rsid w:val="006E5602"/>
    <w:rsid w:val="006E5691"/>
    <w:rsid w:val="006F110B"/>
    <w:rsid w:val="006F1791"/>
    <w:rsid w:val="006F39EB"/>
    <w:rsid w:val="006F4A75"/>
    <w:rsid w:val="006F77A4"/>
    <w:rsid w:val="00701B7A"/>
    <w:rsid w:val="007042B0"/>
    <w:rsid w:val="0070625E"/>
    <w:rsid w:val="0071013D"/>
    <w:rsid w:val="00712AA8"/>
    <w:rsid w:val="00714DD2"/>
    <w:rsid w:val="00726D4E"/>
    <w:rsid w:val="007314B2"/>
    <w:rsid w:val="0073617B"/>
    <w:rsid w:val="0074196D"/>
    <w:rsid w:val="0074441D"/>
    <w:rsid w:val="00746F36"/>
    <w:rsid w:val="007506C8"/>
    <w:rsid w:val="007518C5"/>
    <w:rsid w:val="00752AA7"/>
    <w:rsid w:val="00754ABC"/>
    <w:rsid w:val="00757D8D"/>
    <w:rsid w:val="0076590D"/>
    <w:rsid w:val="007742E9"/>
    <w:rsid w:val="00776241"/>
    <w:rsid w:val="0078101E"/>
    <w:rsid w:val="0078114D"/>
    <w:rsid w:val="0078115B"/>
    <w:rsid w:val="00784A80"/>
    <w:rsid w:val="00785C4A"/>
    <w:rsid w:val="00785D96"/>
    <w:rsid w:val="00793B9B"/>
    <w:rsid w:val="00795FAD"/>
    <w:rsid w:val="0079622F"/>
    <w:rsid w:val="007966C8"/>
    <w:rsid w:val="007A35FB"/>
    <w:rsid w:val="007A400D"/>
    <w:rsid w:val="007A6BDA"/>
    <w:rsid w:val="007B04B6"/>
    <w:rsid w:val="007B1CA1"/>
    <w:rsid w:val="007B26C5"/>
    <w:rsid w:val="007B51D9"/>
    <w:rsid w:val="007C6896"/>
    <w:rsid w:val="007C79B6"/>
    <w:rsid w:val="007D1493"/>
    <w:rsid w:val="007D207A"/>
    <w:rsid w:val="007D2BA0"/>
    <w:rsid w:val="007D3E1F"/>
    <w:rsid w:val="007D4198"/>
    <w:rsid w:val="007D5F9A"/>
    <w:rsid w:val="007D784B"/>
    <w:rsid w:val="007E21A9"/>
    <w:rsid w:val="007E3AB6"/>
    <w:rsid w:val="007E5A76"/>
    <w:rsid w:val="007F0823"/>
    <w:rsid w:val="0080124C"/>
    <w:rsid w:val="008025E7"/>
    <w:rsid w:val="00805616"/>
    <w:rsid w:val="00813D06"/>
    <w:rsid w:val="0081609F"/>
    <w:rsid w:val="008222BA"/>
    <w:rsid w:val="00825F6D"/>
    <w:rsid w:val="00830781"/>
    <w:rsid w:val="00832BCD"/>
    <w:rsid w:val="00833888"/>
    <w:rsid w:val="008358B4"/>
    <w:rsid w:val="00844280"/>
    <w:rsid w:val="00850A5D"/>
    <w:rsid w:val="00850F34"/>
    <w:rsid w:val="00851084"/>
    <w:rsid w:val="00851C5A"/>
    <w:rsid w:val="008524D9"/>
    <w:rsid w:val="008558EF"/>
    <w:rsid w:val="008574E4"/>
    <w:rsid w:val="008618B4"/>
    <w:rsid w:val="00861C2C"/>
    <w:rsid w:val="00864327"/>
    <w:rsid w:val="00866E4D"/>
    <w:rsid w:val="008712B8"/>
    <w:rsid w:val="00876434"/>
    <w:rsid w:val="0088591B"/>
    <w:rsid w:val="008943DA"/>
    <w:rsid w:val="008A3B7E"/>
    <w:rsid w:val="008B4A57"/>
    <w:rsid w:val="008C106D"/>
    <w:rsid w:val="008C4E8C"/>
    <w:rsid w:val="008C66A5"/>
    <w:rsid w:val="008C6D41"/>
    <w:rsid w:val="008C76FB"/>
    <w:rsid w:val="008D01D7"/>
    <w:rsid w:val="008D1493"/>
    <w:rsid w:val="008D14F1"/>
    <w:rsid w:val="008D2F99"/>
    <w:rsid w:val="008D34DC"/>
    <w:rsid w:val="008D4579"/>
    <w:rsid w:val="008D5CEE"/>
    <w:rsid w:val="008E0D19"/>
    <w:rsid w:val="008E17A5"/>
    <w:rsid w:val="008E4D96"/>
    <w:rsid w:val="008F10BB"/>
    <w:rsid w:val="008F3FD6"/>
    <w:rsid w:val="008F4A7E"/>
    <w:rsid w:val="00902487"/>
    <w:rsid w:val="00906938"/>
    <w:rsid w:val="00910B68"/>
    <w:rsid w:val="00925842"/>
    <w:rsid w:val="00932E80"/>
    <w:rsid w:val="00937407"/>
    <w:rsid w:val="009503AF"/>
    <w:rsid w:val="00960CD0"/>
    <w:rsid w:val="0096494A"/>
    <w:rsid w:val="009676FD"/>
    <w:rsid w:val="00970B3A"/>
    <w:rsid w:val="0097122C"/>
    <w:rsid w:val="009714AE"/>
    <w:rsid w:val="00971D5E"/>
    <w:rsid w:val="00973E5E"/>
    <w:rsid w:val="00977F23"/>
    <w:rsid w:val="009800B8"/>
    <w:rsid w:val="00981A54"/>
    <w:rsid w:val="00982E47"/>
    <w:rsid w:val="00985CE7"/>
    <w:rsid w:val="00987CC9"/>
    <w:rsid w:val="00990CFC"/>
    <w:rsid w:val="00991C45"/>
    <w:rsid w:val="009951E1"/>
    <w:rsid w:val="0099683D"/>
    <w:rsid w:val="00996C60"/>
    <w:rsid w:val="009A0B9E"/>
    <w:rsid w:val="009A6ED0"/>
    <w:rsid w:val="009A706D"/>
    <w:rsid w:val="009A7C62"/>
    <w:rsid w:val="009B031A"/>
    <w:rsid w:val="009B2E58"/>
    <w:rsid w:val="009C3B3E"/>
    <w:rsid w:val="009D3BCE"/>
    <w:rsid w:val="009D4039"/>
    <w:rsid w:val="009D485A"/>
    <w:rsid w:val="009D4DA5"/>
    <w:rsid w:val="009E7322"/>
    <w:rsid w:val="009F1B46"/>
    <w:rsid w:val="009F32AF"/>
    <w:rsid w:val="009F3D06"/>
    <w:rsid w:val="00A002DA"/>
    <w:rsid w:val="00A009C3"/>
    <w:rsid w:val="00A01ABE"/>
    <w:rsid w:val="00A027F3"/>
    <w:rsid w:val="00A04439"/>
    <w:rsid w:val="00A04D16"/>
    <w:rsid w:val="00A07832"/>
    <w:rsid w:val="00A113C2"/>
    <w:rsid w:val="00A12518"/>
    <w:rsid w:val="00A13B26"/>
    <w:rsid w:val="00A13FFF"/>
    <w:rsid w:val="00A164C1"/>
    <w:rsid w:val="00A211E4"/>
    <w:rsid w:val="00A2120F"/>
    <w:rsid w:val="00A219E8"/>
    <w:rsid w:val="00A245FF"/>
    <w:rsid w:val="00A24FF7"/>
    <w:rsid w:val="00A2566D"/>
    <w:rsid w:val="00A262F7"/>
    <w:rsid w:val="00A31B45"/>
    <w:rsid w:val="00A31EA7"/>
    <w:rsid w:val="00A32622"/>
    <w:rsid w:val="00A32751"/>
    <w:rsid w:val="00A425D1"/>
    <w:rsid w:val="00A4382E"/>
    <w:rsid w:val="00A47593"/>
    <w:rsid w:val="00A50676"/>
    <w:rsid w:val="00A50AB9"/>
    <w:rsid w:val="00A53E36"/>
    <w:rsid w:val="00A6083A"/>
    <w:rsid w:val="00A60B03"/>
    <w:rsid w:val="00A61A5A"/>
    <w:rsid w:val="00A61C50"/>
    <w:rsid w:val="00A64AA2"/>
    <w:rsid w:val="00A64AB5"/>
    <w:rsid w:val="00A64C4F"/>
    <w:rsid w:val="00A65FA5"/>
    <w:rsid w:val="00A66317"/>
    <w:rsid w:val="00A747EE"/>
    <w:rsid w:val="00A74A32"/>
    <w:rsid w:val="00A75183"/>
    <w:rsid w:val="00A7582A"/>
    <w:rsid w:val="00A80C74"/>
    <w:rsid w:val="00A86C6E"/>
    <w:rsid w:val="00A87645"/>
    <w:rsid w:val="00A92FC1"/>
    <w:rsid w:val="00A946AF"/>
    <w:rsid w:val="00A9665B"/>
    <w:rsid w:val="00A966CE"/>
    <w:rsid w:val="00AA0B56"/>
    <w:rsid w:val="00AA68F6"/>
    <w:rsid w:val="00AB644F"/>
    <w:rsid w:val="00AC0597"/>
    <w:rsid w:val="00AD035F"/>
    <w:rsid w:val="00AD063F"/>
    <w:rsid w:val="00AD07F7"/>
    <w:rsid w:val="00AD4EC8"/>
    <w:rsid w:val="00AE0D40"/>
    <w:rsid w:val="00AF0C9E"/>
    <w:rsid w:val="00AF6BBB"/>
    <w:rsid w:val="00AF729F"/>
    <w:rsid w:val="00AF7861"/>
    <w:rsid w:val="00B0784A"/>
    <w:rsid w:val="00B16FD7"/>
    <w:rsid w:val="00B17FED"/>
    <w:rsid w:val="00B21CCF"/>
    <w:rsid w:val="00B2434A"/>
    <w:rsid w:val="00B2458F"/>
    <w:rsid w:val="00B249E4"/>
    <w:rsid w:val="00B312FF"/>
    <w:rsid w:val="00B34AEF"/>
    <w:rsid w:val="00B36752"/>
    <w:rsid w:val="00B407B3"/>
    <w:rsid w:val="00B40C17"/>
    <w:rsid w:val="00B40DC1"/>
    <w:rsid w:val="00B46BEE"/>
    <w:rsid w:val="00B510F4"/>
    <w:rsid w:val="00B53B59"/>
    <w:rsid w:val="00B5536A"/>
    <w:rsid w:val="00B67EA7"/>
    <w:rsid w:val="00B77869"/>
    <w:rsid w:val="00B77B9E"/>
    <w:rsid w:val="00B828F1"/>
    <w:rsid w:val="00B83877"/>
    <w:rsid w:val="00B90650"/>
    <w:rsid w:val="00B9264D"/>
    <w:rsid w:val="00B968E8"/>
    <w:rsid w:val="00B974B5"/>
    <w:rsid w:val="00BA3A6D"/>
    <w:rsid w:val="00BB1824"/>
    <w:rsid w:val="00BB1DE1"/>
    <w:rsid w:val="00BB2405"/>
    <w:rsid w:val="00BB34D1"/>
    <w:rsid w:val="00BB44C9"/>
    <w:rsid w:val="00BB5E7D"/>
    <w:rsid w:val="00BC0922"/>
    <w:rsid w:val="00BC1006"/>
    <w:rsid w:val="00BD21A1"/>
    <w:rsid w:val="00BD274F"/>
    <w:rsid w:val="00BD32CB"/>
    <w:rsid w:val="00BD5818"/>
    <w:rsid w:val="00BE5495"/>
    <w:rsid w:val="00BE5D73"/>
    <w:rsid w:val="00BE65D4"/>
    <w:rsid w:val="00BE6BC7"/>
    <w:rsid w:val="00BE7101"/>
    <w:rsid w:val="00BF1F59"/>
    <w:rsid w:val="00BF3C8A"/>
    <w:rsid w:val="00BF632E"/>
    <w:rsid w:val="00BF6C3A"/>
    <w:rsid w:val="00C05A20"/>
    <w:rsid w:val="00C14C76"/>
    <w:rsid w:val="00C21A6F"/>
    <w:rsid w:val="00C23FF5"/>
    <w:rsid w:val="00C24304"/>
    <w:rsid w:val="00C278BC"/>
    <w:rsid w:val="00C31240"/>
    <w:rsid w:val="00C37C72"/>
    <w:rsid w:val="00C41C19"/>
    <w:rsid w:val="00C46BD3"/>
    <w:rsid w:val="00C47829"/>
    <w:rsid w:val="00C47B0D"/>
    <w:rsid w:val="00C54E06"/>
    <w:rsid w:val="00C563E1"/>
    <w:rsid w:val="00C61942"/>
    <w:rsid w:val="00C6306C"/>
    <w:rsid w:val="00C656F3"/>
    <w:rsid w:val="00C707B6"/>
    <w:rsid w:val="00C7299E"/>
    <w:rsid w:val="00C85510"/>
    <w:rsid w:val="00C85CBD"/>
    <w:rsid w:val="00C87533"/>
    <w:rsid w:val="00C967AF"/>
    <w:rsid w:val="00CA0894"/>
    <w:rsid w:val="00CA3CF7"/>
    <w:rsid w:val="00CA4942"/>
    <w:rsid w:val="00CA4CB9"/>
    <w:rsid w:val="00CC6823"/>
    <w:rsid w:val="00CD33B1"/>
    <w:rsid w:val="00CD7FA8"/>
    <w:rsid w:val="00CE0212"/>
    <w:rsid w:val="00CE535D"/>
    <w:rsid w:val="00CF51BD"/>
    <w:rsid w:val="00D11225"/>
    <w:rsid w:val="00D13116"/>
    <w:rsid w:val="00D16952"/>
    <w:rsid w:val="00D16FC7"/>
    <w:rsid w:val="00D21033"/>
    <w:rsid w:val="00D21CDD"/>
    <w:rsid w:val="00D3472A"/>
    <w:rsid w:val="00D36D37"/>
    <w:rsid w:val="00D42F18"/>
    <w:rsid w:val="00D43C3C"/>
    <w:rsid w:val="00D47953"/>
    <w:rsid w:val="00D47D8B"/>
    <w:rsid w:val="00D5355C"/>
    <w:rsid w:val="00D5491A"/>
    <w:rsid w:val="00D56DD5"/>
    <w:rsid w:val="00D608E5"/>
    <w:rsid w:val="00D61783"/>
    <w:rsid w:val="00D634BC"/>
    <w:rsid w:val="00D63D58"/>
    <w:rsid w:val="00D7490D"/>
    <w:rsid w:val="00D80DBC"/>
    <w:rsid w:val="00D821E7"/>
    <w:rsid w:val="00D8648B"/>
    <w:rsid w:val="00D926AE"/>
    <w:rsid w:val="00D9609A"/>
    <w:rsid w:val="00D96DAC"/>
    <w:rsid w:val="00DA38EA"/>
    <w:rsid w:val="00DB086C"/>
    <w:rsid w:val="00DB184D"/>
    <w:rsid w:val="00DB3F4B"/>
    <w:rsid w:val="00DB604D"/>
    <w:rsid w:val="00DB617C"/>
    <w:rsid w:val="00DC0515"/>
    <w:rsid w:val="00DC206F"/>
    <w:rsid w:val="00DC6714"/>
    <w:rsid w:val="00DC6D93"/>
    <w:rsid w:val="00DC73A8"/>
    <w:rsid w:val="00DC7D65"/>
    <w:rsid w:val="00DD0C05"/>
    <w:rsid w:val="00DD4F87"/>
    <w:rsid w:val="00DD5315"/>
    <w:rsid w:val="00DD54AE"/>
    <w:rsid w:val="00DD58AB"/>
    <w:rsid w:val="00DE0A66"/>
    <w:rsid w:val="00DE0B92"/>
    <w:rsid w:val="00DE21A1"/>
    <w:rsid w:val="00DE22EA"/>
    <w:rsid w:val="00E044F3"/>
    <w:rsid w:val="00E06085"/>
    <w:rsid w:val="00E10CF6"/>
    <w:rsid w:val="00E11EEE"/>
    <w:rsid w:val="00E12C24"/>
    <w:rsid w:val="00E12D21"/>
    <w:rsid w:val="00E13EFD"/>
    <w:rsid w:val="00E16EF8"/>
    <w:rsid w:val="00E17D4A"/>
    <w:rsid w:val="00E20ACA"/>
    <w:rsid w:val="00E21C6A"/>
    <w:rsid w:val="00E238E7"/>
    <w:rsid w:val="00E24614"/>
    <w:rsid w:val="00E42E98"/>
    <w:rsid w:val="00E45AE9"/>
    <w:rsid w:val="00E46DE7"/>
    <w:rsid w:val="00E47053"/>
    <w:rsid w:val="00E501B0"/>
    <w:rsid w:val="00E516D7"/>
    <w:rsid w:val="00E532D4"/>
    <w:rsid w:val="00E60399"/>
    <w:rsid w:val="00E63C6C"/>
    <w:rsid w:val="00E732BD"/>
    <w:rsid w:val="00E75B5A"/>
    <w:rsid w:val="00E760D0"/>
    <w:rsid w:val="00E8549A"/>
    <w:rsid w:val="00E8720C"/>
    <w:rsid w:val="00E9528D"/>
    <w:rsid w:val="00E95DDB"/>
    <w:rsid w:val="00EA679A"/>
    <w:rsid w:val="00EA7403"/>
    <w:rsid w:val="00EA78C8"/>
    <w:rsid w:val="00EB38EC"/>
    <w:rsid w:val="00EC3326"/>
    <w:rsid w:val="00EC5E32"/>
    <w:rsid w:val="00EC653E"/>
    <w:rsid w:val="00ED121B"/>
    <w:rsid w:val="00ED6756"/>
    <w:rsid w:val="00EE0292"/>
    <w:rsid w:val="00EE4111"/>
    <w:rsid w:val="00EE7632"/>
    <w:rsid w:val="00EF3D2A"/>
    <w:rsid w:val="00EF427C"/>
    <w:rsid w:val="00EF772F"/>
    <w:rsid w:val="00F00D4C"/>
    <w:rsid w:val="00F03320"/>
    <w:rsid w:val="00F07D71"/>
    <w:rsid w:val="00F112AF"/>
    <w:rsid w:val="00F20873"/>
    <w:rsid w:val="00F232C8"/>
    <w:rsid w:val="00F265E5"/>
    <w:rsid w:val="00F270A3"/>
    <w:rsid w:val="00F35547"/>
    <w:rsid w:val="00F47713"/>
    <w:rsid w:val="00F503F7"/>
    <w:rsid w:val="00F52992"/>
    <w:rsid w:val="00F54F96"/>
    <w:rsid w:val="00F5537A"/>
    <w:rsid w:val="00F554BC"/>
    <w:rsid w:val="00F557EF"/>
    <w:rsid w:val="00F565F9"/>
    <w:rsid w:val="00F56EAF"/>
    <w:rsid w:val="00F60F2D"/>
    <w:rsid w:val="00F6259C"/>
    <w:rsid w:val="00F6612C"/>
    <w:rsid w:val="00F66FFA"/>
    <w:rsid w:val="00F7204A"/>
    <w:rsid w:val="00F739D8"/>
    <w:rsid w:val="00F7567D"/>
    <w:rsid w:val="00F76E5A"/>
    <w:rsid w:val="00F77A3B"/>
    <w:rsid w:val="00F9276B"/>
    <w:rsid w:val="00F9461C"/>
    <w:rsid w:val="00F94D30"/>
    <w:rsid w:val="00F97397"/>
    <w:rsid w:val="00FA4030"/>
    <w:rsid w:val="00FA4B36"/>
    <w:rsid w:val="00FA70E5"/>
    <w:rsid w:val="00FB206E"/>
    <w:rsid w:val="00FB207F"/>
    <w:rsid w:val="00FB397A"/>
    <w:rsid w:val="00FB3EFA"/>
    <w:rsid w:val="00FB70CA"/>
    <w:rsid w:val="00FC013F"/>
    <w:rsid w:val="00FC1C53"/>
    <w:rsid w:val="00FC2883"/>
    <w:rsid w:val="00FC7140"/>
    <w:rsid w:val="00FC740B"/>
    <w:rsid w:val="00FD1C22"/>
    <w:rsid w:val="00FD68B0"/>
    <w:rsid w:val="00FE0F4F"/>
    <w:rsid w:val="00FE2D92"/>
    <w:rsid w:val="00FE45DF"/>
    <w:rsid w:val="00FE617B"/>
    <w:rsid w:val="00FE7D3D"/>
    <w:rsid w:val="00FF5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nhideWhenUsed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Indent 2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047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832BCD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rsid w:val="00832BCD"/>
    <w:rPr>
      <w:rFonts w:ascii="Times New Roman" w:hAnsi="Times New Roman" w:cs="Times New Roman"/>
      <w:sz w:val="24"/>
      <w:szCs w:val="24"/>
    </w:rPr>
  </w:style>
  <w:style w:type="paragraph" w:styleId="1">
    <w:name w:val="toc 1"/>
    <w:basedOn w:val="a"/>
    <w:next w:val="a"/>
    <w:autoRedefine/>
    <w:uiPriority w:val="99"/>
    <w:semiHidden/>
    <w:rsid w:val="0041622E"/>
    <w:pPr>
      <w:tabs>
        <w:tab w:val="num" w:pos="180"/>
        <w:tab w:val="left" w:pos="1440"/>
        <w:tab w:val="left" w:pos="4962"/>
        <w:tab w:val="right" w:leader="dot" w:pos="9720"/>
      </w:tabs>
      <w:spacing w:after="0"/>
      <w:jc w:val="center"/>
    </w:pPr>
    <w:rPr>
      <w:rFonts w:ascii="Times New Roman" w:hAnsi="Times New Roman" w:cs="Times New Roman"/>
      <w:b/>
      <w:bCs/>
      <w:caps/>
      <w:sz w:val="26"/>
      <w:szCs w:val="26"/>
    </w:rPr>
  </w:style>
  <w:style w:type="paragraph" w:styleId="a3">
    <w:name w:val="No Spacing"/>
    <w:uiPriority w:val="99"/>
    <w:qFormat/>
    <w:rsid w:val="00832BCD"/>
    <w:rPr>
      <w:rFonts w:cs="Calibri"/>
      <w:sz w:val="22"/>
      <w:szCs w:val="22"/>
    </w:rPr>
  </w:style>
  <w:style w:type="paragraph" w:customStyle="1" w:styleId="FR3">
    <w:name w:val="FR3"/>
    <w:uiPriority w:val="99"/>
    <w:rsid w:val="00832BCD"/>
    <w:pPr>
      <w:widowControl w:val="0"/>
      <w:ind w:left="200" w:firstLine="420"/>
    </w:pPr>
    <w:rPr>
      <w:rFonts w:ascii="Arial" w:hAnsi="Arial" w:cs="Arial"/>
      <w:sz w:val="24"/>
      <w:szCs w:val="24"/>
    </w:rPr>
  </w:style>
  <w:style w:type="paragraph" w:customStyle="1" w:styleId="a4">
    <w:name w:val="Стиль"/>
    <w:uiPriority w:val="99"/>
    <w:rsid w:val="006C02BB"/>
    <w:pPr>
      <w:widowControl w:val="0"/>
      <w:autoSpaceDE w:val="0"/>
      <w:autoSpaceDN w:val="0"/>
      <w:adjustRightInd w:val="0"/>
    </w:pPr>
    <w:rPr>
      <w:rFonts w:cs="Calibri"/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210A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10A50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99"/>
    <w:qFormat/>
    <w:rsid w:val="00504270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spelle">
    <w:name w:val="spelle"/>
    <w:basedOn w:val="a0"/>
    <w:rsid w:val="00D13116"/>
  </w:style>
  <w:style w:type="table" w:styleId="a8">
    <w:name w:val="Table Grid"/>
    <w:basedOn w:val="a1"/>
    <w:uiPriority w:val="59"/>
    <w:rsid w:val="0083078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nhideWhenUsed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Indent 2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047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832BCD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rsid w:val="00832BCD"/>
    <w:rPr>
      <w:rFonts w:ascii="Times New Roman" w:hAnsi="Times New Roman" w:cs="Times New Roman"/>
      <w:sz w:val="24"/>
      <w:szCs w:val="24"/>
    </w:rPr>
  </w:style>
  <w:style w:type="paragraph" w:styleId="1">
    <w:name w:val="toc 1"/>
    <w:basedOn w:val="a"/>
    <w:next w:val="a"/>
    <w:autoRedefine/>
    <w:uiPriority w:val="99"/>
    <w:semiHidden/>
    <w:rsid w:val="0041622E"/>
    <w:pPr>
      <w:tabs>
        <w:tab w:val="num" w:pos="180"/>
        <w:tab w:val="left" w:pos="1440"/>
        <w:tab w:val="left" w:pos="4962"/>
        <w:tab w:val="right" w:leader="dot" w:pos="9720"/>
      </w:tabs>
      <w:spacing w:after="0"/>
      <w:jc w:val="center"/>
    </w:pPr>
    <w:rPr>
      <w:rFonts w:ascii="Times New Roman" w:hAnsi="Times New Roman" w:cs="Times New Roman"/>
      <w:b/>
      <w:bCs/>
      <w:caps/>
      <w:sz w:val="26"/>
      <w:szCs w:val="26"/>
    </w:rPr>
  </w:style>
  <w:style w:type="paragraph" w:styleId="a3">
    <w:name w:val="No Spacing"/>
    <w:uiPriority w:val="99"/>
    <w:qFormat/>
    <w:rsid w:val="00832BCD"/>
    <w:rPr>
      <w:rFonts w:cs="Calibri"/>
      <w:sz w:val="22"/>
      <w:szCs w:val="22"/>
    </w:rPr>
  </w:style>
  <w:style w:type="paragraph" w:customStyle="1" w:styleId="FR3">
    <w:name w:val="FR3"/>
    <w:uiPriority w:val="99"/>
    <w:rsid w:val="00832BCD"/>
    <w:pPr>
      <w:widowControl w:val="0"/>
      <w:ind w:left="200" w:firstLine="420"/>
    </w:pPr>
    <w:rPr>
      <w:rFonts w:ascii="Arial" w:hAnsi="Arial" w:cs="Arial"/>
      <w:sz w:val="24"/>
      <w:szCs w:val="24"/>
    </w:rPr>
  </w:style>
  <w:style w:type="paragraph" w:customStyle="1" w:styleId="a4">
    <w:name w:val="Стиль"/>
    <w:uiPriority w:val="99"/>
    <w:rsid w:val="006C02BB"/>
    <w:pPr>
      <w:widowControl w:val="0"/>
      <w:autoSpaceDE w:val="0"/>
      <w:autoSpaceDN w:val="0"/>
      <w:adjustRightInd w:val="0"/>
    </w:pPr>
    <w:rPr>
      <w:rFonts w:cs="Calibri"/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210A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10A50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99"/>
    <w:qFormat/>
    <w:rsid w:val="00504270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spelle">
    <w:name w:val="spelle"/>
    <w:basedOn w:val="a0"/>
    <w:rsid w:val="00D13116"/>
  </w:style>
  <w:style w:type="table" w:styleId="a8">
    <w:name w:val="Table Grid"/>
    <w:basedOn w:val="a1"/>
    <w:uiPriority w:val="59"/>
    <w:rsid w:val="0083078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3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1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16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6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364A71-576B-4AC0-BBD9-862D7C82E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Скоробогатова</dc:creator>
  <cp:lastModifiedBy>Toshiba</cp:lastModifiedBy>
  <cp:revision>2</cp:revision>
  <cp:lastPrinted>2019-03-19T07:51:00Z</cp:lastPrinted>
  <dcterms:created xsi:type="dcterms:W3CDTF">2019-04-08T13:19:00Z</dcterms:created>
  <dcterms:modified xsi:type="dcterms:W3CDTF">2019-04-08T13:19:00Z</dcterms:modified>
</cp:coreProperties>
</file>