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277"/>
        <w:gridCol w:w="6383"/>
        <w:gridCol w:w="567"/>
        <w:gridCol w:w="708"/>
      </w:tblGrid>
      <w:tr w:rsidR="00EA5885" w:rsidRPr="007F4BE0" w14:paraId="63A9EA1E" w14:textId="77777777" w:rsidTr="00A022B7">
        <w:trPr>
          <w:trHeight w:val="86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6FAD76" w14:textId="77777777" w:rsidR="00EA5885" w:rsidRPr="007F4BE0" w:rsidRDefault="00EA5885" w:rsidP="00A022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7FF" w14:textId="55E116BE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 (наименов</w:t>
            </w:r>
            <w:r w:rsidRPr="007F4BE0">
              <w:rPr>
                <w:rFonts w:ascii="Arial Narrow" w:hAnsi="Arial Narrow"/>
                <w:sz w:val="22"/>
                <w:szCs w:val="22"/>
              </w:rPr>
              <w:t>а</w:t>
            </w:r>
            <w:r w:rsidRPr="007F4BE0">
              <w:rPr>
                <w:rFonts w:ascii="Arial Narrow" w:hAnsi="Arial Narrow"/>
                <w:sz w:val="22"/>
                <w:szCs w:val="22"/>
              </w:rPr>
              <w:t>ние товара)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8A390" w14:textId="1DB5E03B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Показатели, позволяющие определить соответствие закупаемого товара, </w:t>
            </w:r>
          </w:p>
          <w:p w14:paraId="1137A3F5" w14:textId="29638E6E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Функциональные, технические и качественные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9CE9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Ед. </w:t>
            </w:r>
            <w:proofErr w:type="spellStart"/>
            <w:r w:rsidRPr="007F4BE0">
              <w:rPr>
                <w:rFonts w:ascii="Arial Narrow" w:hAnsi="Arial Narrow"/>
                <w:sz w:val="22"/>
                <w:szCs w:val="22"/>
              </w:rPr>
              <w:t>и</w:t>
            </w:r>
            <w:r w:rsidRPr="007F4BE0">
              <w:rPr>
                <w:rFonts w:ascii="Arial Narrow" w:hAnsi="Arial Narrow"/>
                <w:sz w:val="22"/>
                <w:szCs w:val="22"/>
              </w:rPr>
              <w:t>з</w:t>
            </w:r>
            <w:r w:rsidRPr="007F4BE0">
              <w:rPr>
                <w:rFonts w:ascii="Arial Narrow" w:hAnsi="Arial Narrow"/>
                <w:sz w:val="22"/>
                <w:szCs w:val="22"/>
              </w:rPr>
              <w:t>мер</w:t>
            </w:r>
            <w:proofErr w:type="spellEnd"/>
            <w:r w:rsidRPr="007F4B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6540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Кол-во товара</w:t>
            </w:r>
          </w:p>
        </w:tc>
      </w:tr>
      <w:tr w:rsidR="00EA5885" w:rsidRPr="007F4BE0" w14:paraId="08C3E6F2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75EA3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F9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7F4BE0">
              <w:rPr>
                <w:rFonts w:ascii="Arial Narrow" w:hAnsi="Arial Narrow"/>
                <w:sz w:val="22"/>
                <w:szCs w:val="22"/>
              </w:rPr>
              <w:t>Ламиниро</w:t>
            </w:r>
            <w:proofErr w:type="spellEnd"/>
            <w:r w:rsidRPr="007F4BE0">
              <w:rPr>
                <w:rFonts w:ascii="Arial Narrow" w:hAnsi="Arial Narrow"/>
                <w:sz w:val="22"/>
                <w:szCs w:val="22"/>
              </w:rPr>
              <w:t>-ванная</w:t>
            </w:r>
            <w:proofErr w:type="gramEnd"/>
            <w:r w:rsidRPr="007F4BE0">
              <w:rPr>
                <w:rFonts w:ascii="Arial Narrow" w:hAnsi="Arial Narrow"/>
                <w:sz w:val="22"/>
                <w:szCs w:val="22"/>
              </w:rPr>
              <w:t xml:space="preserve"> ДСП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68D69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ЛДСП должна соответствовать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ГОСТ 32289-2013, ГОСТ 10632-2014.</w:t>
            </w:r>
          </w:p>
          <w:p w14:paraId="10FCF3D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Cs/>
                <w:sz w:val="22"/>
                <w:szCs w:val="22"/>
              </w:rPr>
              <w:t xml:space="preserve">Необходимо наличие </w:t>
            </w:r>
            <w:r w:rsidRPr="007F4BE0">
              <w:rPr>
                <w:rFonts w:ascii="Arial Narrow" w:hAnsi="Arial Narrow"/>
                <w:b/>
                <w:bCs/>
                <w:sz w:val="22"/>
                <w:szCs w:val="22"/>
              </w:rPr>
              <w:t>сертификата о происхождении товара СТ-1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</w:p>
          <w:p w14:paraId="53232D2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2700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1800мм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25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мм; </w:t>
            </w:r>
          </w:p>
          <w:p w14:paraId="0789591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Покрытие: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пленка на основе термореактивных полимеров;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C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труктура древесных волокон с ровным блеском с едва ощутимыми древесными порами, которая должна подчеркивать естественную красоту дерева или гладкая структура без ярко выраженного рельефа, с низкой степенью блеска, не требующая особого ухода. </w:t>
            </w:r>
          </w:p>
          <w:p w14:paraId="3B2C7CB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Орех</w:t>
            </w:r>
          </w:p>
          <w:p w14:paraId="34BA11EA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Сорт – 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(ламинированная плита, облицованная с обеих сторон без дефектов)</w:t>
            </w:r>
          </w:p>
          <w:p w14:paraId="614DFAC6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Класс эмиссии: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выше Е-1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(Содержание свободного формальдегида – не более 8 мг/100г ( EN 120); </w:t>
            </w:r>
          </w:p>
          <w:p w14:paraId="079A63B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Средняя плотность: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650 кг/куб.м и не более 750 кг/куб.м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323)</w:t>
            </w:r>
          </w:p>
          <w:p w14:paraId="48EEFDA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Допускаемые отклонения:</w:t>
            </w:r>
          </w:p>
          <w:p w14:paraId="1386AC2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+/-0,3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3087AAB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длины и ширины: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более5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5FABFD3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Отклонения от прямого угла: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 мм/м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324-2)</w:t>
            </w:r>
          </w:p>
          <w:p w14:paraId="641D708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 прочности при изгибе: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14 мПа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10635, EN 310) </w:t>
            </w:r>
          </w:p>
          <w:p w14:paraId="5872030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прочности при разрыве: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0,3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(EN 319)</w:t>
            </w:r>
          </w:p>
          <w:p w14:paraId="28EB925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Удельное сопротивление нормальному отрыву наружного слоя: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0,8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232334,  EN 311)</w:t>
            </w:r>
          </w:p>
          <w:p w14:paraId="7059E92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Разбухание по толщине за 24 часа: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22%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317)</w:t>
            </w:r>
          </w:p>
          <w:p w14:paraId="4453277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Влажность: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5%  и  не более 8%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322).</w:t>
            </w:r>
          </w:p>
          <w:p w14:paraId="451D91B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>Цвет и фактура должны полностью совпадать с</w:t>
            </w:r>
            <w:r w:rsidRPr="007F4BE0">
              <w:rPr>
                <w:rFonts w:ascii="Arial Narrow" w:hAnsi="Arial Narrow"/>
                <w:b/>
                <w:noProof/>
                <w:color w:val="00B050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п.п.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2, 5, 6, 7, 8, 12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1A6AF324" w14:textId="62CD203C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bookmarkStart w:id="0" w:name="_GoBack"/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DDE452D" wp14:editId="605A51F8">
                  <wp:extent cx="2571750" cy="1714500"/>
                  <wp:effectExtent l="0" t="0" r="0" b="0"/>
                  <wp:docPr id="9" name="Рисунок 9" descr="Орех Гварнери 9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х Гварнери 9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671" cy="171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7CA1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лист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EA15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EA5885" w:rsidRPr="007F4BE0" w14:paraId="35F0B6E9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F980C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EC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Ламиниро</w:t>
            </w:r>
            <w:proofErr w:type="spell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-ванная</w:t>
            </w:r>
            <w:proofErr w:type="gram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 ДСП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881B2A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ЛДСП должна соответствовать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ГОСТ 32289-2013, ГОСТ 10632-2014</w:t>
            </w:r>
          </w:p>
          <w:p w14:paraId="2586F90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Cs/>
                <w:sz w:val="22"/>
                <w:szCs w:val="22"/>
              </w:rPr>
              <w:t xml:space="preserve">Необходимо наличие </w:t>
            </w:r>
            <w:r w:rsidRPr="007F4BE0">
              <w:rPr>
                <w:rFonts w:ascii="Arial Narrow" w:hAnsi="Arial Narrow"/>
                <w:b/>
                <w:bCs/>
                <w:sz w:val="22"/>
                <w:szCs w:val="22"/>
              </w:rPr>
              <w:t>сертификата о происхождении товара СТ-1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</w:p>
          <w:p w14:paraId="460CEC3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2700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1800мм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16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мм; </w:t>
            </w:r>
          </w:p>
          <w:p w14:paraId="78CEF64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Покрытие: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пленка на основе термореактивных полимеров;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C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труктура древесных волокон с ровным блеском с едва ощутимыми древесными порами, которая должна подчеркивать естественную красоту дерева или гладкая структура без ярко выраженного рельефа, с низкой степенью блеска, не требующая особого ухода.      </w:t>
            </w:r>
          </w:p>
          <w:p w14:paraId="36CB357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Орех;</w:t>
            </w:r>
          </w:p>
          <w:p w14:paraId="2CCF2C9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Сорт – 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(ламинированная плита, облицованная с обеих сторон без дефектов)</w:t>
            </w:r>
          </w:p>
          <w:p w14:paraId="22EF4BB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Класс эмиссии: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выше Е-1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(Содержание свободного формальдегида – не более 8 мг/100г ( EN 120); </w:t>
            </w:r>
          </w:p>
          <w:p w14:paraId="51388CA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Средняя плотность: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650 кг/куб.м и не более 750 кг/куб.м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323)</w:t>
            </w:r>
          </w:p>
          <w:p w14:paraId="01791FC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Допускаемые отклонения:</w:t>
            </w:r>
          </w:p>
          <w:p w14:paraId="1EC54D8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lastRenderedPageBreak/>
              <w:t>толщины: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+/-0,3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123C9A1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длины и ширины: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более5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39EFA24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Отклонения от прямого угла: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 мм/м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324-2)</w:t>
            </w:r>
          </w:p>
          <w:p w14:paraId="393272E6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 прочности при изгибе: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14 мПа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10635, EN 310) </w:t>
            </w:r>
          </w:p>
          <w:p w14:paraId="5F6EBA9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прочности при разрыве: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0,3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(EN 319)</w:t>
            </w:r>
          </w:p>
          <w:p w14:paraId="35F844C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Удельное сопротивление нормальному отрыву наружного слоя: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0,8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232334,  EN 311)</w:t>
            </w:r>
          </w:p>
          <w:p w14:paraId="1073B36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Разбухание по толщине за 24 часа: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22%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317)</w:t>
            </w:r>
          </w:p>
          <w:p w14:paraId="41B55A5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Влажность: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5%  и  не более 8%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322).</w:t>
            </w:r>
          </w:p>
          <w:p w14:paraId="6557AE1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>Цвет и фактура должны полностью совпадать с</w:t>
            </w:r>
            <w:r w:rsidRPr="007F4BE0">
              <w:rPr>
                <w:rFonts w:ascii="Arial Narrow" w:hAnsi="Arial Narrow"/>
                <w:b/>
                <w:noProof/>
                <w:color w:val="00B050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п.п.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1, 5, 6, 7, 8, 12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6FBEBD89" w14:textId="33CFE416" w:rsidR="00EA5885" w:rsidRPr="007F4BE0" w:rsidRDefault="00EA5885" w:rsidP="00A022B7">
            <w:pPr>
              <w:ind w:left="-57" w:right="-57"/>
              <w:rPr>
                <w:rFonts w:ascii="Arial Narrow" w:hAnsi="Arial Narrow"/>
                <w:iCs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73108BF6" wp14:editId="613CD4F6">
                  <wp:extent cx="1876425" cy="2501900"/>
                  <wp:effectExtent l="0" t="0" r="9525" b="0"/>
                  <wp:docPr id="8" name="Рисунок 8" descr="Орех 9455(увел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рех 9455(увел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236A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lastRenderedPageBreak/>
              <w:t>лист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9AF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465</w:t>
            </w:r>
          </w:p>
        </w:tc>
      </w:tr>
      <w:tr w:rsidR="00EA5885" w:rsidRPr="007F4BE0" w14:paraId="53B42022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5D7B1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935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proofErr w:type="spellStart"/>
            <w:proofErr w:type="gram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Ламиниро</w:t>
            </w:r>
            <w:proofErr w:type="spell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-ванная</w:t>
            </w:r>
            <w:proofErr w:type="gram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 ДСП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15C2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ЛДСП должна соответствовать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ГОСТ 32289-2013, ГОСТ 10632-2014</w:t>
            </w:r>
          </w:p>
          <w:p w14:paraId="39A82AA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Cs/>
                <w:sz w:val="22"/>
                <w:szCs w:val="22"/>
              </w:rPr>
              <w:t xml:space="preserve">Необходимо наличие </w:t>
            </w:r>
            <w:r w:rsidRPr="007F4BE0">
              <w:rPr>
                <w:rFonts w:ascii="Arial Narrow" w:hAnsi="Arial Narrow"/>
                <w:b/>
                <w:bCs/>
                <w:sz w:val="22"/>
                <w:szCs w:val="22"/>
              </w:rPr>
              <w:t>сертификата о происхождении товара СТ-1</w:t>
            </w:r>
          </w:p>
          <w:p w14:paraId="0378A87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2700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1800мм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25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мм; </w:t>
            </w:r>
          </w:p>
          <w:p w14:paraId="46E3199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Покрытие: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пленка на основе термореактивных полимеров;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C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труктура древесных волокон с ровным блеском с едва ощутимыми древесными порами, которая должна подчеркивать естественную красоту дерева или гладкая структура без ярко выраженного рельефа, с низкой степенью блеска, не требующая особого ухода.  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8F77BC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Бук или Бук Бавария</w:t>
            </w:r>
          </w:p>
          <w:p w14:paraId="1158CF0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Сорт – 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(ламинированная плита, облицованная с обеих сторон без дефектов)</w:t>
            </w:r>
          </w:p>
          <w:p w14:paraId="170C1DD6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Класс эмиссии: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выше Е-1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(Содержание свободного формальдегида – не более 8 мг/100г ( EN 120); </w:t>
            </w:r>
          </w:p>
          <w:p w14:paraId="46E154B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Средняя плотность: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650 кг/куб.м и не более 750 кг/куб.м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323)</w:t>
            </w:r>
          </w:p>
          <w:p w14:paraId="4D7CA0C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Допускаемые отклонения:</w:t>
            </w:r>
          </w:p>
          <w:p w14:paraId="41304B5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+/-0,3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74C6C45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длины и ширины: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более5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0866E386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Отклонения от прямого угла: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 мм/м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324-2)</w:t>
            </w:r>
          </w:p>
          <w:p w14:paraId="6E333BD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 прочности при изгибе: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14 мПа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10635, EN 310) </w:t>
            </w:r>
          </w:p>
          <w:p w14:paraId="3E8C38E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прочности при разрыве: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0,3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(EN 319)</w:t>
            </w:r>
          </w:p>
          <w:p w14:paraId="246F783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Удельное сопротивление нормальному отрыву наружного слоя: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0,8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232334,  EN 311)</w:t>
            </w:r>
          </w:p>
          <w:p w14:paraId="6364AE3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Разбухание по толщине за 24 часа: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22%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317)</w:t>
            </w:r>
          </w:p>
          <w:p w14:paraId="287BC5E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Влажность: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5%  и  не более 8%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322).</w:t>
            </w:r>
          </w:p>
          <w:p w14:paraId="2F63ED8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>Цвет и фактура должны полностью совпадать с</w:t>
            </w:r>
            <w:r w:rsidRPr="007F4BE0">
              <w:rPr>
                <w:rFonts w:ascii="Arial Narrow" w:hAnsi="Arial Narrow"/>
                <w:b/>
                <w:noProof/>
                <w:color w:val="00B050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п.п.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4,  9, 10, 11, 13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279D5B18" w14:textId="186641AE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lastRenderedPageBreak/>
              <w:drawing>
                <wp:inline distT="0" distB="0" distL="0" distR="0" wp14:anchorId="5CD65A8C" wp14:editId="1ABD6A84">
                  <wp:extent cx="1912291" cy="2305050"/>
                  <wp:effectExtent l="0" t="0" r="0" b="0"/>
                  <wp:docPr id="7" name="Рисунок 7" descr="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099" cy="2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80E2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lastRenderedPageBreak/>
              <w:t>лист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3DCA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280</w:t>
            </w:r>
          </w:p>
        </w:tc>
      </w:tr>
      <w:tr w:rsidR="00EA5885" w:rsidRPr="007F4BE0" w14:paraId="32FDD281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1A992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0B2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proofErr w:type="spellStart"/>
            <w:proofErr w:type="gram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Ламиниро</w:t>
            </w:r>
            <w:proofErr w:type="spell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-ванная</w:t>
            </w:r>
            <w:proofErr w:type="gram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 ДСП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E903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ЛДСП должна соответствовать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ГОСТ 32289-2013, ГОСТ 10632-2014</w:t>
            </w:r>
          </w:p>
          <w:p w14:paraId="21101DD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Cs/>
                <w:sz w:val="22"/>
                <w:szCs w:val="22"/>
              </w:rPr>
              <w:t xml:space="preserve">Необходимо наличие </w:t>
            </w:r>
            <w:r w:rsidRPr="007F4BE0">
              <w:rPr>
                <w:rFonts w:ascii="Arial Narrow" w:hAnsi="Arial Narrow"/>
                <w:b/>
                <w:bCs/>
                <w:sz w:val="22"/>
                <w:szCs w:val="22"/>
              </w:rPr>
              <w:t>сертификата о происхождении товара СТ-1</w:t>
            </w:r>
          </w:p>
          <w:p w14:paraId="0254DAD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2700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менее 1800мм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16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мм; </w:t>
            </w:r>
          </w:p>
          <w:p w14:paraId="0C5BD32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Покрытие: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пленка на основе термореактивных полимеров;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C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труктура древесных волокон с ровным блеском с едва ощутимыми древесными порами, которая должна подчеркивать естественную красоту дерева или гладкая структура без ярко выраженного рельефа, с низкой степенью блеска, не требующая особого ухода. 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8F77BC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Бук или Бук Бавария</w:t>
            </w:r>
          </w:p>
          <w:p w14:paraId="39C14F3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Сорт – 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(ламинированная плита, облицованная с обеих сторон без дефектов)</w:t>
            </w:r>
          </w:p>
          <w:p w14:paraId="4809216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Класс эмиссии: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не выше Е-1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(Содержание свободного формальдегида – не более 8 мг/100г ( EN 120); </w:t>
            </w:r>
          </w:p>
          <w:p w14:paraId="21543A7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Средняя плотность: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650 кг/куб.м и не более 750 кг/куб.м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323)</w:t>
            </w:r>
          </w:p>
          <w:p w14:paraId="37531E2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Допускаемые отклонения:</w:t>
            </w:r>
          </w:p>
          <w:p w14:paraId="0AB97A5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+/-0,3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08982FB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длины и ширины: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более5 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324-1);</w:t>
            </w:r>
          </w:p>
          <w:p w14:paraId="516AF82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Отклонения от прямого угла: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 мм/м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27680, EN 324-2)</w:t>
            </w:r>
          </w:p>
          <w:p w14:paraId="0FBE383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 прочности при изгибе: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14 мПа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10635, EN 310) </w:t>
            </w:r>
          </w:p>
          <w:p w14:paraId="0F7EBC1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Предел прочности при разрыве: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0,3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(EN 319)</w:t>
            </w:r>
          </w:p>
          <w:p w14:paraId="0C01B33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Удельное сопротивление нормальному отрыву наружного слоя: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0,8 Н/мм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232334,  EN 311)</w:t>
            </w:r>
          </w:p>
          <w:p w14:paraId="3845130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Разбухание по толщине за 24 часа: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более 22%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317)</w:t>
            </w:r>
          </w:p>
          <w:p w14:paraId="4CF8E44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Влажность: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double"/>
              </w:rPr>
              <w:t>не менее 5%  и  не более 8%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(ГОСТ 10634, EN 322).</w:t>
            </w:r>
          </w:p>
          <w:p w14:paraId="0359D8E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>Цвет и фактура должны полностью совпадать с</w:t>
            </w:r>
            <w:r w:rsidRPr="007F4BE0">
              <w:rPr>
                <w:rFonts w:ascii="Arial Narrow" w:hAnsi="Arial Narrow"/>
                <w:b/>
                <w:noProof/>
                <w:color w:val="00B050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п.п.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3, 9, 10, 11, 13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28E3B5DE" w14:textId="7480C93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65C8234" wp14:editId="0B8010DE">
                  <wp:extent cx="2105025" cy="1545103"/>
                  <wp:effectExtent l="0" t="0" r="0" b="0"/>
                  <wp:docPr id="6" name="Рисунок 6" descr="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32" cy="157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E136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лист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D1C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3335</w:t>
            </w:r>
          </w:p>
        </w:tc>
      </w:tr>
      <w:tr w:rsidR="00EA5885" w:rsidRPr="007F4BE0" w14:paraId="7D85D408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75B4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683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66E4AA9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(29х2,0)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70AF0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ПВХ (поливинилхлорид);</w:t>
            </w:r>
          </w:p>
          <w:p w14:paraId="16F69EE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0E3A6F7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2,0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28 мм и не более 30 мм; </w:t>
            </w:r>
          </w:p>
          <w:p w14:paraId="72D2EB8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lastRenderedPageBreak/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20A2052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Орех;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02ABF5F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1, 2, 6, 7, 8,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8CB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lastRenderedPageBreak/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6D37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EA5885" w:rsidRPr="007F4BE0" w14:paraId="7DA2A081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43D2E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D45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5F1EFF0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(29х0,4)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298F9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ПВХ (поливинилхлорид);</w:t>
            </w:r>
          </w:p>
          <w:p w14:paraId="2C75B57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3ABEB55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0,4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28 мм и не более 30 мм; </w:t>
            </w:r>
          </w:p>
          <w:p w14:paraId="413FF67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4DE00D7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Орех;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2771C2A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1, 2, 5, 7, 8,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52458FDB" w14:textId="366CC078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45FBDA75" wp14:editId="4B785C9A">
                  <wp:extent cx="2242441" cy="619125"/>
                  <wp:effectExtent l="0" t="0" r="5715" b="0"/>
                  <wp:docPr id="5" name="Рисунок 5" descr="Орех Гварнери 9455(кром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рех Гварнери 9455(кром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65" cy="62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A2D1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1918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75</w:t>
            </w:r>
          </w:p>
        </w:tc>
      </w:tr>
      <w:tr w:rsidR="00EA5885" w:rsidRPr="007F4BE0" w14:paraId="0A0B5F2E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47F8E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4CD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7D65CCC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(19х2,0)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E1336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ПВХ (поливинилхлорид);</w:t>
            </w:r>
          </w:p>
          <w:p w14:paraId="2AE3D08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00C31FE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2,0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19 мм и не более 22 мм; </w:t>
            </w:r>
          </w:p>
          <w:p w14:paraId="58AB095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3491A86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Орех;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52F5F79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1, 2, 5, 6, 8,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5D74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F493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4700</w:t>
            </w:r>
          </w:p>
        </w:tc>
      </w:tr>
      <w:tr w:rsidR="00EA5885" w:rsidRPr="007F4BE0" w14:paraId="7D0580CF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2EE4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D01A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372A1EE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(19х0,4)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88B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ПВХ (поливинилхлорид);</w:t>
            </w:r>
          </w:p>
          <w:p w14:paraId="315D7CD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6A8A6D0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0,4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19 мм и не более 22 мм; </w:t>
            </w:r>
          </w:p>
          <w:p w14:paraId="5B85EFE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 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3C52220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Орех;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35F0329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1, 2, 5, 6, 7,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5AD1D911" w14:textId="3295F6A9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69F8A4FA" wp14:editId="5E4A80BA">
                  <wp:extent cx="2129640" cy="638175"/>
                  <wp:effectExtent l="0" t="0" r="4445" b="0"/>
                  <wp:docPr id="4" name="Рисунок 4" descr="Орех кром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рех кром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210" cy="64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57F0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6834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6250</w:t>
            </w:r>
          </w:p>
        </w:tc>
      </w:tr>
      <w:tr w:rsidR="00EA5885" w:rsidRPr="007F4BE0" w14:paraId="2D14EA82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B70F2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D58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5A45295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(29х2,0)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F9B0A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 ПВХ (поливинилхлорид);</w:t>
            </w:r>
          </w:p>
          <w:p w14:paraId="4AFB9D7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31D46EA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2,0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28 мм и не более 30 мм; </w:t>
            </w:r>
          </w:p>
          <w:p w14:paraId="3DA55AF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0B9F002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F5601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Бук или Бук Бавария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6DD5DD3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3, 4, 10, 11, 13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5DC7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756F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6700</w:t>
            </w:r>
          </w:p>
        </w:tc>
      </w:tr>
      <w:tr w:rsidR="00EA5885" w:rsidRPr="007F4BE0" w14:paraId="2068BE23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54622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561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09C2FAE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(19х0,4)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1691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 ПВХ (поливинилхлорид);</w:t>
            </w:r>
          </w:p>
          <w:p w14:paraId="54CA192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6834FAE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lastRenderedPageBreak/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0,4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19 мм и не более 22 мм; </w:t>
            </w:r>
          </w:p>
          <w:p w14:paraId="5389B5F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6517E82D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F5601B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Бук или Бук Бавария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6132FFCE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3, 4, 9, 10, 13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  <w:p w14:paraId="7C8C6C88" w14:textId="66C5D54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2DDE8EF" wp14:editId="0DB9D260">
                  <wp:extent cx="2266950" cy="587727"/>
                  <wp:effectExtent l="0" t="0" r="0" b="3175"/>
                  <wp:docPr id="3" name="Рисунок 3" descr="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504" cy="613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C906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</w:p>
          <w:p w14:paraId="72AD522D" w14:textId="5BDE27DD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63DD1B3" wp14:editId="15DC0C8E">
                  <wp:extent cx="2238375" cy="565244"/>
                  <wp:effectExtent l="0" t="0" r="0" b="6350"/>
                  <wp:docPr id="2" name="Рисунок 2" descr="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990" cy="59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8B78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lastRenderedPageBreak/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7601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59500</w:t>
            </w:r>
          </w:p>
        </w:tc>
      </w:tr>
      <w:tr w:rsidR="00EA5885" w:rsidRPr="007F4BE0" w14:paraId="4CED6735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2F9E9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5E8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Кромка ПВХ (PVC)</w:t>
            </w:r>
          </w:p>
          <w:p w14:paraId="77181BE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(19х2,0)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F3711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 ПВХ (поливинилхлорид);</w:t>
            </w:r>
          </w:p>
          <w:p w14:paraId="0046691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Свойства: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хорошо защищает мебель от сколов, проникновения влаги и механических повреждений;</w:t>
            </w:r>
          </w:p>
          <w:p w14:paraId="283A097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Толщина: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2,0 мм;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Ширина: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не менее 19 мм и не более 22 мм; </w:t>
            </w:r>
          </w:p>
          <w:p w14:paraId="558B0FD3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Структура поверхности: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поры дерева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(PR, ST-15) Структура с едва ощутимыми древесными порами. Должна хорошо подчеркивать характерные особенности древесных декоров; </w:t>
            </w:r>
          </w:p>
          <w:p w14:paraId="52EAECD7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8F77BC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Бук или Бук Бавария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;     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>Упаковка: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бухты;</w:t>
            </w:r>
          </w:p>
          <w:p w14:paraId="198CD01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noProof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Должна полностью подходить по декору, структуре и цвету под </w:t>
            </w:r>
            <w:r w:rsidRPr="007F4BE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п.п. 3, 4, 9, 11, 13 </w:t>
            </w:r>
            <w:r w:rsidRPr="007F4BE0">
              <w:rPr>
                <w:rFonts w:ascii="Arial Narrow" w:hAnsi="Arial Narrow"/>
                <w:noProof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AD6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метр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E8B6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23000</w:t>
            </w:r>
          </w:p>
        </w:tc>
      </w:tr>
      <w:tr w:rsidR="00EA5885" w:rsidRPr="007F4BE0" w14:paraId="1874DA38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D34F8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EA55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Заглушка для </w:t>
            </w:r>
            <w:proofErr w:type="spellStart"/>
            <w:proofErr w:type="gram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конфирмата</w:t>
            </w:r>
            <w:proofErr w:type="spell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  </w:t>
            </w:r>
            <w:proofErr w:type="spell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самокле</w:t>
            </w:r>
            <w:proofErr w:type="gram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-ящаяся</w:t>
            </w:r>
            <w:proofErr w:type="spellEnd"/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B895B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sz w:val="22"/>
                <w:szCs w:val="22"/>
              </w:rPr>
              <w:t>Диаметр: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sz w:val="22"/>
                <w:szCs w:val="22"/>
                <w:u w:val="double"/>
              </w:rPr>
              <w:t xml:space="preserve">13-14 </w:t>
            </w:r>
            <w:proofErr w:type="gramStart"/>
            <w:r w:rsidRPr="007F4BE0">
              <w:rPr>
                <w:rFonts w:ascii="Arial Narrow" w:hAnsi="Arial Narrow"/>
                <w:sz w:val="22"/>
                <w:szCs w:val="22"/>
                <w:u w:val="double"/>
              </w:rPr>
              <w:t>мм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;  </w:t>
            </w:r>
            <w:r w:rsidRPr="007F4BE0">
              <w:rPr>
                <w:rFonts w:ascii="Arial Narrow" w:hAnsi="Arial Narrow"/>
                <w:b/>
                <w:sz w:val="22"/>
                <w:szCs w:val="22"/>
              </w:rPr>
              <w:t>Толщина</w:t>
            </w:r>
            <w:proofErr w:type="gramEnd"/>
            <w:r w:rsidRPr="007F4B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sz w:val="22"/>
                <w:szCs w:val="22"/>
                <w:u w:val="double"/>
              </w:rPr>
              <w:t>0,2-0,3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мм; </w:t>
            </w:r>
          </w:p>
          <w:p w14:paraId="21D15708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sz w:val="22"/>
                <w:szCs w:val="22"/>
              </w:rPr>
              <w:t xml:space="preserve">Количество в </w:t>
            </w:r>
            <w:proofErr w:type="gramStart"/>
            <w:r w:rsidRPr="007F4BE0">
              <w:rPr>
                <w:rFonts w:ascii="Arial Narrow" w:hAnsi="Arial Narrow"/>
                <w:b/>
                <w:sz w:val="22"/>
                <w:szCs w:val="22"/>
              </w:rPr>
              <w:t>упаковке: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7F4BE0">
              <w:rPr>
                <w:rFonts w:ascii="Arial Narrow" w:hAnsi="Arial Narrow"/>
                <w:sz w:val="22"/>
                <w:szCs w:val="22"/>
                <w:u w:val="single"/>
              </w:rPr>
              <w:t>не</w:t>
            </w:r>
            <w:proofErr w:type="gramEnd"/>
            <w:r w:rsidRPr="007F4BE0">
              <w:rPr>
                <w:rFonts w:ascii="Arial Narrow" w:hAnsi="Arial Narrow"/>
                <w:sz w:val="22"/>
                <w:szCs w:val="22"/>
                <w:u w:val="single"/>
              </w:rPr>
              <w:t xml:space="preserve"> менее 63 штуки</w:t>
            </w:r>
          </w:p>
          <w:p w14:paraId="770481C1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Пластик/ </w:t>
            </w:r>
            <w:proofErr w:type="gramStart"/>
            <w:r w:rsidRPr="007F4BE0">
              <w:rPr>
                <w:rFonts w:ascii="Arial Narrow" w:hAnsi="Arial Narrow"/>
                <w:sz w:val="22"/>
                <w:szCs w:val="22"/>
              </w:rPr>
              <w:t xml:space="preserve">ПВХ;   </w:t>
            </w:r>
            <w:proofErr w:type="gramEnd"/>
            <w:r w:rsidRPr="007F4BE0">
              <w:rPr>
                <w:rFonts w:ascii="Arial Narrow" w:hAnsi="Arial Narrow"/>
                <w:b/>
                <w:sz w:val="22"/>
                <w:szCs w:val="22"/>
              </w:rPr>
              <w:t>Тип: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 самоклеящаяся;  Самоклеящийся слой должен обеспечивать </w:t>
            </w:r>
            <w:r w:rsidRPr="007F4BE0">
              <w:rPr>
                <w:rFonts w:ascii="Arial Narrow" w:hAnsi="Arial Narrow"/>
                <w:b/>
                <w:i/>
                <w:sz w:val="22"/>
                <w:szCs w:val="22"/>
              </w:rPr>
              <w:t>надежную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фиксацию изделия на поверхности м</w:t>
            </w:r>
            <w:r w:rsidRPr="007F4BE0">
              <w:rPr>
                <w:rFonts w:ascii="Arial Narrow" w:hAnsi="Arial Narrow"/>
                <w:sz w:val="22"/>
                <w:szCs w:val="22"/>
              </w:rPr>
              <w:t>е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бели.     </w:t>
            </w:r>
            <w:proofErr w:type="gramStart"/>
            <w:r w:rsidRPr="007F4BE0">
              <w:rPr>
                <w:rFonts w:ascii="Arial Narrow" w:hAnsi="Arial Narrow"/>
                <w:b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 Орех</w:t>
            </w:r>
            <w:proofErr w:type="gramEnd"/>
            <w:r w:rsidRPr="007F4BE0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02F2BDA1" w14:textId="2F665413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5CA26E55" wp14:editId="1147294A">
                  <wp:extent cx="1524000" cy="1087838"/>
                  <wp:effectExtent l="0" t="0" r="0" b="0"/>
                  <wp:docPr id="1" name="Рисунок 1" descr="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465" cy="110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18E59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7F4BE0">
              <w:rPr>
                <w:rFonts w:ascii="Arial Narrow" w:hAnsi="Arial Narrow"/>
                <w:sz w:val="22"/>
                <w:szCs w:val="22"/>
              </w:rPr>
              <w:t>Применение:  для</w:t>
            </w:r>
            <w:proofErr w:type="gramEnd"/>
            <w:r w:rsidRPr="007F4BE0">
              <w:rPr>
                <w:rFonts w:ascii="Arial Narrow" w:hAnsi="Arial Narrow"/>
                <w:sz w:val="22"/>
                <w:szCs w:val="22"/>
              </w:rPr>
              <w:t xml:space="preserve"> декоративной маскировки технологических отверстий, гвоздей, саморезов, которые используются при производстве предметов мебели. Благод</w:t>
            </w:r>
            <w:r w:rsidRPr="007F4BE0">
              <w:rPr>
                <w:rFonts w:ascii="Arial Narrow" w:hAnsi="Arial Narrow"/>
                <w:sz w:val="22"/>
                <w:szCs w:val="22"/>
              </w:rPr>
              <w:t>а</w:t>
            </w:r>
            <w:r w:rsidRPr="007F4BE0">
              <w:rPr>
                <w:rFonts w:ascii="Arial Narrow" w:hAnsi="Arial Narrow"/>
                <w:sz w:val="22"/>
                <w:szCs w:val="22"/>
              </w:rPr>
              <w:t>ря применяемому материалу такие заглушки должны отличаться прочностью, устойчивостью к истиранию, воздействию</w:t>
            </w:r>
          </w:p>
          <w:p w14:paraId="7A9EC366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влаги и химических веществ. </w:t>
            </w:r>
          </w:p>
          <w:p w14:paraId="37BB137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Должна полностью подходить по декору структуре и цвету под </w:t>
            </w:r>
            <w:proofErr w:type="spellStart"/>
            <w:r w:rsidRPr="007F4BE0">
              <w:rPr>
                <w:rFonts w:ascii="Arial Narrow" w:hAnsi="Arial Narrow"/>
                <w:b/>
                <w:sz w:val="22"/>
                <w:szCs w:val="22"/>
              </w:rPr>
              <w:t>п.п</w:t>
            </w:r>
            <w:proofErr w:type="spellEnd"/>
            <w:r w:rsidRPr="007F4BE0">
              <w:rPr>
                <w:rFonts w:ascii="Arial Narrow" w:hAnsi="Arial Narrow"/>
                <w:b/>
                <w:sz w:val="22"/>
                <w:szCs w:val="22"/>
              </w:rPr>
              <w:t>. 1, 2, 5, 6, 7, 8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Технического задания.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CBC4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F4BE0">
              <w:rPr>
                <w:rFonts w:ascii="Arial Narrow" w:hAnsi="Arial Narrow"/>
                <w:sz w:val="22"/>
                <w:szCs w:val="22"/>
              </w:rPr>
              <w:t>упак</w:t>
            </w:r>
            <w:proofErr w:type="spellEnd"/>
            <w:r w:rsidRPr="007F4B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DF63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88</w:t>
            </w:r>
          </w:p>
        </w:tc>
      </w:tr>
      <w:tr w:rsidR="00EA5885" w:rsidRPr="007F4BE0" w14:paraId="20ADD6CC" w14:textId="77777777" w:rsidTr="00A022B7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568E" w14:textId="77777777" w:rsidR="00EA5885" w:rsidRPr="007F4BE0" w:rsidRDefault="00EA5885" w:rsidP="00EA5885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78FA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Заглушка для </w:t>
            </w:r>
            <w:proofErr w:type="spellStart"/>
            <w:proofErr w:type="gram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конфирмата</w:t>
            </w:r>
            <w:proofErr w:type="spell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 xml:space="preserve">  </w:t>
            </w:r>
            <w:proofErr w:type="spellStart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самокле</w:t>
            </w:r>
            <w:proofErr w:type="gramEnd"/>
            <w:r w:rsidRPr="007F4BE0">
              <w:rPr>
                <w:rFonts w:ascii="Arial Narrow" w:hAnsi="Arial Narrow"/>
                <w:color w:val="00B050"/>
                <w:sz w:val="22"/>
                <w:szCs w:val="22"/>
              </w:rPr>
              <w:t>-ящаяся</w:t>
            </w:r>
            <w:proofErr w:type="spellEnd"/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02DE2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sz w:val="22"/>
                <w:szCs w:val="22"/>
              </w:rPr>
              <w:t>Диаметр: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sz w:val="22"/>
                <w:szCs w:val="22"/>
                <w:u w:val="double"/>
              </w:rPr>
              <w:t xml:space="preserve">13-14 </w:t>
            </w:r>
            <w:proofErr w:type="gramStart"/>
            <w:r w:rsidRPr="007F4BE0">
              <w:rPr>
                <w:rFonts w:ascii="Arial Narrow" w:hAnsi="Arial Narrow"/>
                <w:sz w:val="22"/>
                <w:szCs w:val="22"/>
                <w:u w:val="double"/>
              </w:rPr>
              <w:t>мм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;  </w:t>
            </w:r>
            <w:r w:rsidRPr="007F4BE0">
              <w:rPr>
                <w:rFonts w:ascii="Arial Narrow" w:hAnsi="Arial Narrow"/>
                <w:b/>
                <w:sz w:val="22"/>
                <w:szCs w:val="22"/>
              </w:rPr>
              <w:t>Толщина</w:t>
            </w:r>
            <w:proofErr w:type="gramEnd"/>
            <w:r w:rsidRPr="007F4B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sz w:val="22"/>
                <w:szCs w:val="22"/>
                <w:u w:val="double"/>
              </w:rPr>
              <w:t>0,2-0,3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мм; </w:t>
            </w:r>
          </w:p>
          <w:p w14:paraId="3E11FF2C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sz w:val="22"/>
                <w:szCs w:val="22"/>
              </w:rPr>
              <w:t>Количество в упаковке: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F4BE0">
              <w:rPr>
                <w:rFonts w:ascii="Arial Narrow" w:hAnsi="Arial Narrow"/>
                <w:sz w:val="22"/>
                <w:szCs w:val="22"/>
                <w:u w:val="single"/>
              </w:rPr>
              <w:t>не менее 63 штуки</w:t>
            </w:r>
          </w:p>
          <w:p w14:paraId="537715DF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b/>
                <w:sz w:val="22"/>
                <w:szCs w:val="22"/>
              </w:rPr>
              <w:t>Материал: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Пластик/ </w:t>
            </w:r>
            <w:proofErr w:type="gramStart"/>
            <w:r w:rsidRPr="007F4BE0">
              <w:rPr>
                <w:rFonts w:ascii="Arial Narrow" w:hAnsi="Arial Narrow"/>
                <w:sz w:val="22"/>
                <w:szCs w:val="22"/>
              </w:rPr>
              <w:t xml:space="preserve">ПВХ;   </w:t>
            </w:r>
            <w:proofErr w:type="gramEnd"/>
            <w:r w:rsidRPr="007F4BE0">
              <w:rPr>
                <w:rFonts w:ascii="Arial Narrow" w:hAnsi="Arial Narrow"/>
                <w:b/>
                <w:sz w:val="22"/>
                <w:szCs w:val="22"/>
              </w:rPr>
              <w:t>Тип: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 самоклеящаяся;  Самоклеящийся слой должен обеспечивать </w:t>
            </w:r>
            <w:r w:rsidRPr="007F4BE0">
              <w:rPr>
                <w:rFonts w:ascii="Arial Narrow" w:hAnsi="Arial Narrow"/>
                <w:b/>
                <w:i/>
                <w:sz w:val="22"/>
                <w:szCs w:val="22"/>
              </w:rPr>
              <w:t>надежную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фиксацию изделия на поверхности м</w:t>
            </w:r>
            <w:r w:rsidRPr="007F4BE0">
              <w:rPr>
                <w:rFonts w:ascii="Arial Narrow" w:hAnsi="Arial Narrow"/>
                <w:sz w:val="22"/>
                <w:szCs w:val="22"/>
              </w:rPr>
              <w:t>е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бели.     </w:t>
            </w:r>
            <w:proofErr w:type="gramStart"/>
            <w:r w:rsidRPr="007F4BE0">
              <w:rPr>
                <w:rFonts w:ascii="Arial Narrow" w:hAnsi="Arial Narrow"/>
                <w:b/>
                <w:sz w:val="22"/>
                <w:szCs w:val="22"/>
              </w:rPr>
              <w:t>Цвет: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5601B">
              <w:rPr>
                <w:rFonts w:ascii="Arial Narrow" w:hAnsi="Arial Narrow"/>
                <w:sz w:val="22"/>
                <w:szCs w:val="22"/>
                <w:u w:val="single"/>
              </w:rPr>
              <w:t>Бук</w:t>
            </w:r>
            <w:proofErr w:type="gramEnd"/>
            <w:r w:rsidRPr="00F5601B">
              <w:rPr>
                <w:rFonts w:ascii="Arial Narrow" w:hAnsi="Arial Narrow"/>
                <w:sz w:val="22"/>
                <w:szCs w:val="22"/>
                <w:u w:val="single"/>
              </w:rPr>
              <w:t xml:space="preserve"> или Бук Бавария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1A8EF284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7F4BE0">
              <w:rPr>
                <w:rFonts w:ascii="Arial Narrow" w:hAnsi="Arial Narrow"/>
                <w:sz w:val="22"/>
                <w:szCs w:val="22"/>
              </w:rPr>
              <w:t>Применение:  для</w:t>
            </w:r>
            <w:proofErr w:type="gramEnd"/>
            <w:r w:rsidRPr="007F4BE0">
              <w:rPr>
                <w:rFonts w:ascii="Arial Narrow" w:hAnsi="Arial Narrow"/>
                <w:sz w:val="22"/>
                <w:szCs w:val="22"/>
              </w:rPr>
              <w:t xml:space="preserve"> декоративной маскировки технологических отверстий, гвоздей, саморезов, которые используются при производстве предметов мебели. Благод</w:t>
            </w:r>
            <w:r w:rsidRPr="007F4BE0">
              <w:rPr>
                <w:rFonts w:ascii="Arial Narrow" w:hAnsi="Arial Narrow"/>
                <w:sz w:val="22"/>
                <w:szCs w:val="22"/>
              </w:rPr>
              <w:t>а</w:t>
            </w:r>
            <w:r w:rsidRPr="007F4BE0">
              <w:rPr>
                <w:rFonts w:ascii="Arial Narrow" w:hAnsi="Arial Narrow"/>
                <w:sz w:val="22"/>
                <w:szCs w:val="22"/>
              </w:rPr>
              <w:t>ря применяемому материалу такие заглушки должны отличаться прочностью, устойчивостью к истиранию, воздействию</w:t>
            </w:r>
          </w:p>
          <w:p w14:paraId="78FA7802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влаги и химических веществ. </w:t>
            </w:r>
          </w:p>
          <w:p w14:paraId="3BDADE90" w14:textId="77777777" w:rsidR="00EA5885" w:rsidRPr="007F4BE0" w:rsidRDefault="00EA5885" w:rsidP="00A022B7">
            <w:pPr>
              <w:ind w:left="-57" w:right="-57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 xml:space="preserve">Должна полностью подходить по декору структуре и цвету под </w:t>
            </w:r>
            <w:proofErr w:type="spellStart"/>
            <w:r w:rsidRPr="007F4BE0">
              <w:rPr>
                <w:rFonts w:ascii="Arial Narrow" w:hAnsi="Arial Narrow"/>
                <w:b/>
                <w:sz w:val="22"/>
                <w:szCs w:val="22"/>
              </w:rPr>
              <w:t>п.п</w:t>
            </w:r>
            <w:proofErr w:type="spellEnd"/>
            <w:r w:rsidRPr="007F4BE0">
              <w:rPr>
                <w:rFonts w:ascii="Arial Narrow" w:hAnsi="Arial Narrow"/>
                <w:b/>
                <w:sz w:val="22"/>
                <w:szCs w:val="22"/>
              </w:rPr>
              <w:t>. 3, 4, 9, 10, 11</w:t>
            </w:r>
            <w:r w:rsidRPr="007F4BE0">
              <w:rPr>
                <w:rFonts w:ascii="Arial Narrow" w:hAnsi="Arial Narrow"/>
                <w:sz w:val="22"/>
                <w:szCs w:val="22"/>
              </w:rPr>
              <w:t xml:space="preserve"> Технического задания.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FB46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F4BE0">
              <w:rPr>
                <w:rFonts w:ascii="Arial Narrow" w:hAnsi="Arial Narrow"/>
                <w:sz w:val="22"/>
                <w:szCs w:val="22"/>
              </w:rPr>
              <w:t>упак</w:t>
            </w:r>
            <w:proofErr w:type="spellEnd"/>
            <w:r w:rsidRPr="007F4BE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98C7" w14:textId="77777777" w:rsidR="00EA5885" w:rsidRPr="007F4BE0" w:rsidRDefault="00EA5885" w:rsidP="00A022B7">
            <w:pPr>
              <w:ind w:left="-57" w:right="-5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BE0">
              <w:rPr>
                <w:rFonts w:ascii="Arial Narrow" w:hAnsi="Arial Narrow"/>
                <w:sz w:val="22"/>
                <w:szCs w:val="22"/>
              </w:rPr>
              <w:t>1750</w:t>
            </w:r>
          </w:p>
        </w:tc>
      </w:tr>
    </w:tbl>
    <w:p w14:paraId="4816150B" w14:textId="77777777" w:rsidR="00EA5885" w:rsidRPr="007F4BE0" w:rsidRDefault="00EA5885" w:rsidP="00EA5885">
      <w:pPr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4C95EB1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34889"/>
    <w:multiLevelType w:val="hybridMultilevel"/>
    <w:tmpl w:val="08E22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F4"/>
    <w:rsid w:val="00675DF4"/>
    <w:rsid w:val="006C0B77"/>
    <w:rsid w:val="008242FF"/>
    <w:rsid w:val="00870751"/>
    <w:rsid w:val="00922C48"/>
    <w:rsid w:val="00B915B7"/>
    <w:rsid w:val="00EA58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496F"/>
  <w15:chartTrackingRefBased/>
  <w15:docId w15:val="{49AA61B0-7781-4292-83BF-07B3788D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8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1659</Words>
  <Characters>9460</Characters>
  <Application>Microsoft Office Word</Application>
  <DocSecurity>0</DocSecurity>
  <Lines>78</Lines>
  <Paragraphs>22</Paragraphs>
  <ScaleCrop>false</ScaleCrop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2019-04-11T18:36:00Z</dcterms:created>
  <dcterms:modified xsi:type="dcterms:W3CDTF">2019-04-11T18:42:00Z</dcterms:modified>
</cp:coreProperties>
</file>