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142"/>
        <w:gridCol w:w="4336"/>
        <w:gridCol w:w="1141"/>
        <w:gridCol w:w="908"/>
        <w:gridCol w:w="921"/>
        <w:gridCol w:w="1035"/>
      </w:tblGrid>
      <w:tr w:rsidR="002B2A32" w:rsidRPr="00AD1B62" w14:paraId="1CCE43BC" w14:textId="77777777" w:rsidTr="002B2A32">
        <w:trPr>
          <w:trHeight w:val="240"/>
          <w:jc w:val="center"/>
        </w:trPr>
        <w:tc>
          <w:tcPr>
            <w:tcW w:w="456" w:type="dxa"/>
            <w:shd w:val="clear" w:color="auto" w:fill="FFFF00"/>
            <w:vAlign w:val="center"/>
            <w:hideMark/>
          </w:tcPr>
          <w:p w14:paraId="222217AD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83" w:type="dxa"/>
            <w:gridSpan w:val="2"/>
            <w:vMerge w:val="restart"/>
            <w:shd w:val="clear" w:color="auto" w:fill="FFFF00"/>
            <w:vAlign w:val="center"/>
            <w:hideMark/>
          </w:tcPr>
          <w:p w14:paraId="10F31DA5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Наименование, сведения о </w:t>
            </w:r>
            <w:bookmarkStart w:id="0" w:name="_GoBack"/>
            <w:bookmarkEnd w:id="0"/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товаре</w:t>
            </w:r>
          </w:p>
        </w:tc>
        <w:tc>
          <w:tcPr>
            <w:tcW w:w="745" w:type="dxa"/>
            <w:vMerge w:val="restart"/>
            <w:shd w:val="clear" w:color="auto" w:fill="FFFF00"/>
            <w:vAlign w:val="center"/>
            <w:hideMark/>
          </w:tcPr>
          <w:p w14:paraId="59C4F597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2" w:type="dxa"/>
            <w:vMerge w:val="restart"/>
            <w:shd w:val="clear" w:color="auto" w:fill="FFFF00"/>
            <w:vAlign w:val="center"/>
            <w:hideMark/>
          </w:tcPr>
          <w:p w14:paraId="740E99F6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48" w:type="dxa"/>
            <w:vMerge w:val="restart"/>
            <w:shd w:val="clear" w:color="auto" w:fill="FFFF00"/>
            <w:vAlign w:val="center"/>
            <w:hideMark/>
          </w:tcPr>
          <w:p w14:paraId="6F357916" w14:textId="67A637C3" w:rsidR="002B2A32" w:rsidRPr="002B2A32" w:rsidRDefault="002B2A32" w:rsidP="00192B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Цена с НДС (</w:t>
            </w:r>
            <w:proofErr w:type="spellStart"/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48" w:type="dxa"/>
            <w:vMerge w:val="restart"/>
            <w:shd w:val="clear" w:color="auto" w:fill="FFFF00"/>
            <w:vAlign w:val="center"/>
            <w:hideMark/>
          </w:tcPr>
          <w:p w14:paraId="7173319B" w14:textId="4A6CDCDD" w:rsidR="002B2A32" w:rsidRPr="002B2A32" w:rsidRDefault="002B2A32" w:rsidP="00192B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с НДС (</w:t>
            </w:r>
            <w:proofErr w:type="spellStart"/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2B2A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B2A32" w:rsidRPr="00AD1B62" w14:paraId="25755A25" w14:textId="77777777" w:rsidTr="002B2A32">
        <w:trPr>
          <w:trHeight w:val="240"/>
          <w:jc w:val="center"/>
        </w:trPr>
        <w:tc>
          <w:tcPr>
            <w:tcW w:w="456" w:type="dxa"/>
            <w:shd w:val="clear" w:color="auto" w:fill="FFFF00"/>
            <w:vAlign w:val="center"/>
            <w:hideMark/>
          </w:tcPr>
          <w:p w14:paraId="30093D5E" w14:textId="77777777" w:rsidR="002B2A32" w:rsidRPr="00AD1B62" w:rsidRDefault="002B2A32" w:rsidP="00192B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283" w:type="dxa"/>
            <w:gridSpan w:val="2"/>
            <w:vMerge/>
            <w:shd w:val="clear" w:color="auto" w:fill="FFFF00"/>
            <w:vAlign w:val="center"/>
            <w:hideMark/>
          </w:tcPr>
          <w:p w14:paraId="6D841038" w14:textId="77777777" w:rsidR="002B2A32" w:rsidRPr="00AD1B62" w:rsidRDefault="002B2A32" w:rsidP="00192B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14:paraId="7E6F22B6" w14:textId="77777777" w:rsidR="002B2A32" w:rsidRPr="00AD1B62" w:rsidRDefault="002B2A32" w:rsidP="00192B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vMerge/>
            <w:vAlign w:val="center"/>
            <w:hideMark/>
          </w:tcPr>
          <w:p w14:paraId="08938F64" w14:textId="77777777" w:rsidR="002B2A32" w:rsidRPr="00AD1B62" w:rsidRDefault="002B2A32" w:rsidP="00192B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1FF098C4" w14:textId="77777777" w:rsidR="002B2A32" w:rsidRPr="00AD1B62" w:rsidRDefault="002B2A32" w:rsidP="00192B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14:paraId="6C215BD6" w14:textId="77777777" w:rsidR="002B2A32" w:rsidRPr="00AD1B62" w:rsidRDefault="002B2A32" w:rsidP="00192B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0779D" w:rsidRPr="00AD1B62" w14:paraId="01CEA999" w14:textId="77777777" w:rsidTr="0039578A">
        <w:trPr>
          <w:trHeight w:val="240"/>
          <w:jc w:val="center"/>
        </w:trPr>
        <w:tc>
          <w:tcPr>
            <w:tcW w:w="456" w:type="dxa"/>
            <w:shd w:val="clear" w:color="auto" w:fill="FFFF00"/>
            <w:vAlign w:val="center"/>
          </w:tcPr>
          <w:p w14:paraId="1740AB43" w14:textId="77777777" w:rsidR="0080779D" w:rsidRPr="00AD1B62" w:rsidRDefault="0080779D" w:rsidP="00192B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3" w:type="dxa"/>
            <w:gridSpan w:val="2"/>
            <w:shd w:val="clear" w:color="auto" w:fill="FFFF00"/>
            <w:vAlign w:val="center"/>
          </w:tcPr>
          <w:p w14:paraId="26F6EBF4" w14:textId="052EDF5C" w:rsidR="0080779D" w:rsidRPr="0080779D" w:rsidRDefault="0080779D" w:rsidP="00192B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79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(+ -)</w:t>
            </w:r>
          </w:p>
        </w:tc>
        <w:tc>
          <w:tcPr>
            <w:tcW w:w="745" w:type="dxa"/>
            <w:shd w:val="clear" w:color="auto" w:fill="FFFF00"/>
            <w:vAlign w:val="center"/>
          </w:tcPr>
          <w:p w14:paraId="69C6B579" w14:textId="77777777" w:rsidR="0080779D" w:rsidRPr="0039578A" w:rsidRDefault="0080779D" w:rsidP="00192B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612" w:type="dxa"/>
            <w:shd w:val="clear" w:color="auto" w:fill="FFFF00"/>
            <w:vAlign w:val="center"/>
          </w:tcPr>
          <w:p w14:paraId="072CC7E4" w14:textId="77777777" w:rsidR="0080779D" w:rsidRPr="0039578A" w:rsidRDefault="0080779D" w:rsidP="00192B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48" w:type="dxa"/>
            <w:shd w:val="clear" w:color="auto" w:fill="FFFF00"/>
            <w:vAlign w:val="center"/>
          </w:tcPr>
          <w:p w14:paraId="5BFD1CA4" w14:textId="77777777" w:rsidR="0080779D" w:rsidRPr="0039578A" w:rsidRDefault="0080779D" w:rsidP="00192B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48" w:type="dxa"/>
            <w:shd w:val="clear" w:color="auto" w:fill="FFFF00"/>
            <w:vAlign w:val="center"/>
          </w:tcPr>
          <w:p w14:paraId="18409CDE" w14:textId="77777777" w:rsidR="0080779D" w:rsidRPr="0039578A" w:rsidRDefault="0080779D" w:rsidP="00192B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2B2A32" w:rsidRPr="00AD1B62" w14:paraId="6B755D28" w14:textId="77777777" w:rsidTr="002B2A32">
        <w:trPr>
          <w:trHeight w:val="690"/>
          <w:jc w:val="center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221009DF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5C576DFA" w14:textId="75D2CA5E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shd w:val="clear" w:color="auto" w:fill="auto"/>
            <w:vAlign w:val="bottom"/>
            <w:hideMark/>
          </w:tcPr>
          <w:p w14:paraId="2122F1FB" w14:textId="201766FC" w:rsidR="002B2A32" w:rsidRPr="002B2A32" w:rsidRDefault="002B2A32" w:rsidP="00192B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Труба железобетонная ТС 200.30-5М Диаметр внутренний, мм - [2000]. Диаметр наружный, мм - [2500]. Толщина стенки, мм - [250]. Соединение - стыковое, с уплотнением резиновыми кольцами РК-200 на набухающем герметике. Длина, м - [3]. Исполнение - рядовая, для </w:t>
            </w:r>
            <w:proofErr w:type="spellStart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микротоннелирования</w:t>
            </w:r>
            <w:proofErr w:type="spellEnd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, футляр.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54A9DBB6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14:paraId="135EB16F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32C99A69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7B3572A0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A32" w:rsidRPr="00AD1B62" w14:paraId="6BFAF545" w14:textId="77777777" w:rsidTr="002B2A32">
        <w:trPr>
          <w:trHeight w:val="690"/>
          <w:jc w:val="center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1083BD2C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28FCFB5B" w14:textId="32AA6F23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shd w:val="clear" w:color="auto" w:fill="auto"/>
            <w:vAlign w:val="bottom"/>
            <w:hideMark/>
          </w:tcPr>
          <w:p w14:paraId="0C4398A5" w14:textId="77777777" w:rsidR="002B2A32" w:rsidRPr="002B2A32" w:rsidRDefault="002B2A32" w:rsidP="00192B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Труба железобетонная ТС 200.30-5М-О | Диаметр внутренний, мм - [2000]. Диаметр наружный, мм - [2500]. Толщина стенки, мм - [250]. Соединение - стыковое, с уплотнением резиновыми кольцами РК-200 на набухающем герметике. Длина, м - [3]. Исполнение - рядовая, для </w:t>
            </w:r>
            <w:proofErr w:type="spellStart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микротоннелирования</w:t>
            </w:r>
            <w:proofErr w:type="spellEnd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, с отверстиями для нагнетания бентонита, футляр.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843A977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14:paraId="76C9048E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18C0C2FC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3604F9B7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A32" w:rsidRPr="00AD1B62" w14:paraId="2B971C42" w14:textId="77777777" w:rsidTr="002B2A32">
        <w:trPr>
          <w:trHeight w:val="690"/>
          <w:jc w:val="center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15A03A9A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3EF4D407" w14:textId="4F765646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shd w:val="clear" w:color="auto" w:fill="auto"/>
            <w:vAlign w:val="bottom"/>
            <w:hideMark/>
          </w:tcPr>
          <w:p w14:paraId="5176DF38" w14:textId="77777777" w:rsidR="002B2A32" w:rsidRPr="002B2A32" w:rsidRDefault="002B2A32" w:rsidP="00192B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Труба железобетонная ТВ 200.5-5МД | Диаметр внутренний, мм - [2000]. Диаметр наружный, мм - [2500]. Толщина стенки, мм - [250]. Соединение - стыковое, с уплотнением резиновыми кольцами РК-200 на набухающем герметике. Длина, м - [0,5]. Исполнение - для </w:t>
            </w:r>
            <w:proofErr w:type="spellStart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микротоннелирования</w:t>
            </w:r>
            <w:proofErr w:type="spellEnd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промежуточной домкратной станцией, футляр.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585E368B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14:paraId="315F4C1D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2FF7B14E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4C59BCBA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A32" w:rsidRPr="00AD1B62" w14:paraId="2C1857AA" w14:textId="77777777" w:rsidTr="002B2A32">
        <w:trPr>
          <w:trHeight w:val="690"/>
          <w:jc w:val="center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5F23D3A3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7C7AEEE0" w14:textId="09D89CFD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shd w:val="clear" w:color="auto" w:fill="auto"/>
            <w:vAlign w:val="bottom"/>
            <w:hideMark/>
          </w:tcPr>
          <w:p w14:paraId="132AFF57" w14:textId="77777777" w:rsidR="002B2A32" w:rsidRPr="002B2A32" w:rsidRDefault="002B2A32" w:rsidP="00192B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Труба железобетонная ТС 200.22-5МД/</w:t>
            </w:r>
            <w:proofErr w:type="spellStart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нк</w:t>
            </w:r>
            <w:proofErr w:type="spellEnd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| Диаметр внутренний, мм - [2000]. Диаметр наружный, мм - [2500]. Толщина стенки, мм - [250]. Соединение - стыковое, с уплотнением резиновыми кольцами РК-200 на набухающем герметике. Длина, м - [2,2]. Исполнение - для </w:t>
            </w:r>
            <w:proofErr w:type="spellStart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микротоннелирования</w:t>
            </w:r>
            <w:proofErr w:type="spellEnd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промежуточной </w:t>
            </w:r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домкратной станцией, футляр. Тип - начальная-конечная.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39258BC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14:paraId="506323F9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0667F515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5D31D023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A32" w:rsidRPr="00AD1B62" w14:paraId="29202AB5" w14:textId="77777777" w:rsidTr="002B2A32">
        <w:trPr>
          <w:trHeight w:val="690"/>
          <w:jc w:val="center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3CE7F198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292C3015" w14:textId="560B5C6B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shd w:val="clear" w:color="auto" w:fill="auto"/>
            <w:vAlign w:val="bottom"/>
            <w:hideMark/>
          </w:tcPr>
          <w:p w14:paraId="1F3D63A2" w14:textId="77777777" w:rsidR="002B2A32" w:rsidRPr="002B2A32" w:rsidRDefault="002B2A32" w:rsidP="00192B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Труба железобетонная ТС 200.30-6М | Диаметр внутренний, мм - [2000]. Диаметр наружный, мм - [2500]. Толщина стенки, мм - [250]. Соединение - стыковое, с уплотнением резиновыми кольцами РК-200 на набухающем герметике. Длина, м - [3]. Исполнение - рядовая, для </w:t>
            </w:r>
            <w:proofErr w:type="spellStart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микротоннелирования</w:t>
            </w:r>
            <w:proofErr w:type="spellEnd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, футляр.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1123F4B4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14:paraId="2B6F4F5F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6844A8E8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2D10AB5E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A32" w:rsidRPr="00AD1B62" w14:paraId="6BECE3FB" w14:textId="77777777" w:rsidTr="002B2A32">
        <w:trPr>
          <w:trHeight w:val="690"/>
          <w:jc w:val="center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52133932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46860C07" w14:textId="0CE54BCB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shd w:val="clear" w:color="auto" w:fill="auto"/>
            <w:vAlign w:val="bottom"/>
            <w:hideMark/>
          </w:tcPr>
          <w:p w14:paraId="1F8852B8" w14:textId="77777777" w:rsidR="002B2A32" w:rsidRPr="002B2A32" w:rsidRDefault="002B2A32" w:rsidP="00192B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Труба железобетонная ТС 200.30-6МО | Диаметр внутренний, мм - [2000]. Диаметр наружный, мм - [2500]. Толщина стенки, мм - [250]. Соединение - стыковое, с уплотнением резиновыми кольцами РК-200 на набухающем герметике. Длина, м - [3]. Исполнение - рядовая, для </w:t>
            </w:r>
            <w:proofErr w:type="spellStart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микротоннелирования</w:t>
            </w:r>
            <w:proofErr w:type="spellEnd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, с отверстиями для нагнетания бентонита, футляр.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4BDA1F14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14:paraId="09E731FD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057563B9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037F5527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A32" w:rsidRPr="00AD1B62" w14:paraId="6EBA5AB6" w14:textId="77777777" w:rsidTr="002B2A32">
        <w:trPr>
          <w:trHeight w:val="690"/>
          <w:jc w:val="center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79F30E2A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7C73565E" w14:textId="539952D5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shd w:val="clear" w:color="auto" w:fill="auto"/>
            <w:vAlign w:val="bottom"/>
            <w:hideMark/>
          </w:tcPr>
          <w:p w14:paraId="6FC550C0" w14:textId="77777777" w:rsidR="002B2A32" w:rsidRPr="002B2A32" w:rsidRDefault="002B2A32" w:rsidP="00192B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Труба железобетонная ТВ 200.5-6МД | Диаметр внутренний, мм - [2000]. Диаметр наружный, мм - [2500]. Толщина стенки, мм - [250]. Соединение - стыковое, с уплотнением резиновыми кольцами РК-200 на набухающем герметике. Длина, м - [0,5]. Исполнение - для </w:t>
            </w:r>
            <w:proofErr w:type="spellStart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микротоннелирования</w:t>
            </w:r>
            <w:proofErr w:type="spellEnd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промежуточной домкратной станцией, футляр.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7FB7D8A5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14:paraId="4AFF3EBB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3D167176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210B9A6E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A32" w:rsidRPr="00AD1B62" w14:paraId="0899E4DC" w14:textId="77777777" w:rsidTr="002B2A32">
        <w:trPr>
          <w:trHeight w:val="690"/>
          <w:jc w:val="center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7E36F0AC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1CBC00BB" w14:textId="3C0B9609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shd w:val="clear" w:color="auto" w:fill="auto"/>
            <w:vAlign w:val="bottom"/>
            <w:hideMark/>
          </w:tcPr>
          <w:p w14:paraId="7374BE5A" w14:textId="77777777" w:rsidR="002B2A32" w:rsidRPr="002B2A32" w:rsidRDefault="002B2A32" w:rsidP="00192B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Труба железобетонная ТС 200.22-6МД/</w:t>
            </w:r>
            <w:proofErr w:type="spellStart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нк</w:t>
            </w:r>
            <w:proofErr w:type="spellEnd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| Диаметр внутренний, мм - [2000]. Диаметр наружный, мм - [2500]. Толщина стенки, мм - [250]. Соединение - стыковое, с уплотнением резиновыми кольцами РК-200 на набухающем герметике. Длина, м - [2]. Исполнение - для </w:t>
            </w:r>
            <w:proofErr w:type="spellStart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>микротоннелирования</w:t>
            </w:r>
            <w:proofErr w:type="spellEnd"/>
            <w:r w:rsidRPr="002B2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промежуточной домкратной станцией, футляр. Тип - начальная-конечная.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60B77A47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2" w:type="dxa"/>
            <w:shd w:val="clear" w:color="000000" w:fill="FFFFFF"/>
            <w:vAlign w:val="center"/>
            <w:hideMark/>
          </w:tcPr>
          <w:p w14:paraId="79DAF219" w14:textId="77777777" w:rsidR="002B2A32" w:rsidRPr="002B2A32" w:rsidRDefault="002B2A32" w:rsidP="00192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A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5F869008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485072ED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2A32" w:rsidRPr="00AD1B62" w14:paraId="3D0672A9" w14:textId="77777777" w:rsidTr="002B2A32">
        <w:trPr>
          <w:trHeight w:val="330"/>
          <w:jc w:val="center"/>
        </w:trPr>
        <w:tc>
          <w:tcPr>
            <w:tcW w:w="456" w:type="dxa"/>
            <w:shd w:val="clear" w:color="000000" w:fill="FFFFFF"/>
            <w:vAlign w:val="center"/>
            <w:hideMark/>
          </w:tcPr>
          <w:p w14:paraId="12ED7223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3A40749E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D1B6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8" w:type="dxa"/>
            <w:gridSpan w:val="5"/>
            <w:shd w:val="clear" w:color="000000" w:fill="FFFFFF"/>
            <w:vAlign w:val="center"/>
            <w:hideMark/>
          </w:tcPr>
          <w:p w14:paraId="55C6AB50" w14:textId="7BA6F29C" w:rsidR="002B2A32" w:rsidRPr="002B2A32" w:rsidRDefault="002B2A32" w:rsidP="002B2A32">
            <w:pPr>
              <w:spacing w:after="0" w:line="240" w:lineRule="auto"/>
              <w:rPr>
                <w:rFonts w:eastAsia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2B2A32">
              <w:rPr>
                <w:rFonts w:eastAsia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2B2A32">
              <w:rPr>
                <w:rFonts w:eastAsia="Times New Roman"/>
                <w:b/>
                <w:bCs/>
                <w:color w:val="7030A0"/>
                <w:sz w:val="24"/>
                <w:szCs w:val="24"/>
                <w:lang w:eastAsia="ru-RU"/>
              </w:rPr>
              <w:t>Количество единиц товара:</w:t>
            </w:r>
            <w:r w:rsidRPr="002B2A32">
              <w:rPr>
                <w:rFonts w:eastAsia="Times New Roman"/>
                <w:b/>
                <w:bCs/>
                <w:color w:val="7030A0"/>
                <w:sz w:val="24"/>
                <w:szCs w:val="24"/>
                <w:lang w:val="en-US" w:eastAsia="ru-RU"/>
              </w:rPr>
              <w:t xml:space="preserve"> 267 </w:t>
            </w:r>
            <w:proofErr w:type="spellStart"/>
            <w:r w:rsidRPr="002B2A32">
              <w:rPr>
                <w:rFonts w:eastAsia="Times New Roman"/>
                <w:b/>
                <w:bCs/>
                <w:color w:val="7030A0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2B2A32" w:rsidRPr="00AD1B62" w14:paraId="5BFB6068" w14:textId="77777777" w:rsidTr="002B2A32">
        <w:trPr>
          <w:trHeight w:val="330"/>
          <w:jc w:val="center"/>
        </w:trPr>
        <w:tc>
          <w:tcPr>
            <w:tcW w:w="456" w:type="dxa"/>
            <w:shd w:val="clear" w:color="000000" w:fill="FFFFFF"/>
            <w:vAlign w:val="center"/>
          </w:tcPr>
          <w:p w14:paraId="1B26E6D2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000000" w:fill="FFFFFF"/>
            <w:vAlign w:val="center"/>
          </w:tcPr>
          <w:p w14:paraId="3E71BD70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5"/>
            <w:shd w:val="clear" w:color="000000" w:fill="FFFFFF"/>
            <w:vAlign w:val="center"/>
          </w:tcPr>
          <w:p w14:paraId="2C7D3F8A" w14:textId="41B6DD9A" w:rsidR="002B2A32" w:rsidRPr="002B2A32" w:rsidRDefault="002B2A32" w:rsidP="002B2A32">
            <w:pPr>
              <w:spacing w:after="0" w:line="240" w:lineRule="auto"/>
              <w:rPr>
                <w:rFonts w:eastAsia="Times New Roman"/>
                <w:b/>
                <w:color w:val="7030A0"/>
                <w:sz w:val="24"/>
                <w:szCs w:val="24"/>
                <w:lang w:eastAsia="ru-RU"/>
              </w:rPr>
            </w:pPr>
            <w:r w:rsidRPr="002B2A32">
              <w:rPr>
                <w:rFonts w:eastAsia="Times New Roman"/>
                <w:b/>
                <w:color w:val="7030A0"/>
                <w:sz w:val="24"/>
                <w:szCs w:val="24"/>
                <w:lang w:eastAsia="ru-RU"/>
              </w:rPr>
              <w:t xml:space="preserve"> Количество тонн: </w:t>
            </w:r>
          </w:p>
        </w:tc>
      </w:tr>
      <w:tr w:rsidR="002B2A32" w:rsidRPr="00AD1B62" w14:paraId="1BE7C013" w14:textId="77777777" w:rsidTr="002B2A32">
        <w:trPr>
          <w:trHeight w:val="330"/>
          <w:jc w:val="center"/>
        </w:trPr>
        <w:tc>
          <w:tcPr>
            <w:tcW w:w="456" w:type="dxa"/>
            <w:shd w:val="clear" w:color="000000" w:fill="FFFFFF"/>
            <w:vAlign w:val="center"/>
          </w:tcPr>
          <w:p w14:paraId="04158A43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shd w:val="clear" w:color="000000" w:fill="FFFFFF"/>
            <w:vAlign w:val="center"/>
          </w:tcPr>
          <w:p w14:paraId="4965D15B" w14:textId="77777777" w:rsidR="002B2A32" w:rsidRPr="00AD1B62" w:rsidRDefault="002B2A32" w:rsidP="00192BC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5"/>
            <w:shd w:val="clear" w:color="000000" w:fill="FFFFFF"/>
            <w:vAlign w:val="center"/>
          </w:tcPr>
          <w:p w14:paraId="621D5F8E" w14:textId="7CC68DF8" w:rsidR="002B2A32" w:rsidRPr="002B2A32" w:rsidRDefault="002B2A32" w:rsidP="002B2A32">
            <w:pPr>
              <w:spacing w:after="0" w:line="240" w:lineRule="auto"/>
              <w:rPr>
                <w:rFonts w:eastAsia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7030A0"/>
                <w:sz w:val="24"/>
                <w:szCs w:val="24"/>
                <w:lang w:eastAsia="ru-RU"/>
              </w:rPr>
              <w:t xml:space="preserve">Объем: </w:t>
            </w:r>
          </w:p>
        </w:tc>
      </w:tr>
    </w:tbl>
    <w:p w14:paraId="1A4B2548" w14:textId="77777777" w:rsidR="007864D6" w:rsidRDefault="007864D6"/>
    <w:sectPr w:rsidR="007864D6" w:rsidSect="0055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66"/>
    <w:rsid w:val="000A1A63"/>
    <w:rsid w:val="002B2A32"/>
    <w:rsid w:val="0039578A"/>
    <w:rsid w:val="003E7057"/>
    <w:rsid w:val="005576D2"/>
    <w:rsid w:val="007864D6"/>
    <w:rsid w:val="0080779D"/>
    <w:rsid w:val="00A87F29"/>
    <w:rsid w:val="00E1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9CE7"/>
  <w15:chartTrackingRefBased/>
  <w15:docId w15:val="{16BACFB0-B823-4B18-BBD8-BE0AA555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A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2019-04-11T11:25:00Z</dcterms:created>
  <dcterms:modified xsi:type="dcterms:W3CDTF">2019-04-11T11:37:00Z</dcterms:modified>
</cp:coreProperties>
</file>