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Наименование товара:</w:t>
      </w:r>
    </w:p>
    <w:tbl>
      <w:tblPr>
        <w:tblpPr w:bottomFromText="0" w:horzAnchor="margin" w:leftFromText="180" w:rightFromText="180" w:tblpX="250" w:tblpY="299" w:topFromText="0" w:vertAnchor="text"/>
        <w:tblW w:w="108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09"/>
        <w:gridCol w:w="2127"/>
        <w:gridCol w:w="6614"/>
        <w:gridCol w:w="1349"/>
      </w:tblGrid>
      <w:tr>
        <w:trPr>
          <w:trHeight w:val="46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Характеристики товара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товара, кг</w:t>
            </w:r>
          </w:p>
        </w:tc>
      </w:tr>
      <w:tr>
        <w:trPr>
          <w:trHeight w:val="243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Проволока колючая оцинкованная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(В) Проволока колючая одноосновная рифленая по ГОСТ 258-69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(В) Вид покрытия: оцинкованная пассивированная – КЦП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(В) По точности изготовления: нормальной точности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(Б) Размеры проволоки: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а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 менее 2,8 мм</w:t>
            </w:r>
          </w:p>
          <w:p>
            <w:pPr>
              <w:pStyle w:val="ListParagraph"/>
              <w:spacing w:lineRule="auto" w:line="240"/>
              <w:ind w:left="42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 менее 2,3 мм</w:t>
            </w:r>
          </w:p>
          <w:p>
            <w:pPr>
              <w:pStyle w:val="ListParagraph"/>
              <w:spacing w:lineRule="auto" w:line="240"/>
              <w:ind w:left="426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–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не менее 17 мм</w:t>
            </w:r>
          </w:p>
          <w:p>
            <w:pPr>
              <w:pStyle w:val="23"/>
              <w:shd w:val="clear" w:color="auto" w:fill="auto"/>
              <w:tabs>
                <w:tab w:val="left" w:pos="432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4000</w:t>
            </w:r>
          </w:p>
        </w:tc>
      </w:tr>
    </w:tbl>
    <w:p>
      <w:pPr>
        <w:pStyle w:val="Normal"/>
        <w:ind w:left="2486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Требования по качеству: </w:t>
      </w:r>
      <w:r>
        <w:rPr>
          <w:rFonts w:cs="Times New Roman" w:ascii="Times New Roman" w:hAnsi="Times New Roman"/>
          <w:sz w:val="24"/>
          <w:szCs w:val="24"/>
        </w:rPr>
        <w:t>товар должен иметь сертификат качества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Условия поставки: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Поставка Товара осуществляется партиями (частями) после согласования заявки. Силами и за счет Поставщика до склада Покупателя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 оплаты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100% от стоимости отгруженного Товара в течении 30 дней с даты подписания покупателем документа о приемке Товара.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 прошу дать в письменном виде 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Проведение данной процедуры сбора информации не влечет за собой возникновения каких-либо обязательств заказчика.</w:t>
      </w:r>
    </w:p>
    <w:p>
      <w:pPr>
        <w:pStyle w:val="Normal"/>
        <w:ind w:left="284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left="284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284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ind w:left="851" w:hanging="0"/>
        <w:rPr/>
      </w:pPr>
      <w:r>
        <w:rPr/>
      </w:r>
    </w:p>
    <w:sectPr>
      <w:type w:val="nextPage"/>
      <w:pgSz w:w="11906" w:h="16838"/>
      <w:pgMar w:left="284" w:right="849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2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5479"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825479"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Normal"/>
    <w:link w:val="20"/>
    <w:uiPriority w:val="99"/>
    <w:qFormat/>
    <w:rsid w:val="00825479"/>
    <w:pPr>
      <w:keepNext w:val="true"/>
      <w:shd w:val="clear" w:color="auto" w:fill="FFFFFF"/>
      <w:spacing w:lineRule="exact" w:line="485" w:before="10" w:after="0"/>
      <w:ind w:right="-16" w:hanging="0"/>
      <w:jc w:val="right"/>
      <w:outlineLvl w:val="1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825479"/>
    <w:rPr>
      <w:rFonts w:ascii="Cambria" w:hAnsi="Cambria" w:cs="Cambria"/>
      <w:b/>
      <w:bCs/>
      <w:color w:val="365F91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825479"/>
    <w:rPr>
      <w:rFonts w:ascii="Courier New" w:hAnsi="Courier New" w:cs="Courier New"/>
      <w:shd w:fill="FFFFFF" w:val="clear"/>
      <w:lang w:eastAsia="ru-RU"/>
    </w:rPr>
  </w:style>
  <w:style w:type="character" w:styleId="Style12" w:customStyle="1">
    <w:name w:val="Основной текст Знак"/>
    <w:basedOn w:val="DefaultParagraphFont"/>
    <w:link w:val="a3"/>
    <w:uiPriority w:val="99"/>
    <w:qFormat/>
    <w:locked/>
    <w:rsid w:val="00825479"/>
    <w:rPr>
      <w:rFonts w:ascii="Courier New" w:hAnsi="Courier New" w:cs="Courier New"/>
      <w:shd w:fill="FFFFFF" w:val="clear"/>
      <w:lang w:eastAsia="ru-RU"/>
    </w:rPr>
  </w:style>
  <w:style w:type="character" w:styleId="Style13">
    <w:name w:val="Интернет-ссылка"/>
    <w:basedOn w:val="DefaultParagraphFont"/>
    <w:uiPriority w:val="99"/>
    <w:semiHidden/>
    <w:rsid w:val="0076579f"/>
    <w:rPr>
      <w:rFonts w:cs="Times New Roman"/>
      <w:color w:val="0000FF"/>
      <w:u w:val="single"/>
    </w:rPr>
  </w:style>
  <w:style w:type="character" w:styleId="Streetaddress" w:customStyle="1">
    <w:name w:val="street-address"/>
    <w:basedOn w:val="DefaultParagraphFont"/>
    <w:uiPriority w:val="99"/>
    <w:qFormat/>
    <w:rsid w:val="00a474fc"/>
    <w:rPr>
      <w:rFonts w:cs="Times New Roman"/>
    </w:rPr>
  </w:style>
  <w:style w:type="character" w:styleId="Appleconvertedspace" w:customStyle="1">
    <w:name w:val="apple-converted-space"/>
    <w:basedOn w:val="DefaultParagraphFont"/>
    <w:qFormat/>
    <w:rsid w:val="00a474fc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a474fc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link w:val="22"/>
    <w:qFormat/>
    <w:locked/>
    <w:rsid w:val="00c66c6a"/>
    <w:rPr>
      <w:rFonts w:ascii="Microsoft Sans Serif" w:hAnsi="Microsoft Sans Serif" w:cs="Times New Roman"/>
      <w:sz w:val="15"/>
      <w:szCs w:val="15"/>
      <w:shd w:fill="FFFFFF" w:val="clear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  <w:b w:val="false"/>
      <w:bCs w:val="false"/>
    </w:rPr>
  </w:style>
  <w:style w:type="character" w:styleId="ListLabel12">
    <w:name w:val="ListLabel 12"/>
    <w:qFormat/>
    <w:rPr>
      <w:rFonts w:cs="Times New Roman"/>
      <w:b w:val="false"/>
      <w:bCs w:val="false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sz w:val="28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ascii="Times New Roman" w:hAnsi="Times New Roman"/>
      <w:sz w:val="24"/>
      <w:szCs w:val="24"/>
      <w:lang w:val="en-US"/>
    </w:rPr>
  </w:style>
  <w:style w:type="character" w:styleId="ListLabel236">
    <w:name w:val="ListLabel 236"/>
    <w:qFormat/>
    <w:rPr>
      <w:rFonts w:ascii="Times New Roman" w:hAnsi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link w:val="a4"/>
    <w:uiPriority w:val="99"/>
    <w:rsid w:val="00825479"/>
    <w:pPr>
      <w:shd w:val="clear" w:color="auto" w:fill="FFFFFF"/>
      <w:spacing w:lineRule="exact" w:line="346" w:before="130" w:after="0"/>
      <w:ind w:right="1152" w:hanging="0"/>
      <w:jc w:val="right"/>
    </w:pPr>
    <w:rPr>
      <w:sz w:val="28"/>
      <w:szCs w:val="28"/>
    </w:rPr>
  </w:style>
  <w:style w:type="paragraph" w:styleId="Style16">
    <w:name w:val="List"/>
    <w:basedOn w:val="Style15"/>
    <w:pPr>
      <w:shd w:fill="FFFFFF" w:val="clear"/>
    </w:pPr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825479"/>
    <w:pPr>
      <w:shd w:val="clear" w:color="auto" w:fill="FFFFFF"/>
      <w:spacing w:before="500" w:after="0"/>
      <w:ind w:left="1162" w:hanging="0"/>
      <w:jc w:val="both"/>
    </w:pPr>
    <w:rPr>
      <w:sz w:val="28"/>
      <w:szCs w:val="28"/>
    </w:rPr>
  </w:style>
  <w:style w:type="paragraph" w:styleId="Style19" w:customStyle="1">
    <w:name w:val="Шапчонка"/>
    <w:basedOn w:val="Style15"/>
    <w:uiPriority w:val="99"/>
    <w:qFormat/>
    <w:rsid w:val="00825479"/>
    <w:pPr>
      <w:shd w:val="clear" w:color="auto" w:fill="auto"/>
      <w:spacing w:lineRule="auto" w:line="240" w:before="0" w:after="0"/>
      <w:ind w:right="0" w:hanging="0"/>
      <w:jc w:val="center"/>
    </w:pPr>
    <w:rPr>
      <w:rFonts w:ascii="Verdana" w:hAnsi="Verdana" w:cs="Verdana"/>
      <w:sz w:val="16"/>
      <w:szCs w:val="16"/>
      <w:lang w:val="ru-MO"/>
    </w:rPr>
  </w:style>
  <w:style w:type="paragraph" w:styleId="Style20" w:customStyle="1">
    <w:name w:val="Грива письма"/>
    <w:basedOn w:val="1"/>
    <w:uiPriority w:val="99"/>
    <w:qFormat/>
    <w:rsid w:val="00825479"/>
    <w:pPr>
      <w:keepNext w:val="false"/>
      <w:keepLines w:val="false"/>
      <w:spacing w:before="240" w:after="120"/>
      <w:jc w:val="center"/>
    </w:pPr>
    <w:rPr>
      <w:rFonts w:ascii="Arial Black" w:hAnsi="Arial Black" w:cs="Arial Black"/>
      <w:b w:val="false"/>
      <w:bCs w:val="false"/>
      <w:color w:val="0000FF"/>
      <w:spacing w:val="20"/>
      <w:w w:val="120"/>
      <w:kern w:val="2"/>
    </w:rPr>
  </w:style>
  <w:style w:type="paragraph" w:styleId="Style21" w:customStyle="1">
    <w:name w:val="Казаков"/>
    <w:basedOn w:val="Normal"/>
    <w:uiPriority w:val="99"/>
    <w:qFormat/>
    <w:rsid w:val="00825479"/>
    <w:pPr>
      <w:spacing w:before="240" w:after="120"/>
    </w:pPr>
    <w:rPr>
      <w:rFonts w:ascii="Verdana" w:hAnsi="Verdana" w:cs="Verdana"/>
      <w:color w:val="333399"/>
      <w:sz w:val="28"/>
      <w:szCs w:val="28"/>
    </w:rPr>
  </w:style>
  <w:style w:type="paragraph" w:styleId="Style22" w:customStyle="1">
    <w:name w:val="Исполнитель"/>
    <w:basedOn w:val="Normal"/>
    <w:uiPriority w:val="99"/>
    <w:qFormat/>
    <w:rsid w:val="00825479"/>
    <w:pPr/>
    <w:rPr>
      <w:rFonts w:ascii="Verdana" w:hAnsi="Verdana" w:cs="Verdana"/>
      <w:color w:val="333399"/>
      <w:sz w:val="12"/>
      <w:szCs w:val="12"/>
    </w:rPr>
  </w:style>
  <w:style w:type="paragraph" w:styleId="ListParagraph">
    <w:name w:val="List Paragraph"/>
    <w:basedOn w:val="Normal"/>
    <w:uiPriority w:val="34"/>
    <w:qFormat/>
    <w:rsid w:val="0076579f"/>
    <w:pPr>
      <w:ind w:left="708" w:hanging="0"/>
    </w:pPr>
    <w:rPr/>
  </w:style>
  <w:style w:type="paragraph" w:styleId="Org" w:customStyle="1">
    <w:name w:val="org"/>
    <w:basedOn w:val="Normal"/>
    <w:uiPriority w:val="99"/>
    <w:qFormat/>
    <w:rsid w:val="00a474fc"/>
    <w:pPr>
      <w:widowControl/>
      <w:spacing w:beforeAutospacing="1" w:afterAutospacing="1"/>
    </w:pPr>
    <w:rPr>
      <w:sz w:val="24"/>
      <w:szCs w:val="24"/>
    </w:rPr>
  </w:style>
  <w:style w:type="paragraph" w:styleId="Tel" w:customStyle="1">
    <w:name w:val="tel"/>
    <w:basedOn w:val="Normal"/>
    <w:uiPriority w:val="99"/>
    <w:qFormat/>
    <w:rsid w:val="00a474fc"/>
    <w:pPr>
      <w:widowControl/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a474fc"/>
    <w:pPr>
      <w:widowControl/>
      <w:spacing w:beforeAutospacing="1" w:afterAutospacing="1"/>
    </w:pPr>
    <w:rPr>
      <w:sz w:val="24"/>
      <w:szCs w:val="24"/>
    </w:rPr>
  </w:style>
  <w:style w:type="paragraph" w:styleId="Email" w:customStyle="1">
    <w:name w:val="email"/>
    <w:basedOn w:val="Normal"/>
    <w:uiPriority w:val="99"/>
    <w:qFormat/>
    <w:rsid w:val="00a474fc"/>
    <w:pPr>
      <w:widowControl/>
      <w:spacing w:beforeAutospacing="1" w:afterAutospacing="1"/>
    </w:pPr>
    <w:rPr>
      <w:sz w:val="24"/>
      <w:szCs w:val="24"/>
    </w:rPr>
  </w:style>
  <w:style w:type="paragraph" w:styleId="Ml20" w:customStyle="1">
    <w:name w:val="m-l20"/>
    <w:basedOn w:val="Normal"/>
    <w:uiPriority w:val="99"/>
    <w:qFormat/>
    <w:rsid w:val="00a474fc"/>
    <w:pPr>
      <w:widowControl/>
      <w:spacing w:beforeAutospacing="1" w:afterAutospacing="1"/>
    </w:pPr>
    <w:rPr>
      <w:sz w:val="24"/>
      <w:szCs w:val="24"/>
    </w:rPr>
  </w:style>
  <w:style w:type="paragraph" w:styleId="23" w:customStyle="1">
    <w:name w:val="Основной текст (2)"/>
    <w:basedOn w:val="Normal"/>
    <w:link w:val="21"/>
    <w:qFormat/>
    <w:rsid w:val="00c66c6a"/>
    <w:pPr>
      <w:shd w:val="clear" w:color="auto" w:fill="FFFFFF"/>
      <w:spacing w:lineRule="atLeast" w:line="240" w:before="0" w:after="240"/>
      <w:ind w:hanging="260"/>
    </w:pPr>
    <w:rPr>
      <w:rFonts w:ascii="Microsoft Sans Serif" w:hAnsi="Microsoft Sans Serif" w:cs="Times New Roman"/>
      <w:sz w:val="15"/>
      <w:szCs w:val="15"/>
      <w:shd w:fill="FFFFFF" w:val="cle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02a4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LibreOffice/6.0.7.3$Linux_X86_64 LibreOffice_project/00m0$Build-3</Application>
  <Pages>1</Pages>
  <Words>126</Words>
  <Characters>739</Characters>
  <CharactersWithSpaces>861</CharactersWithSpaces>
  <Paragraphs>20</Paragraphs>
  <Company>ФКП БОЗ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2019-04-15T09:45:00Z</dcterms:created>
  <dc:creator>Верменичева</dc:creator>
  <dc:description/>
  <dc:language>ru-RU</dc:language>
  <cp:lastModifiedBy/>
  <cp:lastPrinted>2017-10-17T06:01:00Z</cp:lastPrinted>
  <dcterms:modified xsi:type="dcterms:W3CDTF">2019-04-17T17:03:20Z</dcterms:modified>
  <cp:revision>3</cp:revision>
  <dc:subject/>
  <dc:title>ФКП «БОЗ»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ФКП БОЗ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