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средняя общеобразовательная школа № 9</w:t>
        <w:br/>
        <w:t>г. Заполярный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Фактический адрес Учреждения: </w:t>
      </w:r>
      <w:r>
        <w:rPr>
          <w:rFonts w:cs="Times New Roman" w:ascii="Times New Roman" w:hAnsi="Times New Roman"/>
          <w:sz w:val="24"/>
          <w:szCs w:val="24"/>
        </w:rPr>
        <w:t>184430 Мурманская область, Печенгский район,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Заполярный, ул. Космонавтов, д. 6а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Спецификация на необходимые моющие для МБОУ СОШ №9</w:t>
      </w:r>
    </w:p>
    <w:tbl>
      <w:tblPr>
        <w:tblW w:w="700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4"/>
        <w:gridCol w:w="4525"/>
        <w:gridCol w:w="1126"/>
        <w:gridCol w:w="836"/>
      </w:tblGrid>
      <w:tr>
        <w:trPr>
          <w:trHeight w:val="356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ед.изм.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</w:rPr>
              <w:t>кол-во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Мыло хоз. 200гр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Щетки с длинной ручкой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Жидкое мыло д/рук 5л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Жид.мыло д/рук 0,5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Перчатки рез.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Полотенце бум.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Мочалка мет.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Порошок стир.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Чистящ. ср-во Чистин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Ёршик для бутылок большой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Освежит. воздуха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Мешки д/мусора 60л ,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</w:tr>
      <w:tr>
        <w:trPr>
          <w:trHeight w:val="168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Мешки д/мусора 30 л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</w:tr>
      <w:tr>
        <w:trPr>
          <w:trHeight w:val="168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Мешки д/мусора 120л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Средство моющее универсальное 5л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Средство д/стекол 0,75 с курком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Салфетки бум 100шт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Адрилан 1л или Санокс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Швабра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Мыло туалетн.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Бумага туалетная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Суржа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Белизна гель 1л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Тряпка д/пола льняная тканная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Тряпка д/пола холстопрошивное полотно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веник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Доставка за счет поставщика, т.е. в стоимость необходимо включить доставку.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расчета: 30 и 70 процентов.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LibreOffice/5.1.6.2$Linux_X86_64 LibreOffice_project/10m0$Build-2</Application>
  <Pages>2</Pages>
  <Words>208</Words>
  <Characters>1003</Characters>
  <CharactersWithSpaces>1097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2019-04-01T08:10:00Z</dcterms:created>
  <dc:creator>ПК_Кабинет_Завхоз</dc:creator>
  <dc:description/>
  <dc:language>ru-RU</dc:language>
  <cp:lastModifiedBy/>
  <dcterms:modified xsi:type="dcterms:W3CDTF">2019-04-03T17:47:12Z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