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9"/>
        <w:gridCol w:w="6394"/>
      </w:tblGrid>
      <w:tr w:rsidR="009B0269" w:rsidRPr="006641C6" w:rsidTr="002B74F7">
        <w:tc>
          <w:tcPr>
            <w:tcW w:w="2774" w:type="dxa"/>
            <w:shd w:val="clear" w:color="auto" w:fill="auto"/>
          </w:tcPr>
          <w:p w:rsidR="009B0269" w:rsidRPr="006641C6" w:rsidRDefault="009B0269" w:rsidP="002B74F7">
            <w:pPr>
              <w:rPr>
                <w:b/>
              </w:rPr>
            </w:pPr>
            <w:r w:rsidRPr="006641C6">
              <w:rPr>
                <w:b/>
              </w:rPr>
              <w:t>Наименование товара</w:t>
            </w:r>
          </w:p>
        </w:tc>
        <w:tc>
          <w:tcPr>
            <w:tcW w:w="5425" w:type="dxa"/>
            <w:shd w:val="clear" w:color="auto" w:fill="auto"/>
          </w:tcPr>
          <w:p w:rsidR="009B0269" w:rsidRPr="006641C6" w:rsidRDefault="009B0269" w:rsidP="002B74F7">
            <w:pPr>
              <w:rPr>
                <w:b/>
              </w:rPr>
            </w:pPr>
            <w:r w:rsidRPr="006641C6">
              <w:rPr>
                <w:b/>
              </w:rPr>
              <w:t>Характеристики</w:t>
            </w:r>
          </w:p>
        </w:tc>
      </w:tr>
      <w:tr w:rsidR="009B0269" w:rsidRPr="006641C6" w:rsidTr="002B74F7">
        <w:tc>
          <w:tcPr>
            <w:tcW w:w="2774" w:type="dxa"/>
            <w:shd w:val="clear" w:color="auto" w:fill="auto"/>
          </w:tcPr>
          <w:p w:rsidR="009B0269" w:rsidRPr="006641C6" w:rsidRDefault="009B0269" w:rsidP="009B02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10 шт.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  <w:shd w:val="clear" w:color="auto" w:fill="auto"/>
          </w:tcPr>
          <w:p w:rsidR="009B0269" w:rsidRPr="00E17EED" w:rsidRDefault="009B0269" w:rsidP="002B74F7">
            <w:pPr>
              <w:rPr>
                <w:i/>
              </w:rPr>
            </w:pPr>
            <w:r w:rsidRPr="006641C6">
              <w:rPr>
                <w:i/>
              </w:rPr>
              <w:t xml:space="preserve">Тип исполнения – моноблок, «всё в одном» (все компоненты системы собраны в одном </w:t>
            </w:r>
            <w:proofErr w:type="gramStart"/>
            <w:r w:rsidRPr="006641C6">
              <w:rPr>
                <w:i/>
              </w:rPr>
              <w:t>корпусе</w:t>
            </w:r>
            <w:proofErr w:type="gramEnd"/>
            <w:r w:rsidRPr="006641C6">
              <w:rPr>
                <w:i/>
              </w:rPr>
              <w:t xml:space="preserve"> в том числе монитор):</w:t>
            </w:r>
          </w:p>
          <w:p w:rsidR="009B0269" w:rsidRPr="00E17EED" w:rsidRDefault="009B0269" w:rsidP="002B74F7">
            <w:pPr>
              <w:rPr>
                <w:i/>
              </w:rPr>
            </w:pPr>
            <w:r w:rsidRPr="00E17EED">
              <w:rPr>
                <w:i/>
              </w:rPr>
              <w:t>1.</w:t>
            </w:r>
            <w:r w:rsidRPr="00E17EED">
              <w:rPr>
                <w:i/>
              </w:rPr>
              <w:tab/>
              <w:t>Установлен</w:t>
            </w:r>
            <w:r>
              <w:rPr>
                <w:i/>
              </w:rPr>
              <w:t xml:space="preserve"> процессор с частотой не менее 3,6 ГГц</w:t>
            </w:r>
            <w:r w:rsidRPr="00E17EED">
              <w:rPr>
                <w:i/>
              </w:rPr>
              <w:t xml:space="preserve">, размер L3 </w:t>
            </w:r>
            <w:proofErr w:type="spellStart"/>
            <w:r w:rsidRPr="00E17EED">
              <w:rPr>
                <w:i/>
              </w:rPr>
              <w:t>кэша</w:t>
            </w:r>
            <w:proofErr w:type="spellEnd"/>
            <w:r w:rsidRPr="00E17EED">
              <w:rPr>
                <w:i/>
              </w:rPr>
              <w:t xml:space="preserve"> не менее 6 </w:t>
            </w:r>
            <w:proofErr w:type="spellStart"/>
            <w:proofErr w:type="gramStart"/>
            <w:r w:rsidRPr="00E17EED">
              <w:rPr>
                <w:i/>
              </w:rPr>
              <w:t>M</w:t>
            </w:r>
            <w:proofErr w:type="gramEnd"/>
            <w:r w:rsidRPr="00E17EED">
              <w:rPr>
                <w:i/>
              </w:rPr>
              <w:t>б</w:t>
            </w:r>
            <w:proofErr w:type="spellEnd"/>
            <w:r w:rsidRPr="00E17EED">
              <w:rPr>
                <w:i/>
              </w:rPr>
              <w:t>, количество ядер – не менее 4, количество потоков – не менее 4</w:t>
            </w:r>
          </w:p>
          <w:p w:rsidR="009B0269" w:rsidRDefault="009B0269" w:rsidP="002B74F7">
            <w:pPr>
              <w:rPr>
                <w:i/>
              </w:rPr>
            </w:pPr>
            <w:r w:rsidRPr="001C7BE9">
              <w:rPr>
                <w:i/>
              </w:rPr>
              <w:t>2.</w:t>
            </w:r>
            <w:r w:rsidRPr="001C7BE9">
              <w:rPr>
                <w:i/>
              </w:rPr>
              <w:tab/>
              <w:t>Графический адаптер - встроенный.</w:t>
            </w:r>
          </w:p>
          <w:p w:rsidR="009B0269" w:rsidRPr="00E17EED" w:rsidRDefault="009B0269" w:rsidP="002B74F7">
            <w:pPr>
              <w:rPr>
                <w:i/>
              </w:rPr>
            </w:pPr>
            <w:r>
              <w:rPr>
                <w:i/>
              </w:rPr>
              <w:t>2.1 Возмо</w:t>
            </w:r>
            <w:r w:rsidRPr="00262FDF">
              <w:rPr>
                <w:i/>
              </w:rPr>
              <w:t>жность установки дискретной видеокарты внутри корпуса моноблока, без использования внешних разъемов.</w:t>
            </w:r>
          </w:p>
          <w:p w:rsidR="009B0269" w:rsidRPr="00E17EED" w:rsidRDefault="009B0269" w:rsidP="002B74F7">
            <w:pPr>
              <w:rPr>
                <w:i/>
              </w:rPr>
            </w:pPr>
            <w:r>
              <w:rPr>
                <w:i/>
              </w:rPr>
              <w:t>2.2</w:t>
            </w:r>
            <w:r w:rsidRPr="00E17EED">
              <w:rPr>
                <w:i/>
              </w:rPr>
              <w:t xml:space="preserve"> </w:t>
            </w:r>
            <w:r w:rsidRPr="00E17EED">
              <w:rPr>
                <w:i/>
              </w:rPr>
              <w:tab/>
              <w:t>Характеристики встроенного видеоадаптера:</w:t>
            </w:r>
          </w:p>
          <w:p w:rsidR="009B0269" w:rsidRPr="00E17EED" w:rsidRDefault="009B0269" w:rsidP="002B74F7">
            <w:pPr>
              <w:rPr>
                <w:i/>
              </w:rPr>
            </w:pPr>
            <w:r w:rsidRPr="00E17EED">
              <w:rPr>
                <w:i/>
              </w:rPr>
              <w:t xml:space="preserve">Базовая частота </w:t>
            </w:r>
            <w:proofErr w:type="spellStart"/>
            <w:r w:rsidRPr="00E17EED">
              <w:rPr>
                <w:i/>
              </w:rPr>
              <w:t>видеоядра</w:t>
            </w:r>
            <w:proofErr w:type="spellEnd"/>
            <w:r w:rsidRPr="00E17EED">
              <w:rPr>
                <w:i/>
              </w:rPr>
              <w:t xml:space="preserve"> не менее 350 МГц, динамическа</w:t>
            </w:r>
            <w:r>
              <w:rPr>
                <w:i/>
              </w:rPr>
              <w:t xml:space="preserve">я частота </w:t>
            </w:r>
            <w:proofErr w:type="spellStart"/>
            <w:r>
              <w:rPr>
                <w:i/>
              </w:rPr>
              <w:t>видеоядра</w:t>
            </w:r>
            <w:proofErr w:type="spellEnd"/>
            <w:r>
              <w:rPr>
                <w:i/>
              </w:rPr>
              <w:t xml:space="preserve"> не менее 1100</w:t>
            </w:r>
            <w:r w:rsidRPr="00E17EED">
              <w:rPr>
                <w:i/>
              </w:rPr>
              <w:t xml:space="preserve"> МГц</w:t>
            </w:r>
          </w:p>
          <w:p w:rsidR="009B0269" w:rsidRPr="00E17EED" w:rsidRDefault="009B0269" w:rsidP="002B74F7">
            <w:pPr>
              <w:rPr>
                <w:i/>
              </w:rPr>
            </w:pPr>
            <w:r w:rsidRPr="00E17EED">
              <w:rPr>
                <w:i/>
              </w:rPr>
              <w:t>3.</w:t>
            </w:r>
            <w:r w:rsidRPr="00E17EED">
              <w:rPr>
                <w:i/>
              </w:rPr>
              <w:tab/>
              <w:t>Встроенные в корпу</w:t>
            </w:r>
            <w:r>
              <w:rPr>
                <w:i/>
              </w:rPr>
              <w:t>с динамики мощностью</w:t>
            </w:r>
            <w:r>
              <w:rPr>
                <w:i/>
              </w:rPr>
              <w:tab/>
              <w:t xml:space="preserve"> не менее 2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</w:rPr>
              <w:t xml:space="preserve"> 2 </w:t>
            </w:r>
            <w:r w:rsidRPr="00E17EED">
              <w:rPr>
                <w:i/>
              </w:rPr>
              <w:t>Вт</w:t>
            </w:r>
          </w:p>
          <w:p w:rsidR="009B0269" w:rsidRPr="00E17EED" w:rsidRDefault="009B0269" w:rsidP="002B74F7">
            <w:pPr>
              <w:rPr>
                <w:i/>
              </w:rPr>
            </w:pPr>
            <w:r w:rsidRPr="00E17EED">
              <w:rPr>
                <w:i/>
              </w:rPr>
              <w:t>4.</w:t>
            </w:r>
            <w:r w:rsidRPr="00E17EED">
              <w:rPr>
                <w:i/>
              </w:rPr>
              <w:tab/>
              <w:t>Установлена оперативная память DDR4 объемом не мене</w:t>
            </w:r>
            <w:r>
              <w:rPr>
                <w:i/>
              </w:rPr>
              <w:t>е 8 Гб, с частотой не менее 2400</w:t>
            </w:r>
            <w:r w:rsidRPr="00E17EED">
              <w:rPr>
                <w:i/>
              </w:rPr>
              <w:t>МГц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</w:rPr>
              <w:tab/>
              <w:t xml:space="preserve">Установлен накопитель емкостью не менее 1 </w:t>
            </w:r>
            <w:proofErr w:type="spellStart"/>
            <w:proofErr w:type="gramStart"/>
            <w:r>
              <w:rPr>
                <w:i/>
              </w:rPr>
              <w:t>T</w:t>
            </w:r>
            <w:proofErr w:type="gramEnd"/>
            <w:r w:rsidRPr="00E17EED">
              <w:rPr>
                <w:i/>
              </w:rPr>
              <w:t>б</w:t>
            </w:r>
            <w:proofErr w:type="spellEnd"/>
            <w:r w:rsidRPr="00E17EED">
              <w:rPr>
                <w:i/>
              </w:rPr>
              <w:t>, интерфейс подключения накопите</w:t>
            </w:r>
            <w:r>
              <w:rPr>
                <w:i/>
              </w:rPr>
              <w:t xml:space="preserve">ля не ниже SATA 6Гб/с, </w:t>
            </w:r>
          </w:p>
          <w:p w:rsidR="009B0269" w:rsidRDefault="009B0269" w:rsidP="002B74F7">
            <w:pPr>
              <w:rPr>
                <w:i/>
              </w:rPr>
            </w:pPr>
            <w:r w:rsidRPr="00DC0CC5">
              <w:rPr>
                <w:i/>
              </w:rPr>
              <w:t>Форм-</w:t>
            </w:r>
            <w:r>
              <w:rPr>
                <w:i/>
              </w:rPr>
              <w:t>фактор накопителя (физический) 3</w:t>
            </w:r>
            <w:r w:rsidRPr="00DC0CC5">
              <w:rPr>
                <w:i/>
              </w:rPr>
              <w:t>.5 "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>Буферная память не менее 64</w:t>
            </w:r>
            <w:r w:rsidRPr="00DC0CC5">
              <w:rPr>
                <w:i/>
              </w:rPr>
              <w:t xml:space="preserve"> МБ</w:t>
            </w:r>
          </w:p>
          <w:p w:rsidR="009B0269" w:rsidRDefault="009B0269" w:rsidP="002B74F7">
            <w:pPr>
              <w:rPr>
                <w:i/>
              </w:rPr>
            </w:pPr>
            <w:r w:rsidRPr="00DC0CC5">
              <w:rPr>
                <w:i/>
              </w:rPr>
              <w:t xml:space="preserve">Скорость вращения шпинделя </w:t>
            </w:r>
            <w:r>
              <w:rPr>
                <w:i/>
              </w:rPr>
              <w:t xml:space="preserve">не менее </w:t>
            </w:r>
            <w:r w:rsidRPr="00DC0CC5">
              <w:rPr>
                <w:i/>
              </w:rPr>
              <w:t xml:space="preserve">7200 </w:t>
            </w:r>
            <w:proofErr w:type="gramStart"/>
            <w:r w:rsidRPr="00DC0CC5">
              <w:rPr>
                <w:i/>
              </w:rPr>
              <w:t>об</w:t>
            </w:r>
            <w:proofErr w:type="gramEnd"/>
            <w:r w:rsidRPr="00DC0CC5">
              <w:rPr>
                <w:i/>
              </w:rPr>
              <w:t>/мин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>6</w:t>
            </w:r>
            <w:r w:rsidRPr="007A5CA6">
              <w:rPr>
                <w:i/>
              </w:rPr>
              <w:t>.</w:t>
            </w:r>
            <w:r w:rsidRPr="007A5CA6">
              <w:rPr>
                <w:i/>
              </w:rPr>
              <w:tab/>
              <w:t xml:space="preserve">Диагональ рабочей зоны экрана моноблока </w:t>
            </w:r>
            <w:r>
              <w:rPr>
                <w:i/>
              </w:rPr>
              <w:t>не менее 68,45 см</w:t>
            </w:r>
          </w:p>
          <w:p w:rsidR="009B0269" w:rsidRDefault="009B0269" w:rsidP="002B74F7">
            <w:pPr>
              <w:rPr>
                <w:i/>
              </w:rPr>
            </w:pPr>
            <w:r w:rsidRPr="007A5CA6">
              <w:rPr>
                <w:i/>
              </w:rPr>
              <w:t>Разрешен</w:t>
            </w:r>
            <w:r>
              <w:rPr>
                <w:i/>
              </w:rPr>
              <w:t>ие дисплея</w:t>
            </w:r>
            <w:r>
              <w:rPr>
                <w:i/>
              </w:rPr>
              <w:tab/>
              <w:t xml:space="preserve">не менее 1920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1080</w:t>
            </w:r>
          </w:p>
          <w:p w:rsidR="009B0269" w:rsidRDefault="009B0269" w:rsidP="002B74F7">
            <w:pPr>
              <w:rPr>
                <w:i/>
              </w:rPr>
            </w:pPr>
            <w:r w:rsidRPr="007A5CA6">
              <w:rPr>
                <w:i/>
              </w:rPr>
              <w:t xml:space="preserve"> </w:t>
            </w:r>
            <w:r>
              <w:rPr>
                <w:i/>
              </w:rPr>
              <w:t xml:space="preserve">7. </w:t>
            </w:r>
            <w:r w:rsidRPr="007A5CA6">
              <w:rPr>
                <w:i/>
              </w:rPr>
              <w:t>Динамическая контрастность экрана</w:t>
            </w:r>
            <w:r w:rsidRPr="007A5CA6">
              <w:rPr>
                <w:i/>
              </w:rPr>
              <w:tab/>
              <w:t xml:space="preserve"> не менее 100 </w:t>
            </w:r>
            <w:r>
              <w:rPr>
                <w:i/>
              </w:rPr>
              <w:t>000:1</w:t>
            </w:r>
          </w:p>
          <w:p w:rsidR="009B0269" w:rsidRPr="001C7BE9" w:rsidRDefault="009B0269" w:rsidP="002B74F7">
            <w:pPr>
              <w:rPr>
                <w:i/>
              </w:rPr>
            </w:pPr>
            <w:r>
              <w:rPr>
                <w:i/>
              </w:rPr>
              <w:t xml:space="preserve">8. </w:t>
            </w:r>
            <w:r w:rsidRPr="007A5CA6">
              <w:rPr>
                <w:i/>
              </w:rPr>
              <w:t>Врем</w:t>
            </w:r>
            <w:r>
              <w:rPr>
                <w:i/>
              </w:rPr>
              <w:t>я отклика экрана</w:t>
            </w:r>
            <w:r>
              <w:rPr>
                <w:i/>
              </w:rPr>
              <w:tab/>
              <w:t xml:space="preserve"> не более 2 мс</w:t>
            </w:r>
          </w:p>
          <w:p w:rsidR="009B0269" w:rsidRPr="00E17EED" w:rsidRDefault="009B0269" w:rsidP="002B74F7">
            <w:pPr>
              <w:rPr>
                <w:i/>
              </w:rPr>
            </w:pPr>
            <w:r>
              <w:rPr>
                <w:i/>
              </w:rPr>
              <w:t>9</w:t>
            </w:r>
            <w:r w:rsidRPr="00E17EED">
              <w:rPr>
                <w:i/>
              </w:rPr>
              <w:t>.</w:t>
            </w:r>
            <w:r w:rsidRPr="00E17EED">
              <w:rPr>
                <w:i/>
              </w:rPr>
              <w:tab/>
              <w:t xml:space="preserve">Количество внешних USB 2.0 портов </w:t>
            </w:r>
            <w:r w:rsidRPr="00E17EED">
              <w:rPr>
                <w:i/>
              </w:rPr>
              <w:tab/>
              <w:t>не менее 4, количество USB 3.0 портов</w:t>
            </w:r>
            <w:r w:rsidRPr="00E17EED">
              <w:rPr>
                <w:i/>
              </w:rPr>
              <w:tab/>
              <w:t xml:space="preserve"> не менее 4, Количество внешних HDMI IN разъемов</w:t>
            </w:r>
            <w:r w:rsidRPr="00E17EED">
              <w:rPr>
                <w:i/>
              </w:rPr>
              <w:tab/>
              <w:t xml:space="preserve">не менее 1, Количество внешних DVI разъемов не менее 1, Количество внешних </w:t>
            </w:r>
            <w:proofErr w:type="spellStart"/>
            <w:r w:rsidRPr="00E17EED">
              <w:rPr>
                <w:i/>
              </w:rPr>
              <w:t>D-sub</w:t>
            </w:r>
            <w:proofErr w:type="spellEnd"/>
            <w:r w:rsidRPr="00E17EED">
              <w:rPr>
                <w:i/>
              </w:rPr>
              <w:t xml:space="preserve"> разъемов не менее 1, Разъем LAN (RJ45) - наличие, Внешние разъемы для подключения наушников и микрофон</w:t>
            </w:r>
            <w:proofErr w:type="gramStart"/>
            <w:r w:rsidRPr="00E17EED">
              <w:rPr>
                <w:i/>
              </w:rPr>
              <w:t>а-</w:t>
            </w:r>
            <w:proofErr w:type="gramEnd"/>
            <w:r w:rsidRPr="00E17EED">
              <w:rPr>
                <w:i/>
              </w:rPr>
              <w:t xml:space="preserve"> наличие</w:t>
            </w:r>
          </w:p>
          <w:p w:rsidR="009B0269" w:rsidRPr="007A5CA6" w:rsidRDefault="009B0269" w:rsidP="002B74F7">
            <w:pPr>
              <w:rPr>
                <w:i/>
                <w:color w:val="FF0000"/>
              </w:rPr>
            </w:pPr>
            <w:r>
              <w:rPr>
                <w:i/>
              </w:rPr>
              <w:t>10</w:t>
            </w:r>
            <w:r w:rsidRPr="007A5CA6">
              <w:rPr>
                <w:i/>
              </w:rPr>
              <w:t>.</w:t>
            </w:r>
            <w:r w:rsidRPr="007A5CA6">
              <w:rPr>
                <w:i/>
              </w:rPr>
              <w:tab/>
              <w:t xml:space="preserve">Блок питания </w:t>
            </w:r>
            <w:r w:rsidRPr="001C7BE9">
              <w:rPr>
                <w:i/>
              </w:rPr>
              <w:t>моноблока внутренний, Мощность блока питания</w:t>
            </w:r>
            <w:proofErr w:type="gramStart"/>
            <w:r w:rsidRPr="001C7BE9">
              <w:rPr>
                <w:i/>
              </w:rPr>
              <w:t xml:space="preserve"> </w:t>
            </w:r>
            <w:r w:rsidRPr="001C7BE9">
              <w:rPr>
                <w:i/>
              </w:rPr>
              <w:tab/>
              <w:t>Н</w:t>
            </w:r>
            <w:proofErr w:type="gramEnd"/>
            <w:r w:rsidRPr="001C7BE9">
              <w:rPr>
                <w:i/>
              </w:rPr>
              <w:t>е менее 300 Вт</w:t>
            </w:r>
          </w:p>
          <w:p w:rsidR="009B0269" w:rsidRPr="00E17EED" w:rsidRDefault="009B0269" w:rsidP="002B74F7">
            <w:pPr>
              <w:rPr>
                <w:i/>
              </w:rPr>
            </w:pPr>
            <w:r>
              <w:rPr>
                <w:i/>
              </w:rPr>
              <w:lastRenderedPageBreak/>
              <w:t>11</w:t>
            </w:r>
            <w:r w:rsidRPr="00E17EED">
              <w:rPr>
                <w:i/>
              </w:rPr>
              <w:t>.</w:t>
            </w:r>
            <w:r w:rsidRPr="00E17EED">
              <w:rPr>
                <w:i/>
              </w:rPr>
              <w:tab/>
              <w:t xml:space="preserve">Наличие легко съемной задней крышки для быстрого доступа к </w:t>
            </w:r>
            <w:proofErr w:type="gramStart"/>
            <w:r w:rsidRPr="00E17EED">
              <w:rPr>
                <w:i/>
              </w:rPr>
              <w:t>комплектующим</w:t>
            </w:r>
            <w:proofErr w:type="gramEnd"/>
            <w:r w:rsidRPr="00E17EED">
              <w:rPr>
                <w:i/>
              </w:rPr>
              <w:t xml:space="preserve"> (жесткий диск, вентилятор), для удобства выполнения регламентных работ</w:t>
            </w:r>
          </w:p>
          <w:p w:rsidR="009B0269" w:rsidRPr="006641C6" w:rsidRDefault="009B0269" w:rsidP="002B74F7">
            <w:pPr>
              <w:rPr>
                <w:i/>
              </w:rPr>
            </w:pPr>
          </w:p>
          <w:p w:rsidR="009B0269" w:rsidRDefault="009B0269" w:rsidP="002B74F7">
            <w:pPr>
              <w:rPr>
                <w:i/>
              </w:rPr>
            </w:pPr>
            <w:r w:rsidRPr="006641C6">
              <w:rPr>
                <w:i/>
              </w:rPr>
              <w:t>Цвет моноблока – белый</w:t>
            </w:r>
          </w:p>
          <w:p w:rsidR="009B0269" w:rsidRPr="007A5CA6" w:rsidRDefault="009B0269" w:rsidP="002B74F7">
            <w:pPr>
              <w:rPr>
                <w:i/>
              </w:rPr>
            </w:pPr>
            <w:r w:rsidRPr="007A5CA6">
              <w:rPr>
                <w:i/>
              </w:rPr>
              <w:t xml:space="preserve">На корпусе моноблока должен быть идентификационный </w:t>
            </w:r>
            <w:proofErr w:type="spellStart"/>
            <w:r w:rsidRPr="007A5CA6">
              <w:rPr>
                <w:i/>
              </w:rPr>
              <w:t>смарт-стикер</w:t>
            </w:r>
            <w:proofErr w:type="spellEnd"/>
            <w:r w:rsidRPr="007A5CA6">
              <w:rPr>
                <w:i/>
              </w:rPr>
              <w:t xml:space="preserve">. </w:t>
            </w:r>
            <w:proofErr w:type="gramStart"/>
            <w:r w:rsidRPr="007A5CA6">
              <w:rPr>
                <w:i/>
              </w:rPr>
              <w:t>Предназначен</w:t>
            </w:r>
            <w:proofErr w:type="gramEnd"/>
            <w:r w:rsidRPr="007A5CA6">
              <w:rPr>
                <w:i/>
              </w:rPr>
              <w:t xml:space="preserve"> для предотвращения кражи системного блока и информационной поддержки клиента. На </w:t>
            </w:r>
            <w:proofErr w:type="spellStart"/>
            <w:r w:rsidRPr="007A5CA6">
              <w:rPr>
                <w:i/>
              </w:rPr>
              <w:t>стикер</w:t>
            </w:r>
            <w:proofErr w:type="spellEnd"/>
            <w:r w:rsidRPr="007A5CA6">
              <w:rPr>
                <w:i/>
              </w:rPr>
              <w:t xml:space="preserve"> наносится информация о заказчике, инвентарный (серийный) номер, информация о службе поддержки оборудования. Также вся информация о оборудовании и поддержке оборудования записана в микрочип идентификационного </w:t>
            </w:r>
            <w:proofErr w:type="spellStart"/>
            <w:r w:rsidRPr="007A5CA6">
              <w:rPr>
                <w:i/>
              </w:rPr>
              <w:t>смар</w:t>
            </w:r>
            <w:proofErr w:type="gramStart"/>
            <w:r w:rsidRPr="007A5CA6">
              <w:rPr>
                <w:i/>
              </w:rPr>
              <w:t>т</w:t>
            </w:r>
            <w:proofErr w:type="spellEnd"/>
            <w:r w:rsidRPr="007A5CA6">
              <w:rPr>
                <w:i/>
              </w:rPr>
              <w:t>-</w:t>
            </w:r>
            <w:proofErr w:type="gramEnd"/>
            <w:r w:rsidRPr="007A5CA6">
              <w:rPr>
                <w:i/>
              </w:rPr>
              <w:t xml:space="preserve"> </w:t>
            </w:r>
            <w:proofErr w:type="spellStart"/>
            <w:r w:rsidRPr="007A5CA6">
              <w:rPr>
                <w:i/>
              </w:rPr>
              <w:t>стикера</w:t>
            </w:r>
            <w:proofErr w:type="spellEnd"/>
            <w:r w:rsidRPr="007A5CA6">
              <w:rPr>
                <w:i/>
              </w:rPr>
              <w:t xml:space="preserve"> для цифрового считывания всей информации.</w:t>
            </w:r>
          </w:p>
          <w:p w:rsidR="009B0269" w:rsidRPr="006641C6" w:rsidRDefault="009B0269" w:rsidP="002B74F7">
            <w:pPr>
              <w:rPr>
                <w:i/>
              </w:rPr>
            </w:pPr>
          </w:p>
        </w:tc>
      </w:tr>
      <w:tr w:rsidR="009B0269" w:rsidRPr="00F16A20" w:rsidTr="002B74F7">
        <w:tc>
          <w:tcPr>
            <w:tcW w:w="2774" w:type="dxa"/>
            <w:shd w:val="clear" w:color="auto" w:fill="auto"/>
          </w:tcPr>
          <w:p w:rsidR="009B0269" w:rsidRPr="00EE2DC3" w:rsidRDefault="009B0269" w:rsidP="002B74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Комплект клавиатура + мышь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 шт.</w:t>
            </w:r>
          </w:p>
        </w:tc>
        <w:tc>
          <w:tcPr>
            <w:tcW w:w="5425" w:type="dxa"/>
            <w:shd w:val="clear" w:color="auto" w:fill="auto"/>
          </w:tcPr>
          <w:p w:rsidR="009B0269" w:rsidRDefault="009B0269" w:rsidP="002B74F7">
            <w:pPr>
              <w:rPr>
                <w:i/>
              </w:rPr>
            </w:pPr>
            <w:r w:rsidRPr="00EE2DC3">
              <w:rPr>
                <w:i/>
              </w:rPr>
              <w:t>Клавиатура</w:t>
            </w:r>
            <w:r>
              <w:rPr>
                <w:i/>
              </w:rPr>
              <w:t>:</w:t>
            </w:r>
          </w:p>
          <w:p w:rsidR="009B0269" w:rsidRDefault="009B0269" w:rsidP="002B74F7">
            <w:pPr>
              <w:rPr>
                <w:i/>
              </w:rPr>
            </w:pPr>
            <w:r w:rsidRPr="00F16A20">
              <w:rPr>
                <w:i/>
              </w:rPr>
              <w:t xml:space="preserve">Интерфейс </w:t>
            </w:r>
            <w:r>
              <w:rPr>
                <w:i/>
              </w:rPr>
              <w:t>подключения клавиатуры</w:t>
            </w:r>
            <w:r w:rsidRPr="00EE2DC3">
              <w:rPr>
                <w:i/>
              </w:rPr>
              <w:t xml:space="preserve"> </w:t>
            </w:r>
            <w:r>
              <w:rPr>
                <w:i/>
              </w:rPr>
              <w:t>USB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>Количество клавиш клавиатуры не менее 104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 xml:space="preserve">Манипулятор (Мышь) </w:t>
            </w:r>
          </w:p>
          <w:p w:rsidR="009B0269" w:rsidRDefault="009B0269" w:rsidP="002B74F7">
            <w:pPr>
              <w:rPr>
                <w:i/>
              </w:rPr>
            </w:pPr>
            <w:r w:rsidRPr="00F16A20">
              <w:rPr>
                <w:i/>
              </w:rPr>
              <w:t>И</w:t>
            </w:r>
            <w:r>
              <w:rPr>
                <w:i/>
              </w:rPr>
              <w:t>нтерфейс подключения мыши USB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 xml:space="preserve">Наличие колеса прокрутки мыши 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>Количество клавиш мыши не менее 3</w:t>
            </w:r>
          </w:p>
          <w:p w:rsidR="009B0269" w:rsidRDefault="009B0269" w:rsidP="002B74F7">
            <w:pPr>
              <w:rPr>
                <w:i/>
              </w:rPr>
            </w:pPr>
            <w:r>
              <w:rPr>
                <w:i/>
              </w:rPr>
              <w:t xml:space="preserve">Тип мыши </w:t>
            </w:r>
            <w:proofErr w:type="gramStart"/>
            <w:r>
              <w:rPr>
                <w:i/>
              </w:rPr>
              <w:t>Оптическая</w:t>
            </w:r>
            <w:proofErr w:type="gramEnd"/>
          </w:p>
          <w:p w:rsidR="009B0269" w:rsidRPr="00F16A20" w:rsidRDefault="009B0269" w:rsidP="002B74F7">
            <w:pPr>
              <w:rPr>
                <w:i/>
              </w:rPr>
            </w:pPr>
            <w:r>
              <w:rPr>
                <w:i/>
              </w:rPr>
              <w:t xml:space="preserve">Разрешение оптического сенсора мыши не менее 1000 </w:t>
            </w:r>
            <w:proofErr w:type="spellStart"/>
            <w:r>
              <w:rPr>
                <w:i/>
              </w:rPr>
              <w:t>dpi</w:t>
            </w:r>
            <w:proofErr w:type="spellEnd"/>
          </w:p>
        </w:tc>
      </w:tr>
      <w:tr w:rsidR="009B0269" w:rsidRPr="006641C6" w:rsidTr="002B74F7">
        <w:tc>
          <w:tcPr>
            <w:tcW w:w="2774" w:type="dxa"/>
            <w:shd w:val="clear" w:color="auto" w:fill="auto"/>
          </w:tcPr>
          <w:p w:rsidR="009B0269" w:rsidRPr="00EE2DC3" w:rsidRDefault="009B0269" w:rsidP="002B74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76D8">
              <w:rPr>
                <w:rFonts w:ascii="Times New Roman" w:hAnsi="Times New Roman"/>
                <w:b/>
                <w:sz w:val="24"/>
                <w:szCs w:val="24"/>
              </w:rPr>
              <w:t xml:space="preserve">МФУ </w:t>
            </w:r>
            <w:proofErr w:type="spellStart"/>
            <w:r w:rsidRPr="001776D8">
              <w:rPr>
                <w:rFonts w:ascii="Times New Roman" w:hAnsi="Times New Roman"/>
                <w:b/>
                <w:sz w:val="24"/>
                <w:szCs w:val="24"/>
              </w:rPr>
              <w:t>Kyocera</w:t>
            </w:r>
            <w:proofErr w:type="spellEnd"/>
            <w:r w:rsidRPr="001776D8">
              <w:rPr>
                <w:rFonts w:ascii="Times New Roman" w:hAnsi="Times New Roman"/>
                <w:b/>
                <w:sz w:val="24"/>
                <w:szCs w:val="24"/>
              </w:rPr>
              <w:t xml:space="preserve"> M2040dn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или эквивалент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 шт.</w:t>
            </w:r>
          </w:p>
        </w:tc>
        <w:tc>
          <w:tcPr>
            <w:tcW w:w="5425" w:type="dxa"/>
            <w:shd w:val="clear" w:color="auto" w:fill="auto"/>
          </w:tcPr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Принтер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Технология печати лазерная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Цветность печати черно-белая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Максимальный формат A4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Автоматическая двусторонняя печать есть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Максимальное разрешение чёрно-белой печати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1800x600 </w:t>
            </w:r>
            <w:proofErr w:type="spellStart"/>
            <w:r w:rsidRPr="008C45DF">
              <w:rPr>
                <w:i/>
              </w:rPr>
              <w:t>dpi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Скорость чёрно-белой печати (</w:t>
            </w:r>
            <w:proofErr w:type="spellStart"/>
            <w:proofErr w:type="gramStart"/>
            <w:r w:rsidRPr="008C45DF">
              <w:rPr>
                <w:i/>
              </w:rPr>
              <w:t>стр</w:t>
            </w:r>
            <w:proofErr w:type="spellEnd"/>
            <w:proofErr w:type="gramEnd"/>
            <w:r w:rsidRPr="008C45DF">
              <w:rPr>
                <w:i/>
              </w:rPr>
              <w:t>/мин)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40 </w:t>
            </w:r>
            <w:proofErr w:type="spellStart"/>
            <w:r w:rsidRPr="008C45DF">
              <w:rPr>
                <w:i/>
              </w:rPr>
              <w:t>стр</w:t>
            </w:r>
            <w:proofErr w:type="spellEnd"/>
            <w:r w:rsidRPr="008C45DF">
              <w:rPr>
                <w:i/>
              </w:rPr>
              <w:t xml:space="preserve">/мин </w:t>
            </w:r>
            <w:r w:rsidRPr="008C45DF">
              <w:rPr>
                <w:i/>
              </w:rPr>
              <w:lastRenderedPageBreak/>
              <w:t>(А4)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Время выхода первого чёрно-белого отпечатка (сек.)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>6.4 сек.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Количество страниц в месяц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50000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Сканер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Оптическое разрешение сканера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 xml:space="preserve">600x600 </w:t>
            </w:r>
            <w:proofErr w:type="spellStart"/>
            <w:r w:rsidRPr="008C45DF">
              <w:rPr>
                <w:i/>
              </w:rPr>
              <w:t>dpi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Скорость сканирования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 xml:space="preserve">16 </w:t>
            </w:r>
            <w:proofErr w:type="spellStart"/>
            <w:proofErr w:type="gramStart"/>
            <w:r w:rsidRPr="008C45DF">
              <w:rPr>
                <w:i/>
              </w:rPr>
              <w:t>стр</w:t>
            </w:r>
            <w:proofErr w:type="spellEnd"/>
            <w:proofErr w:type="gramEnd"/>
            <w:r w:rsidRPr="008C45DF">
              <w:rPr>
                <w:i/>
              </w:rPr>
              <w:t>/мин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Максимальный формат бумаги (сканер) A4 (297х210)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Устройство автоподачи есть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Тип устройства автоподачи двухстороннее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Ёмкость устройства автоподачи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50 листов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Функции сканирования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сканирование в электронную почту, сканирование в сетевую папку, сканирование на USB-накопитель, отправка на FTP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Копир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Максимальное разрешение копира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 xml:space="preserve">1200x1200 </w:t>
            </w:r>
            <w:proofErr w:type="spellStart"/>
            <w:r w:rsidRPr="008C45DF">
              <w:rPr>
                <w:i/>
              </w:rPr>
              <w:t>dpi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Скорость копирования (</w:t>
            </w:r>
            <w:proofErr w:type="spellStart"/>
            <w:proofErr w:type="gramStart"/>
            <w:r w:rsidRPr="008C45DF">
              <w:rPr>
                <w:i/>
              </w:rPr>
              <w:t>стр</w:t>
            </w:r>
            <w:proofErr w:type="spellEnd"/>
            <w:proofErr w:type="gramEnd"/>
            <w:r w:rsidRPr="008C45DF">
              <w:rPr>
                <w:i/>
              </w:rPr>
              <w:t xml:space="preserve">/мин)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 xml:space="preserve">40 </w:t>
            </w:r>
            <w:proofErr w:type="spellStart"/>
            <w:r w:rsidRPr="008C45DF">
              <w:rPr>
                <w:i/>
              </w:rPr>
              <w:t>стр</w:t>
            </w:r>
            <w:proofErr w:type="spellEnd"/>
            <w:r w:rsidRPr="008C45DF">
              <w:rPr>
                <w:i/>
              </w:rPr>
              <w:t>/мин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Изменение масштаба 25-400 %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Шаг масштабирования 1 %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Максимальное количество копий за цикл 999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Лотки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Ёмкость подачи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>250 листов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Ёмкость выходного лотка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150 листов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Ёмкость лотка ручной подачи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100 листов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Расходные материалы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Поддерживаемая плотность носителей 60 - 220 г/м</w:t>
            </w:r>
            <w:proofErr w:type="gramStart"/>
            <w:r w:rsidRPr="008C45DF">
              <w:rPr>
                <w:i/>
              </w:rPr>
              <w:t>2</w:t>
            </w:r>
            <w:proofErr w:type="gram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Количество картриджей 1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Модели оригинальных картриджей</w:t>
            </w:r>
          </w:p>
          <w:p w:rsidR="009B0269" w:rsidRPr="008C45DF" w:rsidRDefault="009B0269" w:rsidP="002B74F7">
            <w:pPr>
              <w:rPr>
                <w:i/>
              </w:rPr>
            </w:pPr>
            <w:proofErr w:type="spellStart"/>
            <w:r w:rsidRPr="008C45DF">
              <w:rPr>
                <w:i/>
              </w:rPr>
              <w:t>Kyocera</w:t>
            </w:r>
            <w:proofErr w:type="spellEnd"/>
            <w:r w:rsidRPr="008C45DF">
              <w:rPr>
                <w:i/>
              </w:rPr>
              <w:t xml:space="preserve"> TK-1170 (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>7200 стр.)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lastRenderedPageBreak/>
              <w:t>Печатает на (материалы)</w:t>
            </w:r>
          </w:p>
          <w:p w:rsidR="009B0269" w:rsidRPr="008C45DF" w:rsidRDefault="009B0269" w:rsidP="002B74F7">
            <w:pPr>
              <w:rPr>
                <w:i/>
              </w:rPr>
            </w:pPr>
            <w:proofErr w:type="gramStart"/>
            <w:r w:rsidRPr="008C45DF">
              <w:rPr>
                <w:i/>
              </w:rPr>
              <w:t>карточках</w:t>
            </w:r>
            <w:proofErr w:type="gramEnd"/>
            <w:r w:rsidRPr="008C45DF">
              <w:rPr>
                <w:i/>
              </w:rPr>
              <w:t>, глянцевой бумаге, матовой бумаге, открытках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Память/Процессор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Оперативная память </w:t>
            </w:r>
            <w:r>
              <w:rPr>
                <w:i/>
              </w:rPr>
              <w:t xml:space="preserve">не менее </w:t>
            </w:r>
            <w:r w:rsidRPr="008C45DF">
              <w:rPr>
                <w:i/>
              </w:rPr>
              <w:t>512 Мб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Частота процессора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800 МГц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Интерфейсы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Интерфейсы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USB, </w:t>
            </w:r>
            <w:proofErr w:type="spellStart"/>
            <w:r w:rsidRPr="008C45DF">
              <w:rPr>
                <w:i/>
              </w:rPr>
              <w:t>Ethernet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Поддержка карт памяти SDHC, SD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Мобильные технологии печати </w:t>
            </w:r>
            <w:proofErr w:type="spellStart"/>
            <w:r w:rsidRPr="008C45DF">
              <w:rPr>
                <w:i/>
              </w:rPr>
              <w:t>ThinPrint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Прямая печать есть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Шрифты и языки управления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Поддержка языков управления</w:t>
            </w:r>
          </w:p>
          <w:p w:rsidR="009B0269" w:rsidRPr="008C45DF" w:rsidRDefault="009B0269" w:rsidP="002B74F7">
            <w:pPr>
              <w:rPr>
                <w:i/>
                <w:lang w:val="en-US"/>
              </w:rPr>
            </w:pPr>
            <w:r w:rsidRPr="008C45DF">
              <w:rPr>
                <w:i/>
                <w:lang w:val="en-US"/>
              </w:rPr>
              <w:t xml:space="preserve">PCL 5c, PCL 6, IBM </w:t>
            </w:r>
            <w:proofErr w:type="spellStart"/>
            <w:r w:rsidRPr="008C45DF">
              <w:rPr>
                <w:i/>
                <w:lang w:val="en-US"/>
              </w:rPr>
              <w:t>ProPrinter</w:t>
            </w:r>
            <w:proofErr w:type="spellEnd"/>
            <w:r w:rsidRPr="008C45DF">
              <w:rPr>
                <w:i/>
                <w:lang w:val="en-US"/>
              </w:rPr>
              <w:t>, KPDL 3 (</w:t>
            </w:r>
            <w:r w:rsidRPr="008C45DF">
              <w:rPr>
                <w:i/>
              </w:rPr>
              <w:t>совместим</w:t>
            </w:r>
            <w:r w:rsidRPr="008C45DF">
              <w:rPr>
                <w:i/>
                <w:lang w:val="en-US"/>
              </w:rPr>
              <w:t xml:space="preserve"> </w:t>
            </w:r>
            <w:r w:rsidRPr="008C45DF">
              <w:rPr>
                <w:i/>
              </w:rPr>
              <w:t>с</w:t>
            </w:r>
            <w:r w:rsidRPr="008C45DF">
              <w:rPr>
                <w:i/>
                <w:lang w:val="en-US"/>
              </w:rPr>
              <w:t xml:space="preserve"> PostScript 3), Epson LQ-850, Line Printer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Комплектация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Комплект поставки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документация, кабель питания, гарантийный талон, дуплекс, диск с ПО, лоток на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250 листов, стартовый тонер-картридж </w:t>
            </w:r>
            <w:proofErr w:type="gramStart"/>
            <w:r w:rsidRPr="008C45DF">
              <w:rPr>
                <w:i/>
              </w:rPr>
              <w:t>на</w:t>
            </w:r>
            <w:proofErr w:type="gramEnd"/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3600 страниц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Дополнительная информация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Совместимость</w:t>
            </w:r>
          </w:p>
          <w:p w:rsidR="009B0269" w:rsidRPr="008C45DF" w:rsidRDefault="009B0269" w:rsidP="002B74F7">
            <w:pPr>
              <w:rPr>
                <w:i/>
              </w:rPr>
            </w:pPr>
            <w:proofErr w:type="spellStart"/>
            <w:r w:rsidRPr="008C45DF">
              <w:rPr>
                <w:i/>
              </w:rPr>
              <w:t>Windows</w:t>
            </w:r>
            <w:proofErr w:type="spellEnd"/>
            <w:r w:rsidRPr="008C45DF">
              <w:rPr>
                <w:i/>
              </w:rPr>
              <w:t xml:space="preserve">, </w:t>
            </w:r>
            <w:proofErr w:type="spellStart"/>
            <w:r w:rsidRPr="008C45DF">
              <w:rPr>
                <w:i/>
              </w:rPr>
              <w:t>Linux</w:t>
            </w:r>
            <w:proofErr w:type="spellEnd"/>
            <w:r w:rsidRPr="008C45DF">
              <w:rPr>
                <w:i/>
              </w:rPr>
              <w:t xml:space="preserve">, </w:t>
            </w:r>
            <w:proofErr w:type="spellStart"/>
            <w:r w:rsidRPr="008C45DF">
              <w:rPr>
                <w:i/>
              </w:rPr>
              <w:t>Mac</w:t>
            </w:r>
            <w:proofErr w:type="spellEnd"/>
            <w:r w:rsidRPr="008C45DF">
              <w:rPr>
                <w:i/>
              </w:rPr>
              <w:t xml:space="preserve"> OS, UNIX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Отображение информации</w:t>
            </w:r>
          </w:p>
          <w:p w:rsidR="009B0269" w:rsidRPr="008C45DF" w:rsidRDefault="009B0269" w:rsidP="002B74F7">
            <w:pPr>
              <w:rPr>
                <w:i/>
              </w:rPr>
            </w:pPr>
            <w:proofErr w:type="spellStart"/>
            <w:r w:rsidRPr="008C45DF">
              <w:rPr>
                <w:i/>
              </w:rPr>
              <w:t>жк-панель</w:t>
            </w:r>
            <w:proofErr w:type="spellEnd"/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Потребляемая мощность в работе (</w:t>
            </w:r>
            <w:proofErr w:type="gramStart"/>
            <w:r w:rsidRPr="008C45DF">
              <w:rPr>
                <w:i/>
              </w:rPr>
              <w:t>Вт</w:t>
            </w:r>
            <w:proofErr w:type="gramEnd"/>
            <w:r w:rsidRPr="008C45DF">
              <w:rPr>
                <w:i/>
              </w:rPr>
              <w:t>)</w:t>
            </w:r>
            <w:r>
              <w:rPr>
                <w:i/>
              </w:rPr>
              <w:t xml:space="preserve"> не более </w:t>
            </w:r>
            <w:r w:rsidRPr="008C45DF">
              <w:rPr>
                <w:i/>
              </w:rPr>
              <w:t>661 Вт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Потребляемая мощность в режиме ожидания </w:t>
            </w:r>
            <w:r>
              <w:rPr>
                <w:i/>
              </w:rPr>
              <w:t xml:space="preserve">не более </w:t>
            </w:r>
            <w:r w:rsidRPr="008C45DF">
              <w:rPr>
                <w:i/>
              </w:rPr>
              <w:t>(</w:t>
            </w:r>
            <w:proofErr w:type="gramStart"/>
            <w:r w:rsidRPr="008C45DF">
              <w:rPr>
                <w:i/>
              </w:rPr>
              <w:t>Вт</w:t>
            </w:r>
            <w:proofErr w:type="gramEnd"/>
            <w:r w:rsidRPr="008C45DF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8C45DF">
              <w:rPr>
                <w:i/>
              </w:rPr>
              <w:t>21 Вт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Уровень шума при работе (дБ)</w:t>
            </w:r>
            <w:r>
              <w:rPr>
                <w:i/>
              </w:rPr>
              <w:t xml:space="preserve"> не более</w:t>
            </w:r>
            <w:r w:rsidRPr="008C45DF">
              <w:rPr>
                <w:i/>
              </w:rPr>
              <w:t xml:space="preserve"> 48 дБ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Уровень шума в режиме ожидания (дБ)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44 дБ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lastRenderedPageBreak/>
              <w:t>Габариты, вес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Длина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412 мм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Ширина</w:t>
            </w:r>
            <w:r>
              <w:rPr>
                <w:i/>
              </w:rPr>
              <w:t xml:space="preserve"> не менее </w:t>
            </w:r>
            <w:r w:rsidRPr="008C45DF">
              <w:rPr>
                <w:i/>
              </w:rPr>
              <w:t>417 мм</w:t>
            </w:r>
          </w:p>
          <w:p w:rsidR="009B0269" w:rsidRPr="008C45DF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>Высота</w:t>
            </w:r>
            <w:r>
              <w:rPr>
                <w:i/>
              </w:rPr>
              <w:t xml:space="preserve"> не менее</w:t>
            </w:r>
            <w:r w:rsidRPr="008C45DF">
              <w:rPr>
                <w:i/>
              </w:rPr>
              <w:t xml:space="preserve"> 437 мм</w:t>
            </w:r>
          </w:p>
          <w:p w:rsidR="009B0269" w:rsidRPr="006641C6" w:rsidRDefault="009B0269" w:rsidP="002B74F7">
            <w:pPr>
              <w:rPr>
                <w:i/>
              </w:rPr>
            </w:pPr>
            <w:r w:rsidRPr="008C45DF">
              <w:rPr>
                <w:i/>
              </w:rPr>
              <w:t xml:space="preserve">Вес </w:t>
            </w:r>
            <w:r>
              <w:rPr>
                <w:i/>
              </w:rPr>
              <w:t xml:space="preserve">не более </w:t>
            </w:r>
            <w:r w:rsidRPr="008C45DF">
              <w:rPr>
                <w:i/>
              </w:rPr>
              <w:t>19 кг</w:t>
            </w:r>
          </w:p>
        </w:tc>
      </w:tr>
    </w:tbl>
    <w:p w:rsidR="00F87F85" w:rsidRDefault="00F87F85"/>
    <w:sectPr w:rsidR="00F8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0269"/>
    <w:rsid w:val="009B0269"/>
    <w:rsid w:val="00F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2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Кручинин</dc:creator>
  <cp:keywords/>
  <dc:description/>
  <cp:lastModifiedBy>Александр Кручинин</cp:lastModifiedBy>
  <cp:revision>2</cp:revision>
  <dcterms:created xsi:type="dcterms:W3CDTF">2019-05-14T13:08:00Z</dcterms:created>
  <dcterms:modified xsi:type="dcterms:W3CDTF">2019-05-14T13:10:00Z</dcterms:modified>
</cp:coreProperties>
</file>