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E68" w:rsidRPr="00287E68" w:rsidRDefault="00287E68" w:rsidP="00287E68">
      <w:pPr>
        <w:spacing w:before="120" w:after="0" w:line="240" w:lineRule="auto"/>
        <w:jc w:val="right"/>
        <w:rPr>
          <w:rFonts w:ascii="DINPro-Regular" w:eastAsia="Calibri" w:hAnsi="DINPro-Regular" w:cs="Times New Roman"/>
          <w:sz w:val="24"/>
          <w:szCs w:val="24"/>
        </w:rPr>
      </w:pPr>
      <w:r w:rsidRPr="00287E68">
        <w:rPr>
          <w:rFonts w:ascii="DINPro-Regular" w:eastAsia="Calibri" w:hAnsi="DINPro-Regular" w:cs="Times New Roman"/>
          <w:sz w:val="24"/>
          <w:szCs w:val="24"/>
        </w:rPr>
        <w:t>Приложение № 2</w:t>
      </w:r>
      <w:r w:rsidRPr="00287E68">
        <w:rPr>
          <w:rFonts w:ascii="DINPro-Regular" w:eastAsia="Calibri" w:hAnsi="DINPro-Regular" w:cs="Times New Roman"/>
          <w:sz w:val="24"/>
          <w:szCs w:val="24"/>
        </w:rPr>
        <w:br/>
        <w:t>к сообщению о заинтересованности № 49 от 22.04.2019</w:t>
      </w:r>
    </w:p>
    <w:p w:rsidR="00287E68" w:rsidRPr="00287E68" w:rsidRDefault="00287E68" w:rsidP="00287E68">
      <w:pPr>
        <w:spacing w:before="120" w:after="120" w:line="240" w:lineRule="auto"/>
        <w:jc w:val="right"/>
        <w:rPr>
          <w:rFonts w:ascii="DINPro-Regular" w:eastAsia="Calibri" w:hAnsi="DINPro-Regular" w:cs="Times New Roman"/>
          <w:sz w:val="24"/>
          <w:szCs w:val="24"/>
        </w:rPr>
      </w:pPr>
    </w:p>
    <w:p w:rsidR="00287E68" w:rsidRPr="00287E68" w:rsidRDefault="00287E68" w:rsidP="00287E68">
      <w:pPr>
        <w:spacing w:before="120" w:after="120" w:line="240" w:lineRule="auto"/>
        <w:jc w:val="both"/>
        <w:rPr>
          <w:rFonts w:ascii="DINPro-Regular" w:eastAsia="Calibri" w:hAnsi="DINPro-Regular" w:cs="Times New Roman"/>
          <w:sz w:val="24"/>
          <w:szCs w:val="24"/>
        </w:rPr>
      </w:pPr>
      <w:r w:rsidRPr="00287E68">
        <w:rPr>
          <w:rFonts w:ascii="DINPro-Regular" w:eastAsia="Calibri" w:hAnsi="DINPro-Regular" w:cs="Times New Roman"/>
          <w:sz w:val="24"/>
          <w:szCs w:val="24"/>
        </w:rPr>
        <w:t>_________________ [</w:t>
      </w:r>
      <w:r w:rsidRPr="00287E68">
        <w:rPr>
          <w:rFonts w:ascii="DINPro-Regular" w:eastAsia="Calibri" w:hAnsi="DINPro-Regular" w:cs="Times New Roman"/>
          <w:i/>
          <w:sz w:val="24"/>
          <w:szCs w:val="24"/>
        </w:rPr>
        <w:t>указать полное наименование юридического лица с указанием организационно-правовой формы, адреса места регистрации (для юридического лица), Ф.И.О., адрес регистрации (для физического лица), ИНН, ОГРН (для юридического лица), контактные данные</w:t>
      </w:r>
      <w:r w:rsidRPr="00287E68">
        <w:rPr>
          <w:rFonts w:ascii="DINPro-Regular" w:eastAsia="Calibri" w:hAnsi="DINPro-Regular" w:cs="Times New Roman"/>
          <w:sz w:val="24"/>
          <w:szCs w:val="24"/>
        </w:rPr>
        <w:t>] в ответ на ваше сообщение о заинтересованности от [</w:t>
      </w:r>
      <w:r w:rsidRPr="00287E68">
        <w:rPr>
          <w:rFonts w:ascii="DINPro-Regular" w:eastAsia="Calibri" w:hAnsi="DINPro-Regular" w:cs="Times New Roman"/>
          <w:i/>
          <w:sz w:val="24"/>
          <w:szCs w:val="24"/>
        </w:rPr>
        <w:t>указать дату сообщения</w:t>
      </w:r>
      <w:r w:rsidRPr="00287E68">
        <w:rPr>
          <w:rFonts w:ascii="DINPro-Regular" w:eastAsia="Calibri" w:hAnsi="DINPro-Regular" w:cs="Times New Roman"/>
          <w:sz w:val="24"/>
          <w:szCs w:val="24"/>
        </w:rPr>
        <w:t>] № [</w:t>
      </w:r>
      <w:r w:rsidRPr="00287E68">
        <w:rPr>
          <w:rFonts w:ascii="DINPro-Regular" w:eastAsia="Calibri" w:hAnsi="DINPro-Regular" w:cs="Times New Roman"/>
          <w:i/>
          <w:sz w:val="24"/>
          <w:szCs w:val="24"/>
        </w:rPr>
        <w:t>указывается номер сообщения о заинтересованности</w:t>
      </w:r>
      <w:r w:rsidRPr="00287E68">
        <w:rPr>
          <w:rFonts w:ascii="DINPro-Regular" w:eastAsia="Calibri" w:hAnsi="DINPro-Regular" w:cs="Times New Roman"/>
          <w:sz w:val="24"/>
          <w:szCs w:val="24"/>
        </w:rPr>
        <w:t>] сообщает запрошенную ценовую информацию по состоянию на [</w:t>
      </w:r>
      <w:r w:rsidRPr="00287E68">
        <w:rPr>
          <w:rFonts w:ascii="DINPro-Regular" w:eastAsia="Calibri" w:hAnsi="DINPro-Regular" w:cs="Times New Roman"/>
          <w:i/>
          <w:sz w:val="24"/>
          <w:szCs w:val="24"/>
        </w:rPr>
        <w:t>указать дату, на которую действительна ценовая информация</w:t>
      </w:r>
      <w:r w:rsidRPr="00287E68">
        <w:rPr>
          <w:rFonts w:ascii="DINPro-Regular" w:eastAsia="Calibri" w:hAnsi="DINPro-Regular" w:cs="Times New Roman"/>
          <w:sz w:val="24"/>
          <w:szCs w:val="24"/>
        </w:rPr>
        <w:t>].</w:t>
      </w:r>
    </w:p>
    <w:p w:rsidR="00287E68" w:rsidRPr="00287E68" w:rsidRDefault="00287E68" w:rsidP="00287E68">
      <w:pPr>
        <w:spacing w:before="120" w:after="120" w:line="240" w:lineRule="auto"/>
        <w:jc w:val="both"/>
        <w:rPr>
          <w:rFonts w:ascii="DINPro-Regular" w:eastAsia="Calibri" w:hAnsi="DINPro-Regular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1"/>
        <w:gridCol w:w="3437"/>
        <w:gridCol w:w="750"/>
        <w:gridCol w:w="1020"/>
        <w:gridCol w:w="867"/>
        <w:gridCol w:w="989"/>
        <w:gridCol w:w="850"/>
        <w:gridCol w:w="1652"/>
      </w:tblGrid>
      <w:tr w:rsidR="00287E68" w:rsidRPr="00287E68" w:rsidTr="00417687">
        <w:tc>
          <w:tcPr>
            <w:tcW w:w="572" w:type="dxa"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DINPro-Regular" w:eastAsia="Calibri" w:hAnsi="DINPro-Regular" w:cs="Times New Roman"/>
                <w:sz w:val="24"/>
                <w:szCs w:val="24"/>
              </w:rPr>
            </w:pPr>
            <w:r w:rsidRPr="00287E68">
              <w:rPr>
                <w:rFonts w:ascii="DINPro-Regular" w:eastAsia="Calibri" w:hAnsi="DINPro-Regular" w:cs="Times New Roman"/>
                <w:sz w:val="24"/>
                <w:szCs w:val="24"/>
              </w:rPr>
              <w:t>№ п/п</w:t>
            </w:r>
          </w:p>
        </w:tc>
        <w:tc>
          <w:tcPr>
            <w:tcW w:w="3438" w:type="dxa"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DINPro-Regular" w:eastAsia="Calibri" w:hAnsi="DINPro-Regular" w:cs="Times New Roman"/>
                <w:sz w:val="24"/>
                <w:szCs w:val="24"/>
              </w:rPr>
            </w:pPr>
            <w:r w:rsidRPr="00287E68">
              <w:rPr>
                <w:rFonts w:ascii="DINPro-Regular" w:eastAsia="Calibri" w:hAnsi="DINPro-Regular" w:cs="Times New Roman"/>
                <w:sz w:val="24"/>
                <w:szCs w:val="24"/>
              </w:rPr>
              <w:t>Наименование каждой единицы товара, работы, услуги</w:t>
            </w:r>
          </w:p>
        </w:tc>
        <w:tc>
          <w:tcPr>
            <w:tcW w:w="750" w:type="dxa"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DINPro-Regular" w:eastAsia="Calibri" w:hAnsi="DINPro-Regular" w:cs="Times New Roman"/>
                <w:sz w:val="24"/>
                <w:szCs w:val="24"/>
              </w:rPr>
            </w:pPr>
            <w:r w:rsidRPr="00287E68">
              <w:rPr>
                <w:rFonts w:ascii="DINPro-Regular" w:eastAsia="Calibri" w:hAnsi="DINPro-Regular" w:cs="Times New Roman"/>
                <w:sz w:val="24"/>
                <w:szCs w:val="24"/>
              </w:rPr>
              <w:t>Ед. изм.</w:t>
            </w:r>
          </w:p>
        </w:tc>
        <w:tc>
          <w:tcPr>
            <w:tcW w:w="1018" w:type="dxa"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DINPro-Regular" w:eastAsia="Calibri" w:hAnsi="DINPro-Regular" w:cs="Times New Roman"/>
                <w:sz w:val="24"/>
                <w:szCs w:val="24"/>
              </w:rPr>
            </w:pPr>
            <w:r w:rsidRPr="00287E68">
              <w:rPr>
                <w:rFonts w:ascii="DINPro-Regular" w:eastAsia="Calibri" w:hAnsi="DINPro-Regular" w:cs="Times New Roman"/>
                <w:sz w:val="24"/>
                <w:szCs w:val="24"/>
              </w:rPr>
              <w:t>Кол-во в ед. изм.</w:t>
            </w:r>
          </w:p>
        </w:tc>
        <w:tc>
          <w:tcPr>
            <w:tcW w:w="867" w:type="dxa"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DINPro-Regular" w:eastAsia="Calibri" w:hAnsi="DINPro-Regular" w:cs="Times New Roman"/>
                <w:sz w:val="24"/>
                <w:szCs w:val="24"/>
              </w:rPr>
            </w:pPr>
            <w:r w:rsidRPr="00287E68">
              <w:rPr>
                <w:rFonts w:ascii="DINPro-Regular" w:eastAsia="Calibri" w:hAnsi="DINPro-Regular" w:cs="Times New Roman"/>
                <w:sz w:val="24"/>
                <w:szCs w:val="24"/>
              </w:rPr>
              <w:t>Цена за ед. изм., руб.</w:t>
            </w:r>
          </w:p>
        </w:tc>
        <w:tc>
          <w:tcPr>
            <w:tcW w:w="989" w:type="dxa"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DINPro-Regular" w:eastAsia="Calibri" w:hAnsi="DINPro-Regular" w:cs="Times New Roman"/>
                <w:sz w:val="24"/>
                <w:szCs w:val="24"/>
              </w:rPr>
            </w:pPr>
            <w:r w:rsidRPr="00287E68">
              <w:rPr>
                <w:rFonts w:ascii="DINPro-Regular" w:eastAsia="Calibri" w:hAnsi="DINPro-Regular" w:cs="Times New Roman"/>
                <w:sz w:val="24"/>
                <w:szCs w:val="24"/>
              </w:rPr>
              <w:t>Ставка НДС</w:t>
            </w:r>
          </w:p>
        </w:tc>
        <w:tc>
          <w:tcPr>
            <w:tcW w:w="850" w:type="dxa"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DINPro-Regular" w:eastAsia="Calibri" w:hAnsi="DINPro-Regular" w:cs="Times New Roman"/>
                <w:sz w:val="24"/>
                <w:szCs w:val="24"/>
              </w:rPr>
            </w:pPr>
            <w:r w:rsidRPr="00287E68">
              <w:rPr>
                <w:rFonts w:ascii="DINPro-Regular" w:eastAsia="Calibri" w:hAnsi="DINPro-Regular" w:cs="Times New Roman"/>
                <w:sz w:val="24"/>
                <w:szCs w:val="24"/>
              </w:rPr>
              <w:t>Итого за ед. изм. с НДС, руб.</w:t>
            </w:r>
          </w:p>
        </w:tc>
        <w:tc>
          <w:tcPr>
            <w:tcW w:w="1652" w:type="dxa"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DINPro-Regular" w:eastAsia="Calibri" w:hAnsi="DINPro-Regular" w:cs="Times New Roman"/>
                <w:sz w:val="24"/>
                <w:szCs w:val="24"/>
              </w:rPr>
            </w:pPr>
            <w:r w:rsidRPr="00287E68">
              <w:rPr>
                <w:rFonts w:ascii="DINPro-Regular" w:eastAsia="Calibri" w:hAnsi="DINPro-Regular" w:cs="Times New Roman"/>
                <w:sz w:val="24"/>
                <w:szCs w:val="24"/>
              </w:rPr>
              <w:t>Примечания</w:t>
            </w:r>
          </w:p>
        </w:tc>
      </w:tr>
      <w:tr w:rsidR="00287E68" w:rsidRPr="00287E68" w:rsidTr="00417687">
        <w:tc>
          <w:tcPr>
            <w:tcW w:w="572" w:type="dxa"/>
            <w:vAlign w:val="center"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DINPro-Regular" w:eastAsia="Calibri" w:hAnsi="DINPro-Regular" w:cs="Times New Roman"/>
                <w:sz w:val="24"/>
                <w:szCs w:val="24"/>
              </w:rPr>
            </w:pPr>
            <w:r w:rsidRPr="00287E68">
              <w:rPr>
                <w:rFonts w:ascii="DINPro-Regular" w:eastAsia="Calibri" w:hAnsi="DINPro-Regular" w:cs="Times New Roman"/>
                <w:sz w:val="24"/>
                <w:szCs w:val="24"/>
              </w:rPr>
              <w:t>1</w:t>
            </w:r>
          </w:p>
        </w:tc>
        <w:tc>
          <w:tcPr>
            <w:tcW w:w="3438" w:type="dxa"/>
          </w:tcPr>
          <w:p w:rsidR="00287E68" w:rsidRPr="00287E68" w:rsidRDefault="00287E68" w:rsidP="00287E68">
            <w:pPr>
              <w:rPr>
                <w:rFonts w:ascii="DINPro-Regular" w:eastAsia="Times New Roman" w:hAnsi="DINPro-Regular" w:cs="Times New Roman"/>
                <w:bCs/>
                <w:sz w:val="24"/>
                <w:szCs w:val="24"/>
              </w:rPr>
            </w:pPr>
            <w:r w:rsidRPr="00287E68">
              <w:rPr>
                <w:rFonts w:ascii="DINPro-Regular" w:eastAsia="Times New Roman" w:hAnsi="DINPro-Regular" w:cs="Times New Roman"/>
                <w:bCs/>
                <w:sz w:val="24"/>
                <w:szCs w:val="24"/>
              </w:rPr>
              <w:t>Электродвигатель</w:t>
            </w:r>
          </w:p>
          <w:p w:rsidR="00287E68" w:rsidRPr="00287E68" w:rsidRDefault="00287E68" w:rsidP="00287E68">
            <w:pPr>
              <w:rPr>
                <w:rFonts w:ascii="DINPro-Regular" w:eastAsia="Times New Roman" w:hAnsi="DINPro-Regular" w:cs="Times New Roman"/>
                <w:bCs/>
                <w:sz w:val="24"/>
                <w:szCs w:val="24"/>
              </w:rPr>
            </w:pPr>
            <w:r w:rsidRPr="00287E68">
              <w:rPr>
                <w:rFonts w:ascii="DINPro-Regular" w:eastAsia="Times New Roman" w:hAnsi="DINPro-Regular" w:cs="Times New Roman"/>
                <w:bCs/>
                <w:sz w:val="24"/>
                <w:szCs w:val="24"/>
              </w:rPr>
              <w:t>4AMH180SA6/18НЛБ</w:t>
            </w:r>
          </w:p>
        </w:tc>
        <w:tc>
          <w:tcPr>
            <w:tcW w:w="750" w:type="dxa"/>
            <w:vAlign w:val="center"/>
          </w:tcPr>
          <w:p w:rsidR="00287E68" w:rsidRPr="00287E68" w:rsidRDefault="00287E68" w:rsidP="00287E68">
            <w:pPr>
              <w:jc w:val="center"/>
              <w:rPr>
                <w:rFonts w:ascii="DINPro-Regular" w:eastAsia="Calibri" w:hAnsi="DINPro-Regular" w:cs="Times New Roman"/>
                <w:color w:val="000000"/>
                <w:sz w:val="28"/>
                <w:szCs w:val="28"/>
              </w:rPr>
            </w:pPr>
            <w:r w:rsidRPr="00287E68">
              <w:rPr>
                <w:rFonts w:ascii="DINPro-Regular" w:eastAsia="Calibri" w:hAnsi="DINPro-Regular" w:cs="Times New Roman"/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018" w:type="dxa"/>
            <w:vAlign w:val="center"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DINPro-Regular" w:eastAsia="Calibri" w:hAnsi="DINPro-Regular" w:cs="Times New Roman"/>
                <w:sz w:val="24"/>
                <w:szCs w:val="24"/>
              </w:rPr>
            </w:pPr>
            <w:r w:rsidRPr="00287E68">
              <w:rPr>
                <w:rFonts w:ascii="DINPro-Regular" w:eastAsia="Calibri" w:hAnsi="DINPro-Regular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DINPro-Regular" w:eastAsia="Calibri" w:hAnsi="DINPro-Regular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DINPro-Regular" w:eastAsia="Calibri" w:hAnsi="DINPro-Regular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DINPro-Regular" w:eastAsia="Calibri" w:hAnsi="DINPro-Regular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287E68" w:rsidRPr="00287E68" w:rsidRDefault="00287E68" w:rsidP="00287E68">
            <w:pPr>
              <w:spacing w:after="0" w:line="240" w:lineRule="auto"/>
              <w:rPr>
                <w:rFonts w:ascii="DINPro-Regular" w:eastAsia="Calibri" w:hAnsi="DINPro-Regular" w:cs="Times New Roman"/>
                <w:sz w:val="24"/>
                <w:szCs w:val="24"/>
              </w:rPr>
            </w:pPr>
          </w:p>
        </w:tc>
      </w:tr>
      <w:tr w:rsidR="00287E68" w:rsidRPr="00287E68" w:rsidTr="00417687">
        <w:tc>
          <w:tcPr>
            <w:tcW w:w="572" w:type="dxa"/>
            <w:vAlign w:val="center"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DINPro-Regular" w:eastAsia="Calibri" w:hAnsi="DINPro-Regular" w:cs="Times New Roman"/>
                <w:sz w:val="24"/>
                <w:szCs w:val="24"/>
              </w:rPr>
            </w:pPr>
            <w:r w:rsidRPr="00287E68">
              <w:rPr>
                <w:rFonts w:ascii="DINPro-Regular" w:eastAsia="Calibri" w:hAnsi="DINPro-Regular" w:cs="Times New Roman"/>
                <w:sz w:val="24"/>
                <w:szCs w:val="24"/>
              </w:rPr>
              <w:t>2</w:t>
            </w:r>
          </w:p>
        </w:tc>
        <w:tc>
          <w:tcPr>
            <w:tcW w:w="3438" w:type="dxa"/>
          </w:tcPr>
          <w:p w:rsidR="00287E68" w:rsidRPr="00287E68" w:rsidRDefault="00287E68" w:rsidP="00287E68">
            <w:pPr>
              <w:rPr>
                <w:rFonts w:ascii="DINPro-Regular" w:eastAsia="Times New Roman" w:hAnsi="DINPro-Regular" w:cs="Times New Roman"/>
                <w:sz w:val="24"/>
                <w:szCs w:val="24"/>
              </w:rPr>
            </w:pPr>
            <w:r w:rsidRPr="00287E68">
              <w:rPr>
                <w:rFonts w:ascii="DINPro-Regular" w:eastAsia="Times New Roman" w:hAnsi="DINPro-Regular" w:cs="Times New Roman"/>
                <w:bCs/>
                <w:sz w:val="24"/>
                <w:szCs w:val="24"/>
              </w:rPr>
              <w:t>Выключатель</w:t>
            </w:r>
            <w:r w:rsidRPr="00287E68">
              <w:rPr>
                <w:rFonts w:ascii="DINPro-Regular" w:eastAsia="Times New Roman" w:hAnsi="DINPro-Regular" w:cs="Times New Roman"/>
                <w:b/>
                <w:bCs/>
                <w:sz w:val="24"/>
                <w:szCs w:val="24"/>
              </w:rPr>
              <w:t xml:space="preserve"> </w:t>
            </w:r>
            <w:r w:rsidRPr="00287E68">
              <w:rPr>
                <w:rFonts w:ascii="DINPro-Regular" w:eastAsia="Times New Roman" w:hAnsi="DINPro-Regular" w:cs="Times New Roman"/>
                <w:bCs/>
                <w:sz w:val="24"/>
                <w:szCs w:val="24"/>
              </w:rPr>
              <w:t>концевой ВПК-2110 У2 двухполюсной</w:t>
            </w:r>
          </w:p>
        </w:tc>
        <w:tc>
          <w:tcPr>
            <w:tcW w:w="750" w:type="dxa"/>
            <w:vAlign w:val="center"/>
          </w:tcPr>
          <w:p w:rsidR="00287E68" w:rsidRPr="00287E68" w:rsidRDefault="00287E68" w:rsidP="00287E68">
            <w:pPr>
              <w:jc w:val="center"/>
              <w:rPr>
                <w:rFonts w:ascii="DINPro-Regular" w:eastAsia="Calibri" w:hAnsi="DINPro-Regular" w:cs="Times New Roman"/>
                <w:color w:val="000000"/>
                <w:sz w:val="28"/>
                <w:szCs w:val="28"/>
              </w:rPr>
            </w:pPr>
            <w:r w:rsidRPr="00287E68">
              <w:rPr>
                <w:rFonts w:ascii="DINPro-Regular" w:eastAsia="Calibri" w:hAnsi="DINPro-Regular" w:cs="Times New Roman"/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018" w:type="dxa"/>
            <w:vAlign w:val="center"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DINPro-Regular" w:eastAsia="Calibri" w:hAnsi="DINPro-Regular" w:cs="Times New Roman"/>
                <w:sz w:val="24"/>
                <w:szCs w:val="24"/>
              </w:rPr>
            </w:pPr>
            <w:r w:rsidRPr="00287E68">
              <w:rPr>
                <w:rFonts w:ascii="DINPro-Regular" w:eastAsia="Calibri" w:hAnsi="DINPro-Regular" w:cs="Times New Roman"/>
                <w:sz w:val="24"/>
                <w:szCs w:val="24"/>
              </w:rPr>
              <w:t>20</w:t>
            </w:r>
          </w:p>
        </w:tc>
        <w:tc>
          <w:tcPr>
            <w:tcW w:w="867" w:type="dxa"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DINPro-Regular" w:eastAsia="Calibri" w:hAnsi="DINPro-Regular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DINPro-Regular" w:eastAsia="Calibri" w:hAnsi="DINPro-Regular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DINPro-Regular" w:eastAsia="Calibri" w:hAnsi="DINPro-Regular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287E68" w:rsidRPr="00287E68" w:rsidRDefault="00287E68" w:rsidP="00287E68">
            <w:pPr>
              <w:spacing w:after="0" w:line="240" w:lineRule="auto"/>
              <w:rPr>
                <w:rFonts w:ascii="DINPro-Regular" w:eastAsia="Calibri" w:hAnsi="DINPro-Regular" w:cs="Times New Roman"/>
                <w:sz w:val="24"/>
                <w:szCs w:val="24"/>
              </w:rPr>
            </w:pPr>
          </w:p>
        </w:tc>
      </w:tr>
      <w:tr w:rsidR="00287E68" w:rsidRPr="00287E68" w:rsidTr="00417687">
        <w:tc>
          <w:tcPr>
            <w:tcW w:w="572" w:type="dxa"/>
            <w:vAlign w:val="center"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DINPro-Regular" w:eastAsia="Calibri" w:hAnsi="DINPro-Regular" w:cs="Times New Roman"/>
                <w:sz w:val="24"/>
                <w:szCs w:val="24"/>
              </w:rPr>
            </w:pPr>
            <w:r w:rsidRPr="00287E68">
              <w:rPr>
                <w:rFonts w:ascii="DINPro-Regular" w:eastAsia="Calibri" w:hAnsi="DINPro-Regular" w:cs="Times New Roman"/>
                <w:sz w:val="24"/>
                <w:szCs w:val="24"/>
              </w:rPr>
              <w:t>3</w:t>
            </w:r>
          </w:p>
        </w:tc>
        <w:tc>
          <w:tcPr>
            <w:tcW w:w="3438" w:type="dxa"/>
          </w:tcPr>
          <w:p w:rsidR="00287E68" w:rsidRPr="00287E68" w:rsidRDefault="00287E68" w:rsidP="00287E68">
            <w:pPr>
              <w:rPr>
                <w:rFonts w:ascii="DINPro-Regular" w:eastAsia="Times New Roman" w:hAnsi="DINPro-Regular" w:cs="Times New Roman"/>
                <w:sz w:val="24"/>
                <w:szCs w:val="24"/>
              </w:rPr>
            </w:pPr>
            <w:r w:rsidRPr="00287E68">
              <w:rPr>
                <w:rFonts w:ascii="DINPro-Regular" w:eastAsia="Times New Roman" w:hAnsi="DINPro-Regular" w:cs="Times New Roman"/>
                <w:bCs/>
                <w:sz w:val="24"/>
                <w:szCs w:val="24"/>
              </w:rPr>
              <w:t>Выключатель</w:t>
            </w:r>
            <w:r w:rsidRPr="00287E68">
              <w:rPr>
                <w:rFonts w:ascii="DINPro-Regular" w:eastAsia="Times New Roman" w:hAnsi="DINPro-Regular" w:cs="Times New Roman"/>
                <w:b/>
                <w:bCs/>
                <w:sz w:val="24"/>
                <w:szCs w:val="24"/>
              </w:rPr>
              <w:t xml:space="preserve"> </w:t>
            </w:r>
            <w:r w:rsidRPr="00287E68">
              <w:rPr>
                <w:rFonts w:ascii="DINPro-Regular" w:eastAsia="Times New Roman" w:hAnsi="DINPro-Regular" w:cs="Times New Roman"/>
                <w:bCs/>
                <w:sz w:val="24"/>
                <w:szCs w:val="24"/>
              </w:rPr>
              <w:t>концевой ВПК-2111 У2 двухполюсной</w:t>
            </w:r>
          </w:p>
        </w:tc>
        <w:tc>
          <w:tcPr>
            <w:tcW w:w="750" w:type="dxa"/>
            <w:vAlign w:val="center"/>
          </w:tcPr>
          <w:p w:rsidR="00287E68" w:rsidRPr="00287E68" w:rsidRDefault="00287E68" w:rsidP="00287E68">
            <w:pPr>
              <w:jc w:val="center"/>
              <w:rPr>
                <w:rFonts w:ascii="DINPro-Regular" w:eastAsia="Calibri" w:hAnsi="DINPro-Regular" w:cs="Times New Roman"/>
                <w:color w:val="000000"/>
                <w:sz w:val="28"/>
                <w:szCs w:val="28"/>
              </w:rPr>
            </w:pPr>
            <w:r w:rsidRPr="00287E68">
              <w:rPr>
                <w:rFonts w:ascii="DINPro-Regular" w:eastAsia="Calibri" w:hAnsi="DINPro-Regular" w:cs="Times New Roman"/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018" w:type="dxa"/>
            <w:vAlign w:val="center"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DINPro-Regular" w:eastAsia="Calibri" w:hAnsi="DINPro-Regular" w:cs="Times New Roman"/>
                <w:sz w:val="24"/>
                <w:szCs w:val="24"/>
              </w:rPr>
            </w:pPr>
            <w:r w:rsidRPr="00287E68">
              <w:rPr>
                <w:rFonts w:ascii="DINPro-Regular" w:eastAsia="Calibri" w:hAnsi="DINPro-Regular" w:cs="Times New Roman"/>
                <w:sz w:val="24"/>
                <w:szCs w:val="24"/>
              </w:rPr>
              <w:t>20</w:t>
            </w:r>
          </w:p>
        </w:tc>
        <w:tc>
          <w:tcPr>
            <w:tcW w:w="867" w:type="dxa"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DINPro-Regular" w:eastAsia="Calibri" w:hAnsi="DINPro-Regular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DINPro-Regular" w:eastAsia="Calibri" w:hAnsi="DINPro-Regular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DINPro-Regular" w:eastAsia="Calibri" w:hAnsi="DINPro-Regular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287E68" w:rsidRPr="00287E68" w:rsidRDefault="00287E68" w:rsidP="00287E68">
            <w:pPr>
              <w:spacing w:after="0" w:line="240" w:lineRule="auto"/>
              <w:rPr>
                <w:rFonts w:ascii="DINPro-Regular" w:eastAsia="Calibri" w:hAnsi="DINPro-Regular" w:cs="Times New Roman"/>
                <w:sz w:val="24"/>
                <w:szCs w:val="24"/>
              </w:rPr>
            </w:pPr>
          </w:p>
        </w:tc>
      </w:tr>
      <w:tr w:rsidR="00287E68" w:rsidRPr="00287E68" w:rsidTr="00417687">
        <w:tc>
          <w:tcPr>
            <w:tcW w:w="572" w:type="dxa"/>
            <w:vAlign w:val="center"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DINPro-Regular" w:eastAsia="Calibri" w:hAnsi="DINPro-Regular" w:cs="Times New Roman"/>
                <w:sz w:val="24"/>
                <w:szCs w:val="24"/>
              </w:rPr>
            </w:pPr>
            <w:r w:rsidRPr="00287E68">
              <w:rPr>
                <w:rFonts w:ascii="DINPro-Regular" w:eastAsia="Calibri" w:hAnsi="DINPro-Regular" w:cs="Times New Roman"/>
                <w:sz w:val="24"/>
                <w:szCs w:val="24"/>
              </w:rPr>
              <w:t>4</w:t>
            </w:r>
          </w:p>
        </w:tc>
        <w:tc>
          <w:tcPr>
            <w:tcW w:w="3438" w:type="dxa"/>
          </w:tcPr>
          <w:p w:rsidR="00287E68" w:rsidRPr="00287E68" w:rsidRDefault="00287E68" w:rsidP="00287E68">
            <w:pPr>
              <w:rPr>
                <w:rFonts w:ascii="DINPro-Regular" w:eastAsia="Times New Roman" w:hAnsi="DINPro-Regular" w:cs="Times New Roman"/>
                <w:sz w:val="24"/>
                <w:szCs w:val="24"/>
              </w:rPr>
            </w:pPr>
            <w:r w:rsidRPr="00287E68">
              <w:rPr>
                <w:rFonts w:ascii="DINPro-Regular" w:eastAsia="Times New Roman" w:hAnsi="DINPro-Regular" w:cs="Times New Roman"/>
                <w:bCs/>
                <w:sz w:val="24"/>
                <w:szCs w:val="24"/>
              </w:rPr>
              <w:t>Реле промежуточное постоянного тока серии РПУ-4М 411 (8 н.р)</w:t>
            </w:r>
          </w:p>
        </w:tc>
        <w:tc>
          <w:tcPr>
            <w:tcW w:w="750" w:type="dxa"/>
            <w:vAlign w:val="center"/>
          </w:tcPr>
          <w:p w:rsidR="00287E68" w:rsidRPr="00287E68" w:rsidRDefault="00287E68" w:rsidP="00287E68">
            <w:pPr>
              <w:jc w:val="center"/>
              <w:rPr>
                <w:rFonts w:ascii="DINPro-Regular" w:eastAsia="Calibri" w:hAnsi="DINPro-Regular" w:cs="Times New Roman"/>
                <w:color w:val="000000"/>
                <w:sz w:val="28"/>
                <w:szCs w:val="28"/>
              </w:rPr>
            </w:pPr>
            <w:r w:rsidRPr="00287E68">
              <w:rPr>
                <w:rFonts w:ascii="DINPro-Regular" w:eastAsia="Calibri" w:hAnsi="DINPro-Regular" w:cs="Times New Roman"/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018" w:type="dxa"/>
            <w:vAlign w:val="center"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DINPro-Regular" w:eastAsia="Calibri" w:hAnsi="DINPro-Regular" w:cs="Times New Roman"/>
                <w:sz w:val="24"/>
                <w:szCs w:val="24"/>
              </w:rPr>
            </w:pPr>
            <w:r w:rsidRPr="00287E68">
              <w:rPr>
                <w:rFonts w:ascii="DINPro-Regular" w:eastAsia="Calibri" w:hAnsi="DINPro-Regular" w:cs="Times New Roman"/>
                <w:sz w:val="24"/>
                <w:szCs w:val="24"/>
              </w:rPr>
              <w:t>10</w:t>
            </w:r>
          </w:p>
        </w:tc>
        <w:tc>
          <w:tcPr>
            <w:tcW w:w="867" w:type="dxa"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DINPro-Regular" w:eastAsia="Calibri" w:hAnsi="DINPro-Regular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DINPro-Regular" w:eastAsia="Calibri" w:hAnsi="DINPro-Regular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DINPro-Regular" w:eastAsia="Calibri" w:hAnsi="DINPro-Regular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287E68" w:rsidRPr="00287E68" w:rsidRDefault="00287E68" w:rsidP="00287E68">
            <w:pPr>
              <w:spacing w:after="0" w:line="240" w:lineRule="auto"/>
              <w:rPr>
                <w:rFonts w:ascii="DINPro-Regular" w:eastAsia="Calibri" w:hAnsi="DINPro-Regular" w:cs="Times New Roman"/>
                <w:sz w:val="24"/>
                <w:szCs w:val="24"/>
              </w:rPr>
            </w:pPr>
          </w:p>
        </w:tc>
      </w:tr>
      <w:tr w:rsidR="00287E68" w:rsidRPr="00287E68" w:rsidTr="00417687">
        <w:tc>
          <w:tcPr>
            <w:tcW w:w="572" w:type="dxa"/>
            <w:vAlign w:val="center"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DINPro-Regular" w:eastAsia="Calibri" w:hAnsi="DINPro-Regular" w:cs="Times New Roman"/>
                <w:sz w:val="24"/>
                <w:szCs w:val="24"/>
              </w:rPr>
            </w:pPr>
            <w:r w:rsidRPr="00287E68">
              <w:rPr>
                <w:rFonts w:ascii="DINPro-Regular" w:eastAsia="Calibri" w:hAnsi="DINPro-Regular" w:cs="Times New Roman"/>
                <w:sz w:val="24"/>
                <w:szCs w:val="24"/>
              </w:rPr>
              <w:t>5</w:t>
            </w:r>
          </w:p>
        </w:tc>
        <w:tc>
          <w:tcPr>
            <w:tcW w:w="3438" w:type="dxa"/>
          </w:tcPr>
          <w:p w:rsidR="00287E68" w:rsidRPr="00287E68" w:rsidRDefault="00287E68" w:rsidP="00287E68">
            <w:pPr>
              <w:rPr>
                <w:rFonts w:ascii="DINPro-Regular" w:eastAsia="Times New Roman" w:hAnsi="DINPro-Regular" w:cs="Times New Roman"/>
                <w:sz w:val="24"/>
                <w:szCs w:val="24"/>
              </w:rPr>
            </w:pPr>
            <w:r w:rsidRPr="00287E68">
              <w:rPr>
                <w:rFonts w:ascii="DINPro-Regular" w:eastAsia="Times New Roman" w:hAnsi="DINPro-Regular" w:cs="Times New Roman"/>
                <w:bCs/>
                <w:sz w:val="24"/>
                <w:szCs w:val="24"/>
              </w:rPr>
              <w:t>Реле промежуточное постоянного тока серии РПУ-4М 411 (6 н.р+2 н.з.</w:t>
            </w:r>
            <w:r w:rsidRPr="00287E68">
              <w:rPr>
                <w:rFonts w:ascii="DINPro-Regular" w:eastAsia="Times New Roman" w:hAnsi="DINPro-Regular" w:cs="Times New Roman"/>
                <w:b/>
                <w:bCs/>
                <w:sz w:val="24"/>
                <w:szCs w:val="24"/>
              </w:rPr>
              <w:t> </w:t>
            </w:r>
            <w:r w:rsidRPr="00287E68">
              <w:rPr>
                <w:rFonts w:ascii="DINPro-Regular" w:eastAsia="Times New Roman" w:hAnsi="DINPro-Regular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50" w:type="dxa"/>
            <w:vAlign w:val="center"/>
          </w:tcPr>
          <w:p w:rsidR="00287E68" w:rsidRPr="00287E68" w:rsidRDefault="00287E68" w:rsidP="00287E68">
            <w:pPr>
              <w:jc w:val="center"/>
              <w:rPr>
                <w:rFonts w:ascii="DINPro-Regular" w:eastAsia="Calibri" w:hAnsi="DINPro-Regular" w:cs="Times New Roman"/>
                <w:color w:val="000000"/>
                <w:sz w:val="28"/>
                <w:szCs w:val="28"/>
              </w:rPr>
            </w:pPr>
            <w:r w:rsidRPr="00287E68">
              <w:rPr>
                <w:rFonts w:ascii="DINPro-Regular" w:eastAsia="Calibri" w:hAnsi="DINPro-Regular" w:cs="Times New Roman"/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018" w:type="dxa"/>
            <w:vAlign w:val="center"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DINPro-Regular" w:eastAsia="Calibri" w:hAnsi="DINPro-Regular" w:cs="Times New Roman"/>
                <w:sz w:val="24"/>
                <w:szCs w:val="24"/>
              </w:rPr>
            </w:pPr>
            <w:r w:rsidRPr="00287E68">
              <w:rPr>
                <w:rFonts w:ascii="DINPro-Regular" w:eastAsia="Calibri" w:hAnsi="DINPro-Regular" w:cs="Times New Roman"/>
                <w:sz w:val="24"/>
                <w:szCs w:val="24"/>
              </w:rPr>
              <w:t>10</w:t>
            </w:r>
          </w:p>
        </w:tc>
        <w:tc>
          <w:tcPr>
            <w:tcW w:w="867" w:type="dxa"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DINPro-Regular" w:eastAsia="Calibri" w:hAnsi="DINPro-Regular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DINPro-Regular" w:eastAsia="Calibri" w:hAnsi="DINPro-Regular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DINPro-Regular" w:eastAsia="Calibri" w:hAnsi="DINPro-Regular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287E68" w:rsidRPr="00287E68" w:rsidRDefault="00287E68" w:rsidP="00287E68">
            <w:pPr>
              <w:spacing w:after="0" w:line="240" w:lineRule="auto"/>
              <w:rPr>
                <w:rFonts w:ascii="DINPro-Regular" w:eastAsia="Calibri" w:hAnsi="DINPro-Regular" w:cs="Times New Roman"/>
                <w:sz w:val="24"/>
                <w:szCs w:val="24"/>
              </w:rPr>
            </w:pPr>
          </w:p>
        </w:tc>
      </w:tr>
      <w:tr w:rsidR="00287E68" w:rsidRPr="00287E68" w:rsidTr="00417687">
        <w:tc>
          <w:tcPr>
            <w:tcW w:w="572" w:type="dxa"/>
            <w:vAlign w:val="center"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DINPro-Regular" w:eastAsia="Calibri" w:hAnsi="DINPro-Regular" w:cs="Times New Roman"/>
                <w:sz w:val="24"/>
                <w:szCs w:val="24"/>
              </w:rPr>
            </w:pPr>
            <w:r w:rsidRPr="00287E68">
              <w:rPr>
                <w:rFonts w:ascii="DINPro-Regular" w:eastAsia="Calibri" w:hAnsi="DINPro-Regular" w:cs="Times New Roman"/>
                <w:sz w:val="24"/>
                <w:szCs w:val="24"/>
              </w:rPr>
              <w:t>6</w:t>
            </w:r>
          </w:p>
        </w:tc>
        <w:tc>
          <w:tcPr>
            <w:tcW w:w="3438" w:type="dxa"/>
          </w:tcPr>
          <w:p w:rsidR="00287E68" w:rsidRPr="00287E68" w:rsidRDefault="00287E68" w:rsidP="00287E68">
            <w:pPr>
              <w:rPr>
                <w:rFonts w:ascii="DINPro-Regular" w:eastAsia="Times New Roman" w:hAnsi="DINPro-Regular" w:cs="Times New Roman"/>
                <w:sz w:val="24"/>
                <w:szCs w:val="24"/>
              </w:rPr>
            </w:pPr>
            <w:r w:rsidRPr="00287E68">
              <w:rPr>
                <w:rFonts w:ascii="DINPro-Regular" w:eastAsia="Times New Roman" w:hAnsi="DINPro-Regular" w:cs="Times New Roman"/>
                <w:bCs/>
                <w:sz w:val="24"/>
                <w:szCs w:val="24"/>
              </w:rPr>
              <w:t>Реле промежуточное постоянного тока серии РПУ-4М 411 (4 н.р. + 4 н.з)</w:t>
            </w:r>
          </w:p>
        </w:tc>
        <w:tc>
          <w:tcPr>
            <w:tcW w:w="750" w:type="dxa"/>
            <w:vAlign w:val="center"/>
          </w:tcPr>
          <w:p w:rsidR="00287E68" w:rsidRPr="00287E68" w:rsidRDefault="00287E68" w:rsidP="00287E68">
            <w:pPr>
              <w:jc w:val="center"/>
              <w:rPr>
                <w:rFonts w:ascii="DINPro-Regular" w:eastAsia="Calibri" w:hAnsi="DINPro-Regular" w:cs="Times New Roman"/>
                <w:color w:val="000000"/>
                <w:sz w:val="28"/>
                <w:szCs w:val="28"/>
              </w:rPr>
            </w:pPr>
            <w:r w:rsidRPr="00287E68">
              <w:rPr>
                <w:rFonts w:ascii="DINPro-Regular" w:eastAsia="Calibri" w:hAnsi="DINPro-Regular" w:cs="Times New Roman"/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018" w:type="dxa"/>
            <w:vAlign w:val="center"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DINPro-Regular" w:eastAsia="Calibri" w:hAnsi="DINPro-Regular" w:cs="Times New Roman"/>
                <w:sz w:val="24"/>
                <w:szCs w:val="24"/>
              </w:rPr>
            </w:pPr>
            <w:r w:rsidRPr="00287E68">
              <w:rPr>
                <w:rFonts w:ascii="DINPro-Regular" w:eastAsia="Calibri" w:hAnsi="DINPro-Regular" w:cs="Times New Roman"/>
                <w:sz w:val="24"/>
                <w:szCs w:val="24"/>
              </w:rPr>
              <w:t>10</w:t>
            </w:r>
          </w:p>
        </w:tc>
        <w:tc>
          <w:tcPr>
            <w:tcW w:w="867" w:type="dxa"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DINPro-Regular" w:eastAsia="Calibri" w:hAnsi="DINPro-Regular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DINPro-Regular" w:eastAsia="Calibri" w:hAnsi="DINPro-Regular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DINPro-Regular" w:eastAsia="Calibri" w:hAnsi="DINPro-Regular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287E68" w:rsidRPr="00287E68" w:rsidRDefault="00287E68" w:rsidP="00287E68">
            <w:pPr>
              <w:spacing w:after="0" w:line="240" w:lineRule="auto"/>
              <w:rPr>
                <w:rFonts w:ascii="DINPro-Regular" w:eastAsia="Calibri" w:hAnsi="DINPro-Regular" w:cs="Times New Roman"/>
                <w:sz w:val="24"/>
                <w:szCs w:val="24"/>
              </w:rPr>
            </w:pPr>
          </w:p>
        </w:tc>
      </w:tr>
      <w:tr w:rsidR="00287E68" w:rsidRPr="00287E68" w:rsidTr="00417687">
        <w:tc>
          <w:tcPr>
            <w:tcW w:w="572" w:type="dxa"/>
            <w:vAlign w:val="center"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DINPro-Regular" w:eastAsia="Calibri" w:hAnsi="DINPro-Regular" w:cs="Times New Roman"/>
                <w:sz w:val="24"/>
                <w:szCs w:val="24"/>
              </w:rPr>
            </w:pPr>
            <w:r w:rsidRPr="00287E68">
              <w:rPr>
                <w:rFonts w:ascii="DINPro-Regular" w:eastAsia="Calibri" w:hAnsi="DINPro-Regular" w:cs="Times New Roman"/>
                <w:sz w:val="24"/>
                <w:szCs w:val="24"/>
              </w:rPr>
              <w:t>7</w:t>
            </w:r>
          </w:p>
        </w:tc>
        <w:tc>
          <w:tcPr>
            <w:tcW w:w="3438" w:type="dxa"/>
          </w:tcPr>
          <w:p w:rsidR="00287E68" w:rsidRPr="00287E68" w:rsidRDefault="00287E68" w:rsidP="00287E68">
            <w:pPr>
              <w:rPr>
                <w:rFonts w:ascii="DINPro-Regular" w:eastAsia="Times New Roman" w:hAnsi="DINPro-Regular" w:cs="Times New Roman"/>
                <w:sz w:val="24"/>
                <w:szCs w:val="24"/>
              </w:rPr>
            </w:pPr>
            <w:r w:rsidRPr="00287E68">
              <w:rPr>
                <w:rFonts w:ascii="DINPro-Regular" w:eastAsia="Times New Roman" w:hAnsi="DINPro-Regular" w:cs="Times New Roman"/>
                <w:bCs/>
                <w:sz w:val="24"/>
                <w:szCs w:val="24"/>
              </w:rPr>
              <w:t xml:space="preserve">Реле промежуточное универсальное серии РПУ-2  </w:t>
            </w:r>
          </w:p>
        </w:tc>
        <w:tc>
          <w:tcPr>
            <w:tcW w:w="750" w:type="dxa"/>
            <w:vAlign w:val="center"/>
          </w:tcPr>
          <w:p w:rsidR="00287E68" w:rsidRPr="00287E68" w:rsidRDefault="00287E68" w:rsidP="00287E68">
            <w:pPr>
              <w:jc w:val="center"/>
              <w:rPr>
                <w:rFonts w:ascii="DINPro-Regular" w:eastAsia="Calibri" w:hAnsi="DINPro-Regular" w:cs="Times New Roman"/>
                <w:color w:val="000000"/>
                <w:sz w:val="28"/>
                <w:szCs w:val="28"/>
              </w:rPr>
            </w:pPr>
            <w:r w:rsidRPr="00287E68">
              <w:rPr>
                <w:rFonts w:ascii="DINPro-Regular" w:eastAsia="Calibri" w:hAnsi="DINPro-Regular" w:cs="Times New Roman"/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018" w:type="dxa"/>
            <w:vAlign w:val="center"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DINPro-Regular" w:eastAsia="Calibri" w:hAnsi="DINPro-Regular" w:cs="Times New Roman"/>
                <w:sz w:val="24"/>
                <w:szCs w:val="24"/>
              </w:rPr>
            </w:pPr>
            <w:r w:rsidRPr="00287E68">
              <w:rPr>
                <w:rFonts w:ascii="DINPro-Regular" w:eastAsia="Calibri" w:hAnsi="DINPro-Regular" w:cs="Times New Roman"/>
                <w:sz w:val="24"/>
                <w:szCs w:val="24"/>
              </w:rPr>
              <w:t>20</w:t>
            </w:r>
          </w:p>
        </w:tc>
        <w:tc>
          <w:tcPr>
            <w:tcW w:w="867" w:type="dxa"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DINPro-Regular" w:eastAsia="Calibri" w:hAnsi="DINPro-Regular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DINPro-Regular" w:eastAsia="Calibri" w:hAnsi="DINPro-Regular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DINPro-Regular" w:eastAsia="Calibri" w:hAnsi="DINPro-Regular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287E68" w:rsidRPr="00287E68" w:rsidRDefault="00287E68" w:rsidP="00287E68">
            <w:pPr>
              <w:spacing w:after="0" w:line="240" w:lineRule="auto"/>
              <w:rPr>
                <w:rFonts w:ascii="DINPro-Regular" w:eastAsia="Calibri" w:hAnsi="DINPro-Regular" w:cs="Times New Roman"/>
                <w:sz w:val="24"/>
                <w:szCs w:val="24"/>
              </w:rPr>
            </w:pPr>
          </w:p>
        </w:tc>
      </w:tr>
      <w:tr w:rsidR="00287E68" w:rsidRPr="00287E68" w:rsidTr="00417687">
        <w:tc>
          <w:tcPr>
            <w:tcW w:w="572" w:type="dxa"/>
            <w:vAlign w:val="center"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DINPro-Regular" w:eastAsia="Calibri" w:hAnsi="DINPro-Regular" w:cs="Times New Roman"/>
                <w:sz w:val="24"/>
                <w:szCs w:val="24"/>
              </w:rPr>
            </w:pPr>
            <w:r w:rsidRPr="00287E68">
              <w:rPr>
                <w:rFonts w:ascii="DINPro-Regular" w:eastAsia="Calibri" w:hAnsi="DINPro-Regular" w:cs="Times New Roman"/>
                <w:sz w:val="24"/>
                <w:szCs w:val="24"/>
              </w:rPr>
              <w:t>8</w:t>
            </w:r>
          </w:p>
        </w:tc>
        <w:tc>
          <w:tcPr>
            <w:tcW w:w="3438" w:type="dxa"/>
          </w:tcPr>
          <w:p w:rsidR="00287E68" w:rsidRPr="00287E68" w:rsidRDefault="00287E68" w:rsidP="00287E68">
            <w:pPr>
              <w:rPr>
                <w:rFonts w:ascii="DINPro-Regular" w:eastAsia="Times New Roman" w:hAnsi="DINPro-Regular" w:cs="Times New Roman"/>
                <w:sz w:val="24"/>
                <w:szCs w:val="24"/>
              </w:rPr>
            </w:pPr>
            <w:r w:rsidRPr="00287E68">
              <w:rPr>
                <w:rFonts w:ascii="DINPro-Regular" w:eastAsia="Times New Roman" w:hAnsi="DINPro-Regular" w:cs="Times New Roman"/>
                <w:bCs/>
                <w:sz w:val="24"/>
                <w:szCs w:val="24"/>
              </w:rPr>
              <w:t>ДАТЧИК ПУТЕВОЙ ЭТАЖНЫЙ ТИПА ДПЭ-101-К</w:t>
            </w:r>
          </w:p>
        </w:tc>
        <w:tc>
          <w:tcPr>
            <w:tcW w:w="750" w:type="dxa"/>
            <w:vAlign w:val="center"/>
          </w:tcPr>
          <w:p w:rsidR="00287E68" w:rsidRPr="00287E68" w:rsidRDefault="00287E68" w:rsidP="00287E68">
            <w:pPr>
              <w:jc w:val="center"/>
              <w:rPr>
                <w:rFonts w:ascii="DINPro-Regular" w:eastAsia="Calibri" w:hAnsi="DINPro-Regular" w:cs="Times New Roman"/>
                <w:color w:val="000000"/>
                <w:sz w:val="28"/>
                <w:szCs w:val="28"/>
              </w:rPr>
            </w:pPr>
            <w:r w:rsidRPr="00287E68">
              <w:rPr>
                <w:rFonts w:ascii="DINPro-Regular" w:eastAsia="Calibri" w:hAnsi="DINPro-Regular" w:cs="Times New Roman"/>
                <w:color w:val="000000"/>
                <w:sz w:val="28"/>
                <w:szCs w:val="28"/>
              </w:rPr>
              <w:t>шт</w:t>
            </w:r>
          </w:p>
        </w:tc>
        <w:tc>
          <w:tcPr>
            <w:tcW w:w="1018" w:type="dxa"/>
            <w:vAlign w:val="center"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DINPro-Regular" w:eastAsia="Calibri" w:hAnsi="DINPro-Regular" w:cs="Times New Roman"/>
                <w:sz w:val="24"/>
                <w:szCs w:val="24"/>
              </w:rPr>
            </w:pPr>
            <w:r w:rsidRPr="00287E68">
              <w:rPr>
                <w:rFonts w:ascii="DINPro-Regular" w:eastAsia="Calibri" w:hAnsi="DINPro-Regular" w:cs="Times New Roman"/>
                <w:sz w:val="24"/>
                <w:szCs w:val="24"/>
              </w:rPr>
              <w:t>20</w:t>
            </w:r>
          </w:p>
        </w:tc>
        <w:tc>
          <w:tcPr>
            <w:tcW w:w="867" w:type="dxa"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DINPro-Regular" w:eastAsia="Calibri" w:hAnsi="DINPro-Regular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DINPro-Regular" w:eastAsia="Calibri" w:hAnsi="DINPro-Regular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DINPro-Regular" w:eastAsia="Calibri" w:hAnsi="DINPro-Regular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:rsidR="00287E68" w:rsidRPr="00287E68" w:rsidRDefault="00287E68" w:rsidP="00287E68">
            <w:pPr>
              <w:spacing w:after="0" w:line="240" w:lineRule="auto"/>
              <w:rPr>
                <w:rFonts w:ascii="DINPro-Regular" w:eastAsia="Calibri" w:hAnsi="DINPro-Regular" w:cs="Times New Roman"/>
                <w:sz w:val="24"/>
                <w:szCs w:val="24"/>
              </w:rPr>
            </w:pPr>
          </w:p>
        </w:tc>
      </w:tr>
      <w:tr w:rsidR="00287E68" w:rsidRPr="00287E68" w:rsidTr="00417687">
        <w:tc>
          <w:tcPr>
            <w:tcW w:w="572" w:type="dxa"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DINPro-Regular" w:eastAsia="Calibri" w:hAnsi="DINPro-Regular" w:cs="Times New Roman"/>
                <w:b/>
                <w:sz w:val="24"/>
                <w:szCs w:val="24"/>
              </w:rPr>
            </w:pPr>
          </w:p>
        </w:tc>
        <w:tc>
          <w:tcPr>
            <w:tcW w:w="3438" w:type="dxa"/>
            <w:vAlign w:val="bottom"/>
          </w:tcPr>
          <w:p w:rsidR="00287E68" w:rsidRPr="00287E68" w:rsidRDefault="00287E68" w:rsidP="00287E68">
            <w:pPr>
              <w:rPr>
                <w:rFonts w:ascii="DINPro-Regular" w:eastAsia="Calibri" w:hAnsi="DINPro-Regular" w:cs="Times New Roman"/>
                <w:b/>
                <w:color w:val="000000"/>
                <w:sz w:val="28"/>
                <w:szCs w:val="28"/>
              </w:rPr>
            </w:pPr>
            <w:r w:rsidRPr="00287E68">
              <w:rPr>
                <w:rFonts w:ascii="DINPro-Regular" w:eastAsia="Calibri" w:hAnsi="DINPro-Regular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750" w:type="dxa"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DINPro-Regular" w:eastAsia="Calibri" w:hAnsi="DINPro-Regular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DINPro-Regular" w:eastAsia="Calibri" w:hAnsi="DINPro-Regular" w:cs="Times New Roman"/>
                <w:b/>
                <w:sz w:val="24"/>
                <w:szCs w:val="24"/>
              </w:rPr>
            </w:pPr>
            <w:r w:rsidRPr="00287E68">
              <w:rPr>
                <w:rFonts w:ascii="DINPro-Regular" w:eastAsia="Calibri" w:hAnsi="DINPro-Regular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65" w:type="dxa"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DINPro-Regular" w:eastAsia="Calibri" w:hAnsi="DINPro-Regular" w:cs="Times New Roman"/>
                <w:b/>
                <w:sz w:val="24"/>
                <w:szCs w:val="24"/>
              </w:rPr>
            </w:pPr>
            <w:r w:rsidRPr="00287E68">
              <w:rPr>
                <w:rFonts w:ascii="DINPro-Regular" w:eastAsia="Calibri" w:hAnsi="DINPro-Regular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89" w:type="dxa"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DINPro-Regular" w:eastAsia="Calibri" w:hAnsi="DINPro-Regular" w:cs="Times New Roman"/>
                <w:b/>
                <w:sz w:val="24"/>
                <w:szCs w:val="24"/>
              </w:rPr>
            </w:pPr>
            <w:r w:rsidRPr="00287E68">
              <w:rPr>
                <w:rFonts w:ascii="DINPro-Regular" w:eastAsia="Calibri" w:hAnsi="DINPro-Regular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287E68" w:rsidRPr="00287E68" w:rsidRDefault="00287E68" w:rsidP="00287E68">
            <w:pPr>
              <w:spacing w:after="0" w:line="240" w:lineRule="auto"/>
              <w:jc w:val="center"/>
              <w:rPr>
                <w:rFonts w:ascii="DINPro-Regular" w:eastAsia="Calibri" w:hAnsi="DINPro-Regular" w:cs="Times New Roman"/>
                <w:b/>
                <w:sz w:val="24"/>
                <w:szCs w:val="24"/>
              </w:rPr>
            </w:pPr>
            <w:r w:rsidRPr="00287E68">
              <w:rPr>
                <w:rFonts w:ascii="DINPro-Regular" w:eastAsia="Calibri" w:hAnsi="DINPro-Regular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652" w:type="dxa"/>
          </w:tcPr>
          <w:p w:rsidR="00287E68" w:rsidRPr="00287E68" w:rsidRDefault="00287E68" w:rsidP="00287E68">
            <w:pPr>
              <w:spacing w:after="0" w:line="240" w:lineRule="auto"/>
              <w:rPr>
                <w:rFonts w:ascii="DINPro-Regular" w:eastAsia="Calibri" w:hAnsi="DINPro-Regular" w:cs="Times New Roman"/>
                <w:b/>
                <w:sz w:val="24"/>
                <w:szCs w:val="24"/>
              </w:rPr>
            </w:pPr>
          </w:p>
        </w:tc>
      </w:tr>
    </w:tbl>
    <w:p w:rsidR="00287E68" w:rsidRPr="00287E68" w:rsidRDefault="00287E68" w:rsidP="00287E68">
      <w:pPr>
        <w:spacing w:after="0" w:line="360" w:lineRule="exact"/>
        <w:rPr>
          <w:rFonts w:ascii="DINPro-Regular" w:eastAsia="Calibri" w:hAnsi="DINPro-Regular" w:cs="Times New Roman"/>
          <w:sz w:val="24"/>
          <w:szCs w:val="24"/>
        </w:rPr>
      </w:pPr>
    </w:p>
    <w:p w:rsidR="00287E68" w:rsidRPr="00287E68" w:rsidRDefault="00287E68" w:rsidP="00287E68">
      <w:pPr>
        <w:spacing w:after="0" w:line="360" w:lineRule="exact"/>
        <w:rPr>
          <w:rFonts w:ascii="DINPro-Regular" w:eastAsia="Calibri" w:hAnsi="DINPro-Regular" w:cs="Times New Roman"/>
          <w:sz w:val="24"/>
          <w:szCs w:val="24"/>
        </w:rPr>
      </w:pPr>
    </w:p>
    <w:p w:rsidR="00287E68" w:rsidRPr="00287E68" w:rsidRDefault="00287E68" w:rsidP="00287E68">
      <w:pPr>
        <w:spacing w:after="0" w:line="360" w:lineRule="exact"/>
        <w:rPr>
          <w:rFonts w:ascii="DINPro-Regular" w:eastAsia="Calibri" w:hAnsi="DINPro-Regular" w:cs="Times New Roman"/>
          <w:sz w:val="24"/>
          <w:szCs w:val="24"/>
        </w:rPr>
      </w:pPr>
      <w:r w:rsidRPr="00287E68">
        <w:rPr>
          <w:rFonts w:ascii="DINPro-Regular" w:eastAsia="Calibri" w:hAnsi="DINPro-Regular" w:cs="Times New Roman"/>
          <w:sz w:val="24"/>
          <w:szCs w:val="24"/>
        </w:rPr>
        <w:t>_______________________________________</w:t>
      </w:r>
    </w:p>
    <w:p w:rsidR="00287E68" w:rsidRPr="00287E68" w:rsidRDefault="00287E68" w:rsidP="00287E68">
      <w:pPr>
        <w:spacing w:after="0" w:line="360" w:lineRule="exact"/>
        <w:rPr>
          <w:rFonts w:ascii="DINPro-Regular" w:eastAsia="Calibri" w:hAnsi="DINPro-Regular" w:cs="Times New Roman"/>
          <w:sz w:val="24"/>
          <w:szCs w:val="24"/>
          <w:vertAlign w:val="superscript"/>
        </w:rPr>
      </w:pPr>
      <w:r w:rsidRPr="00287E68">
        <w:rPr>
          <w:rFonts w:ascii="DINPro-Regular" w:eastAsia="Calibri" w:hAnsi="DINPro-Regular" w:cs="Times New Roman"/>
          <w:sz w:val="24"/>
          <w:szCs w:val="24"/>
          <w:vertAlign w:val="superscript"/>
        </w:rPr>
        <w:t>(Ф.И.О., должность, контактный телефон)</w:t>
      </w:r>
    </w:p>
    <w:p w:rsidR="00287E68" w:rsidRPr="00287E68" w:rsidRDefault="00287E68" w:rsidP="00287E68">
      <w:pPr>
        <w:spacing w:after="0" w:line="360" w:lineRule="exact"/>
        <w:rPr>
          <w:rFonts w:ascii="DINPro-Regular" w:eastAsia="Calibri" w:hAnsi="DINPro-Regular" w:cs="Times New Roman"/>
          <w:sz w:val="24"/>
          <w:szCs w:val="24"/>
        </w:rPr>
      </w:pPr>
      <w:r w:rsidRPr="00287E68">
        <w:rPr>
          <w:rFonts w:ascii="DINPro-Regular" w:eastAsia="Calibri" w:hAnsi="DINPro-Regular" w:cs="Times New Roman"/>
          <w:sz w:val="24"/>
          <w:szCs w:val="24"/>
        </w:rPr>
        <w:t>_______________/______________________/</w:t>
      </w:r>
    </w:p>
    <w:p w:rsidR="00287E68" w:rsidRPr="00287E68" w:rsidRDefault="00287E68" w:rsidP="00287E68">
      <w:pPr>
        <w:spacing w:after="0" w:line="360" w:lineRule="exact"/>
        <w:rPr>
          <w:rFonts w:ascii="DINPro-Regular" w:eastAsia="Calibri" w:hAnsi="DINPro-Regular" w:cs="Times New Roman"/>
          <w:sz w:val="24"/>
          <w:szCs w:val="24"/>
          <w:vertAlign w:val="superscript"/>
        </w:rPr>
      </w:pPr>
      <w:r w:rsidRPr="00287E68">
        <w:rPr>
          <w:rFonts w:ascii="DINPro-Regular" w:eastAsia="Calibri" w:hAnsi="DINPro-Regular" w:cs="Times New Roman"/>
          <w:sz w:val="24"/>
          <w:szCs w:val="24"/>
          <w:vertAlign w:val="superscript"/>
        </w:rPr>
        <w:t>(подпись/расшифровка подписи)</w:t>
      </w:r>
    </w:p>
    <w:p w:rsidR="00287E68" w:rsidRPr="00287E68" w:rsidRDefault="00287E68" w:rsidP="00287E68">
      <w:pPr>
        <w:spacing w:after="0" w:line="360" w:lineRule="exact"/>
        <w:rPr>
          <w:rFonts w:ascii="DINPro-Regular" w:eastAsia="Calibri" w:hAnsi="DINPro-Regular" w:cs="Times New Roman"/>
          <w:sz w:val="24"/>
          <w:szCs w:val="24"/>
          <w:vertAlign w:val="superscript"/>
        </w:rPr>
      </w:pPr>
      <w:r w:rsidRPr="00287E68">
        <w:rPr>
          <w:rFonts w:ascii="DINPro-Regular" w:eastAsia="Calibri" w:hAnsi="DINPro-Regular" w:cs="Times New Roman"/>
          <w:sz w:val="24"/>
          <w:szCs w:val="24"/>
          <w:vertAlign w:val="superscript"/>
        </w:rPr>
        <w:t>Исполнитель : _____________________-</w:t>
      </w:r>
    </w:p>
    <w:p w:rsidR="00287E68" w:rsidRPr="00287E68" w:rsidRDefault="00287E68" w:rsidP="00287E68">
      <w:pPr>
        <w:spacing w:after="0" w:line="360" w:lineRule="exact"/>
        <w:rPr>
          <w:rFonts w:ascii="DINPro-Regular" w:eastAsia="Calibri" w:hAnsi="DINPro-Regular" w:cs="Times New Roman"/>
          <w:sz w:val="24"/>
          <w:szCs w:val="24"/>
          <w:vertAlign w:val="superscript"/>
        </w:rPr>
      </w:pPr>
      <w:r w:rsidRPr="00287E68">
        <w:rPr>
          <w:rFonts w:ascii="DINPro-Regular" w:eastAsia="Calibri" w:hAnsi="DINPro-Regular" w:cs="Times New Roman"/>
          <w:sz w:val="24"/>
          <w:szCs w:val="24"/>
          <w:vertAlign w:val="superscript"/>
        </w:rPr>
        <w:t>(контактный телефон исполнителя)</w:t>
      </w:r>
    </w:p>
    <w:p w:rsidR="00287E68" w:rsidRPr="00287E68" w:rsidRDefault="00287E68" w:rsidP="00287E68">
      <w:pPr>
        <w:rPr>
          <w:rFonts w:ascii="DINPro-Regular" w:eastAsia="Calibri" w:hAnsi="DINPro-Regular" w:cs="Times New Roman"/>
          <w:sz w:val="24"/>
          <w:szCs w:val="24"/>
        </w:rPr>
      </w:pPr>
    </w:p>
    <w:p w:rsidR="00890249" w:rsidRDefault="00890249">
      <w:bookmarkStart w:id="0" w:name="_GoBack"/>
      <w:bookmarkEnd w:id="0"/>
    </w:p>
    <w:sectPr w:rsidR="00890249" w:rsidSect="007F314C">
      <w:footerReference w:type="default" r:id="rId5"/>
      <w:pgSz w:w="11905" w:h="16838"/>
      <w:pgMar w:top="851" w:right="851" w:bottom="851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INPro-Regular"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FD" w:rsidRPr="000A4410" w:rsidRDefault="00287E68" w:rsidP="0015610E">
    <w:pPr>
      <w:pStyle w:val="a3"/>
      <w:jc w:val="right"/>
      <w:rPr>
        <w:rFonts w:ascii="Proxima Nova ExCn Rg" w:hAnsi="Proxima Nova ExCn Rg"/>
      </w:rPr>
    </w:pPr>
    <w:r w:rsidRPr="00855F2B">
      <w:rPr>
        <w:rFonts w:ascii="Proxima Nova ExCn Rg" w:hAnsi="Proxima Nova ExCn Rg"/>
      </w:rPr>
      <w:fldChar w:fldCharType="begin"/>
    </w:r>
    <w:r w:rsidRPr="00855F2B">
      <w:rPr>
        <w:rFonts w:ascii="Proxima Nova ExCn Rg" w:hAnsi="Proxima Nova ExCn Rg"/>
      </w:rPr>
      <w:instrText>PAGE   \* MERGEFORMAT</w:instrText>
    </w:r>
    <w:r w:rsidRPr="00855F2B">
      <w:rPr>
        <w:rFonts w:ascii="Proxima Nova ExCn Rg" w:hAnsi="Proxima Nova ExCn Rg"/>
      </w:rPr>
      <w:fldChar w:fldCharType="separate"/>
    </w:r>
    <w:r>
      <w:rPr>
        <w:rFonts w:ascii="Proxima Nova ExCn Rg" w:hAnsi="Proxima Nova ExCn Rg"/>
        <w:noProof/>
      </w:rPr>
      <w:t>2</w:t>
    </w:r>
    <w:r w:rsidRPr="00855F2B">
      <w:rPr>
        <w:rFonts w:ascii="Proxima Nova ExCn Rg" w:hAnsi="Proxima Nova ExCn Rg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E68"/>
    <w:rsid w:val="00287E68"/>
    <w:rsid w:val="0089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87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87E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87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87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1</cp:revision>
  <dcterms:created xsi:type="dcterms:W3CDTF">2019-04-24T02:07:00Z</dcterms:created>
  <dcterms:modified xsi:type="dcterms:W3CDTF">2019-04-24T02:08:00Z</dcterms:modified>
</cp:coreProperties>
</file>