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0F" w:rsidRDefault="00570572" w:rsidP="00E51EB3">
      <w:pPr>
        <w:spacing w:line="276" w:lineRule="auto"/>
        <w:ind w:left="-142" w:right="-2"/>
        <w:jc w:val="center"/>
        <w:rPr>
          <w:color w:val="000000"/>
          <w:sz w:val="28"/>
          <w:szCs w:val="28"/>
        </w:rPr>
      </w:pPr>
      <w:r w:rsidRPr="00570572">
        <w:rPr>
          <w:sz w:val="28"/>
          <w:szCs w:val="28"/>
        </w:rPr>
        <w:t xml:space="preserve">Техническое задание на проведение закупочной процедуры </w:t>
      </w:r>
      <w:r w:rsidR="00E4642A">
        <w:rPr>
          <w:sz w:val="28"/>
          <w:szCs w:val="28"/>
        </w:rPr>
        <w:t>Э</w:t>
      </w:r>
      <w:r w:rsidR="00056E78">
        <w:rPr>
          <w:sz w:val="28"/>
          <w:szCs w:val="28"/>
        </w:rPr>
        <w:t xml:space="preserve">лектрооборудования </w:t>
      </w:r>
      <w:r w:rsidR="00E4642A">
        <w:rPr>
          <w:sz w:val="28"/>
          <w:szCs w:val="28"/>
        </w:rPr>
        <w:t>для лифта пассажирского</w:t>
      </w:r>
      <w:r w:rsidR="00056E78">
        <w:rPr>
          <w:color w:val="000000"/>
          <w:sz w:val="28"/>
          <w:szCs w:val="28"/>
        </w:rPr>
        <w:t>.</w:t>
      </w:r>
    </w:p>
    <w:p w:rsidR="0072257F" w:rsidRPr="0072257F" w:rsidRDefault="0072257F" w:rsidP="00E51EB3">
      <w:pPr>
        <w:spacing w:line="276" w:lineRule="auto"/>
        <w:ind w:left="-142" w:right="-2"/>
        <w:jc w:val="center"/>
        <w:rPr>
          <w:b w:val="0"/>
          <w:sz w:val="28"/>
          <w:szCs w:val="28"/>
        </w:rPr>
      </w:pPr>
      <w:r w:rsidRPr="0072257F">
        <w:rPr>
          <w:b w:val="0"/>
          <w:sz w:val="28"/>
          <w:szCs w:val="28"/>
        </w:rPr>
        <w:t>(договор рамочный)</w:t>
      </w:r>
    </w:p>
    <w:p w:rsidR="00570572" w:rsidRDefault="00570572" w:rsidP="00E51EB3">
      <w:pPr>
        <w:spacing w:line="276" w:lineRule="auto"/>
        <w:ind w:left="-142" w:right="-2"/>
      </w:pPr>
    </w:p>
    <w:p w:rsidR="00056E78" w:rsidRPr="00570572" w:rsidRDefault="00056E78" w:rsidP="00E51EB3">
      <w:pPr>
        <w:spacing w:line="276" w:lineRule="auto"/>
        <w:ind w:left="-142" w:right="-2"/>
      </w:pPr>
      <w:r>
        <w:rPr>
          <w:color w:val="000000"/>
          <w:sz w:val="28"/>
          <w:szCs w:val="28"/>
        </w:rPr>
        <w:t xml:space="preserve">1)  </w:t>
      </w:r>
      <w:r w:rsidRPr="0011220F">
        <w:rPr>
          <w:color w:val="000000"/>
          <w:sz w:val="28"/>
          <w:szCs w:val="28"/>
        </w:rPr>
        <w:t>Электродвигатель для привода лифтов (Лифтовой электродвигатель) 4AMH180SA6/18НЛБ основного исполнения. </w:t>
      </w:r>
    </w:p>
    <w:p w:rsidR="00056E78" w:rsidRDefault="00056E78" w:rsidP="00C93263">
      <w:pPr>
        <w:spacing w:line="276" w:lineRule="auto"/>
        <w:ind w:left="-142" w:right="-2"/>
        <w:jc w:val="center"/>
        <w:rPr>
          <w:b w:val="0"/>
        </w:rPr>
      </w:pPr>
    </w:p>
    <w:p w:rsidR="00570572" w:rsidRPr="00201447" w:rsidRDefault="00570572" w:rsidP="00C93263">
      <w:pPr>
        <w:spacing w:line="276" w:lineRule="auto"/>
        <w:ind w:left="-142" w:right="-2"/>
        <w:jc w:val="center"/>
        <w:rPr>
          <w:i/>
        </w:rPr>
      </w:pPr>
      <w:r w:rsidRPr="00201447">
        <w:rPr>
          <w:i/>
        </w:rPr>
        <w:t>1. НАЗНАЧЕНИЕ</w:t>
      </w:r>
    </w:p>
    <w:p w:rsidR="00056E78" w:rsidRDefault="0011220F" w:rsidP="00056E78">
      <w:pPr>
        <w:shd w:val="clear" w:color="auto" w:fill="FFFFFF"/>
        <w:ind w:left="0" w:right="0" w:firstLine="708"/>
        <w:jc w:val="both"/>
        <w:rPr>
          <w:b w:val="0"/>
          <w:bCs w:val="0"/>
          <w:color w:val="000000"/>
          <w:sz w:val="28"/>
          <w:szCs w:val="28"/>
        </w:rPr>
      </w:pPr>
      <w:r w:rsidRPr="0011220F">
        <w:rPr>
          <w:b w:val="0"/>
          <w:bCs w:val="0"/>
          <w:color w:val="000000"/>
          <w:sz w:val="28"/>
          <w:szCs w:val="28"/>
        </w:rPr>
        <w:t>Трехфазные асинхронные лифтовые электродвигатели переменного тока серии 4АМН/НЛБ предназначены для привода грузовых и пассажирских лифтов, устанавливаемых в жилых, общественных и промышленных зданиях.  Электродвигатели для привода лифто</w:t>
      </w:r>
      <w:proofErr w:type="gramStart"/>
      <w:r w:rsidRPr="0011220F">
        <w:rPr>
          <w:b w:val="0"/>
          <w:bCs w:val="0"/>
          <w:color w:val="000000"/>
          <w:sz w:val="28"/>
          <w:szCs w:val="28"/>
        </w:rPr>
        <w:t>в(</w:t>
      </w:r>
      <w:proofErr w:type="gramEnd"/>
      <w:r w:rsidRPr="0011220F">
        <w:rPr>
          <w:b w:val="0"/>
          <w:bCs w:val="0"/>
          <w:color w:val="000000"/>
          <w:sz w:val="28"/>
          <w:szCs w:val="28"/>
        </w:rPr>
        <w:t xml:space="preserve">Лифтовые электродвигатели) серии 4AMH/НЛБ основного исполнения предназначены для эксплуатации при температуре -35...+40°С. Номинальная мощность обеспечивается в длительном режиме работы при </w:t>
      </w:r>
      <w:proofErr w:type="spellStart"/>
      <w:r w:rsidRPr="0011220F">
        <w:rPr>
          <w:b w:val="0"/>
          <w:bCs w:val="0"/>
          <w:color w:val="000000"/>
          <w:sz w:val="28"/>
          <w:szCs w:val="28"/>
        </w:rPr>
        <w:t>темперетуре</w:t>
      </w:r>
      <w:proofErr w:type="spellEnd"/>
      <w:r w:rsidRPr="0011220F">
        <w:rPr>
          <w:b w:val="0"/>
          <w:bCs w:val="0"/>
          <w:color w:val="000000"/>
          <w:sz w:val="28"/>
          <w:szCs w:val="28"/>
        </w:rPr>
        <w:t xml:space="preserve"> 40°С и высоте над уровнем моря не более 1000м, при номинальном значении напряжения и частоты.</w:t>
      </w:r>
    </w:p>
    <w:p w:rsidR="0011220F" w:rsidRPr="0011220F" w:rsidRDefault="0011220F" w:rsidP="00056E78">
      <w:pPr>
        <w:shd w:val="clear" w:color="auto" w:fill="FFFFFF"/>
        <w:ind w:left="0" w:right="0" w:firstLine="708"/>
        <w:jc w:val="both"/>
        <w:rPr>
          <w:b w:val="0"/>
          <w:bCs w:val="0"/>
          <w:color w:val="000000"/>
          <w:sz w:val="28"/>
          <w:szCs w:val="28"/>
        </w:rPr>
      </w:pPr>
      <w:r w:rsidRPr="00056E78">
        <w:rPr>
          <w:b w:val="0"/>
          <w:color w:val="000000"/>
          <w:sz w:val="28"/>
          <w:szCs w:val="28"/>
        </w:rPr>
        <w:t>Электродвигатель для привода лифтов (Лифтовой электродвигатель) 4AMH180SA6/18НЛБ основного исполнения. </w:t>
      </w:r>
      <w:r w:rsidRPr="00056E78">
        <w:rPr>
          <w:b w:val="0"/>
          <w:bCs w:val="0"/>
          <w:color w:val="000000"/>
          <w:sz w:val="28"/>
          <w:szCs w:val="28"/>
        </w:rPr>
        <w:t>Лифтовые электродвигател</w:t>
      </w:r>
      <w:r w:rsidRPr="0011220F">
        <w:rPr>
          <w:b w:val="0"/>
          <w:bCs w:val="0"/>
          <w:color w:val="000000"/>
          <w:sz w:val="28"/>
          <w:szCs w:val="28"/>
        </w:rPr>
        <w:t>и 4AMH180SA6/18НЛБ рассчитаны на работу в сети переменного тока напряжением 380</w:t>
      </w:r>
      <w:proofErr w:type="gramStart"/>
      <w:r w:rsidRPr="0011220F">
        <w:rPr>
          <w:b w:val="0"/>
          <w:bCs w:val="0"/>
          <w:color w:val="000000"/>
          <w:sz w:val="28"/>
          <w:szCs w:val="28"/>
        </w:rPr>
        <w:t xml:space="preserve"> В</w:t>
      </w:r>
      <w:proofErr w:type="gramEnd"/>
      <w:r w:rsidRPr="0011220F">
        <w:rPr>
          <w:b w:val="0"/>
          <w:bCs w:val="0"/>
          <w:color w:val="000000"/>
          <w:sz w:val="28"/>
          <w:szCs w:val="28"/>
        </w:rPr>
        <w:t xml:space="preserve"> и частотой 50 Гц. IP 10. Выполняются в чугунном корпусе закрытого обдуваемого исполнения со степенью защиты IP55. Электродвигатели для привода лифтов производятся в следующих климатических исполнениях: У</w:t>
      </w:r>
      <w:proofErr w:type="gramStart"/>
      <w:r w:rsidRPr="0011220F">
        <w:rPr>
          <w:b w:val="0"/>
          <w:bCs w:val="0"/>
          <w:color w:val="000000"/>
          <w:sz w:val="28"/>
          <w:szCs w:val="28"/>
        </w:rPr>
        <w:t>2</w:t>
      </w:r>
      <w:proofErr w:type="gramEnd"/>
      <w:r w:rsidRPr="0011220F">
        <w:rPr>
          <w:b w:val="0"/>
          <w:bCs w:val="0"/>
          <w:color w:val="000000"/>
          <w:sz w:val="28"/>
          <w:szCs w:val="28"/>
        </w:rPr>
        <w:t>, У3, Т2.</w:t>
      </w:r>
    </w:p>
    <w:p w:rsidR="0011220F" w:rsidRPr="00201447" w:rsidRDefault="00201447" w:rsidP="00201447">
      <w:pPr>
        <w:shd w:val="clear" w:color="auto" w:fill="FFFFFF"/>
        <w:spacing w:before="120" w:after="216"/>
        <w:ind w:left="0" w:right="0"/>
        <w:jc w:val="center"/>
        <w:rPr>
          <w:b w:val="0"/>
          <w:bCs w:val="0"/>
          <w:i/>
          <w:color w:val="000000"/>
          <w:sz w:val="28"/>
          <w:szCs w:val="28"/>
        </w:rPr>
      </w:pPr>
      <w:r w:rsidRPr="00201447">
        <w:rPr>
          <w:i/>
          <w:color w:val="000000"/>
          <w:sz w:val="28"/>
          <w:szCs w:val="28"/>
        </w:rPr>
        <w:t>2.</w:t>
      </w:r>
      <w:r w:rsidR="0011220F" w:rsidRPr="00201447">
        <w:rPr>
          <w:i/>
          <w:color w:val="000000"/>
          <w:sz w:val="28"/>
          <w:szCs w:val="28"/>
        </w:rPr>
        <w:t xml:space="preserve">Таблица </w:t>
      </w:r>
      <w:proofErr w:type="gramStart"/>
      <w:r w:rsidR="0011220F" w:rsidRPr="00201447">
        <w:rPr>
          <w:i/>
          <w:color w:val="000000"/>
          <w:sz w:val="28"/>
          <w:szCs w:val="28"/>
        </w:rPr>
        <w:t>тех</w:t>
      </w:r>
      <w:r>
        <w:rPr>
          <w:i/>
          <w:color w:val="000000"/>
          <w:sz w:val="28"/>
          <w:szCs w:val="28"/>
        </w:rPr>
        <w:t>нических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характеристи</w:t>
      </w:r>
      <w:proofErr w:type="spellEnd"/>
      <w:r w:rsidR="0011220F" w:rsidRPr="00201447">
        <w:rPr>
          <w:i/>
          <w:color w:val="000000"/>
          <w:sz w:val="28"/>
          <w:szCs w:val="28"/>
        </w:rPr>
        <w:t xml:space="preserve"> 4АМН180SA6/18НЛБ</w:t>
      </w:r>
    </w:p>
    <w:tbl>
      <w:tblPr>
        <w:tblW w:w="5093" w:type="pct"/>
        <w:jc w:val="center"/>
        <w:tblInd w:w="-9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59"/>
        <w:gridCol w:w="4683"/>
      </w:tblGrid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11220F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11220F">
              <w:rPr>
                <w:color w:val="000000"/>
                <w:sz w:val="28"/>
                <w:szCs w:val="28"/>
              </w:rPr>
              <w:t>Тип двигателя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11220F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11220F">
              <w:rPr>
                <w:b w:val="0"/>
                <w:bCs w:val="0"/>
                <w:color w:val="000000"/>
                <w:sz w:val="28"/>
                <w:szCs w:val="28"/>
              </w:rPr>
              <w:t>Асинхронный трёхфазный лифтовой электродвигатель с короткозамкнутым ротором, для привода лифтов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 xml:space="preserve">Высота оси вращения ротора, </w:t>
            </w:r>
            <w:proofErr w:type="gramStart"/>
            <w:r w:rsidRPr="00056E78">
              <w:rPr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180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>Номинальная мощность, кВт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3.55/1.8</w:t>
            </w:r>
            <w:r w:rsidR="00732DBE">
              <w:rPr>
                <w:b w:val="0"/>
                <w:bCs w:val="0"/>
                <w:color w:val="000000"/>
                <w:sz w:val="22"/>
                <w:szCs w:val="22"/>
              </w:rPr>
              <w:t xml:space="preserve"> или 4.5/1.8</w:t>
            </w:r>
            <w:bookmarkStart w:id="0" w:name="_GoBack"/>
            <w:bookmarkEnd w:id="0"/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>Скорость вращения ротора, об</w:t>
            </w:r>
            <w:proofErr w:type="gramStart"/>
            <w:r w:rsidRPr="00056E7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56E78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056E78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6E78">
              <w:rPr>
                <w:color w:val="000000"/>
                <w:sz w:val="22"/>
                <w:szCs w:val="22"/>
              </w:rPr>
              <w:t>ин.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940/283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>К.П.Д. при 100% нагрузке,%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78/-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>Коэффициент мощности (</w:t>
            </w:r>
            <w:proofErr w:type="spellStart"/>
            <w:r w:rsidRPr="00056E78">
              <w:rPr>
                <w:color w:val="000000"/>
                <w:sz w:val="22"/>
                <w:szCs w:val="22"/>
              </w:rPr>
              <w:t>Cos</w:t>
            </w:r>
            <w:proofErr w:type="spellEnd"/>
            <w:r w:rsidRPr="00056E7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0.69/-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>Ток, А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10.0/14.5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proofErr w:type="spellStart"/>
            <w:proofErr w:type="gramStart"/>
            <w:r w:rsidRPr="00056E78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056E78">
              <w:rPr>
                <w:color w:val="000000"/>
                <w:sz w:val="22"/>
                <w:szCs w:val="22"/>
              </w:rPr>
              <w:t>пуск</w:t>
            </w:r>
            <w:proofErr w:type="spellEnd"/>
            <w:r w:rsidRPr="00056E78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56E78">
              <w:rPr>
                <w:color w:val="000000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5.5/2.5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 xml:space="preserve">М макс в </w:t>
            </w:r>
            <w:proofErr w:type="spellStart"/>
            <w:r w:rsidRPr="00056E78">
              <w:rPr>
                <w:color w:val="000000"/>
                <w:sz w:val="22"/>
                <w:szCs w:val="22"/>
              </w:rPr>
              <w:t>реж</w:t>
            </w:r>
            <w:proofErr w:type="spellEnd"/>
            <w:r w:rsidRPr="00056E7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56E78">
              <w:rPr>
                <w:color w:val="000000"/>
                <w:sz w:val="22"/>
                <w:szCs w:val="22"/>
              </w:rPr>
              <w:t>дв</w:t>
            </w:r>
            <w:proofErr w:type="spellEnd"/>
            <w:r w:rsidRPr="00056E78">
              <w:rPr>
                <w:color w:val="000000"/>
                <w:sz w:val="22"/>
                <w:szCs w:val="22"/>
              </w:rPr>
              <w:t>., Н х m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107.5-135 / &gt;73.5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 xml:space="preserve">М макс в </w:t>
            </w:r>
            <w:proofErr w:type="spellStart"/>
            <w:r w:rsidRPr="00056E78">
              <w:rPr>
                <w:color w:val="000000"/>
                <w:sz w:val="22"/>
                <w:szCs w:val="22"/>
              </w:rPr>
              <w:t>реж</w:t>
            </w:r>
            <w:proofErr w:type="spellEnd"/>
            <w:r w:rsidRPr="00056E78">
              <w:rPr>
                <w:color w:val="000000"/>
                <w:sz w:val="22"/>
                <w:szCs w:val="22"/>
              </w:rPr>
              <w:t>. ген., Н х m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- / 109.5- 137.5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У3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 xml:space="preserve">Напряжение, </w:t>
            </w:r>
            <w:proofErr w:type="gramStart"/>
            <w:r w:rsidRPr="00056E78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380/750В, 50Гц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 xml:space="preserve">Температура </w:t>
            </w:r>
            <w:proofErr w:type="spellStart"/>
            <w:r w:rsidRPr="00056E78">
              <w:rPr>
                <w:color w:val="000000"/>
                <w:sz w:val="22"/>
                <w:szCs w:val="22"/>
              </w:rPr>
              <w:t>окруж</w:t>
            </w:r>
            <w:proofErr w:type="spellEnd"/>
            <w:r w:rsidRPr="00056E78">
              <w:rPr>
                <w:color w:val="000000"/>
                <w:sz w:val="22"/>
                <w:szCs w:val="22"/>
              </w:rPr>
              <w:t>. среды, </w:t>
            </w: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 </w:t>
            </w:r>
            <w:r w:rsidRPr="00056E78">
              <w:rPr>
                <w:color w:val="000000"/>
                <w:sz w:val="22"/>
                <w:szCs w:val="22"/>
              </w:rPr>
              <w:t>C°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-35 ... +40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>Степень защиты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IP55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>Материал корпуса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чугун</w:t>
            </w:r>
          </w:p>
        </w:tc>
      </w:tr>
      <w:tr w:rsidR="00C07587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587" w:rsidRPr="00056E78" w:rsidRDefault="00C07587" w:rsidP="00C93263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Диаметр фланца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587" w:rsidRPr="00056E78" w:rsidRDefault="00CB69F8" w:rsidP="00C07587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350 </w:t>
            </w:r>
            <w:r w:rsidR="00C07587">
              <w:rPr>
                <w:b w:val="0"/>
                <w:bCs w:val="0"/>
                <w:color w:val="000000"/>
                <w:sz w:val="22"/>
                <w:szCs w:val="22"/>
              </w:rPr>
              <w:t>мм</w:t>
            </w:r>
          </w:p>
        </w:tc>
      </w:tr>
      <w:tr w:rsidR="00C07587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587" w:rsidRDefault="00C07587" w:rsidP="00C93263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Полумуфта моторная 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587" w:rsidRPr="00056E78" w:rsidRDefault="00C07587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42/120/4</w:t>
            </w:r>
          </w:p>
        </w:tc>
      </w:tr>
      <w:tr w:rsidR="0011220F" w:rsidRPr="0011220F" w:rsidTr="00C93263">
        <w:trPr>
          <w:jc w:val="center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color w:val="000000"/>
                <w:sz w:val="22"/>
                <w:szCs w:val="22"/>
              </w:rPr>
              <w:t xml:space="preserve">Масса, </w:t>
            </w:r>
            <w:proofErr w:type="gramStart"/>
            <w:r w:rsidRPr="00056E78">
              <w:rPr>
                <w:color w:val="00000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20F" w:rsidRPr="00056E78" w:rsidRDefault="0011220F" w:rsidP="00C93263">
            <w:pPr>
              <w:ind w:left="0" w:right="0"/>
              <w:jc w:val="center"/>
              <w:rPr>
                <w:b w:val="0"/>
                <w:bCs w:val="0"/>
                <w:color w:val="000000"/>
              </w:rPr>
            </w:pPr>
            <w:r w:rsidRPr="00056E78">
              <w:rPr>
                <w:b w:val="0"/>
                <w:bCs w:val="0"/>
                <w:color w:val="000000"/>
                <w:sz w:val="22"/>
                <w:szCs w:val="22"/>
              </w:rPr>
              <w:t>120.0</w:t>
            </w:r>
          </w:p>
        </w:tc>
      </w:tr>
    </w:tbl>
    <w:p w:rsidR="00C93263" w:rsidRPr="00201447" w:rsidRDefault="00201447" w:rsidP="00201447">
      <w:pPr>
        <w:ind w:left="0"/>
        <w:jc w:val="center"/>
        <w:rPr>
          <w:i/>
          <w:sz w:val="28"/>
          <w:szCs w:val="28"/>
        </w:rPr>
      </w:pPr>
      <w:r w:rsidRPr="00201447">
        <w:rPr>
          <w:i/>
          <w:color w:val="000000"/>
          <w:sz w:val="28"/>
          <w:szCs w:val="28"/>
        </w:rPr>
        <w:t xml:space="preserve">3. </w:t>
      </w:r>
      <w:r w:rsidR="00C93263" w:rsidRPr="00201447">
        <w:rPr>
          <w:i/>
          <w:sz w:val="28"/>
          <w:szCs w:val="28"/>
        </w:rPr>
        <w:t>Нормативно-правовая база:</w:t>
      </w:r>
    </w:p>
    <w:p w:rsidR="00C4078A" w:rsidRPr="00C4078A" w:rsidRDefault="00C4078A" w:rsidP="00C4078A">
      <w:pPr>
        <w:ind w:left="284"/>
        <w:rPr>
          <w:color w:val="333333"/>
          <w:sz w:val="28"/>
          <w:szCs w:val="28"/>
        </w:rPr>
      </w:pPr>
    </w:p>
    <w:p w:rsidR="00CA2B3F" w:rsidRPr="00C4078A" w:rsidRDefault="00CA2B3F" w:rsidP="00C4078A">
      <w:pPr>
        <w:pStyle w:val="a5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4078A">
        <w:rPr>
          <w:rFonts w:ascii="Times New Roman" w:hAnsi="Times New Roman" w:cs="Times New Roman"/>
          <w:sz w:val="28"/>
          <w:szCs w:val="28"/>
        </w:rPr>
        <w:t>Общие технические требования к электродвигателям - </w:t>
      </w:r>
      <w:hyperlink r:id="rId6" w:tgtFrame="_blank" w:history="1">
        <w:r w:rsidRPr="00C4078A">
          <w:rPr>
            <w:rFonts w:ascii="Times New Roman" w:hAnsi="Times New Roman" w:cs="Times New Roman"/>
            <w:sz w:val="28"/>
            <w:szCs w:val="28"/>
          </w:rPr>
          <w:t>ГОСТ 31606-2012</w:t>
        </w:r>
      </w:hyperlink>
    </w:p>
    <w:p w:rsidR="00CA2B3F" w:rsidRP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Исполнени</w:t>
      </w:r>
      <w:r w:rsidR="00C4078A" w:rsidRPr="00C4078A">
        <w:rPr>
          <w:b w:val="0"/>
          <w:bCs w:val="0"/>
          <w:sz w:val="28"/>
          <w:szCs w:val="28"/>
        </w:rPr>
        <w:t>е</w:t>
      </w:r>
      <w:r w:rsidRPr="00CA2B3F">
        <w:rPr>
          <w:b w:val="0"/>
          <w:bCs w:val="0"/>
          <w:sz w:val="28"/>
          <w:szCs w:val="28"/>
        </w:rPr>
        <w:t xml:space="preserve"> для различных климатических районов -</w:t>
      </w:r>
      <w:r w:rsidRPr="00C4078A">
        <w:rPr>
          <w:b w:val="0"/>
          <w:bCs w:val="0"/>
          <w:sz w:val="28"/>
          <w:szCs w:val="28"/>
        </w:rPr>
        <w:t> </w:t>
      </w:r>
      <w:hyperlink r:id="rId7" w:history="1">
        <w:r w:rsidRPr="00C4078A">
          <w:rPr>
            <w:b w:val="0"/>
            <w:bCs w:val="0"/>
            <w:sz w:val="28"/>
            <w:szCs w:val="28"/>
          </w:rPr>
          <w:t>ГОСТ 15150-69</w:t>
        </w:r>
      </w:hyperlink>
    </w:p>
    <w:p w:rsidR="00CA2B3F" w:rsidRP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Допустимые уровни шума - </w:t>
      </w:r>
      <w:hyperlink r:id="rId8" w:history="1">
        <w:r w:rsidRPr="00C4078A">
          <w:rPr>
            <w:b w:val="0"/>
            <w:bCs w:val="0"/>
            <w:sz w:val="28"/>
            <w:szCs w:val="28"/>
          </w:rPr>
          <w:t>ГОСТ16372-93</w:t>
        </w:r>
      </w:hyperlink>
    </w:p>
    <w:p w:rsidR="00CA2B3F" w:rsidRP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Общие технические требования -</w:t>
      </w:r>
      <w:r w:rsidRPr="00C4078A">
        <w:rPr>
          <w:b w:val="0"/>
          <w:bCs w:val="0"/>
          <w:sz w:val="28"/>
          <w:szCs w:val="28"/>
        </w:rPr>
        <w:t> </w:t>
      </w:r>
      <w:hyperlink r:id="rId9" w:history="1">
        <w:r w:rsidRPr="00C4078A">
          <w:rPr>
            <w:b w:val="0"/>
            <w:bCs w:val="0"/>
            <w:sz w:val="28"/>
            <w:szCs w:val="28"/>
          </w:rPr>
          <w:t>ГОСТ 183-74</w:t>
        </w:r>
      </w:hyperlink>
    </w:p>
    <w:p w:rsidR="00CA2B3F" w:rsidRP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Условные обозначения по способу монтажа -</w:t>
      </w:r>
      <w:r w:rsidRPr="00C4078A">
        <w:rPr>
          <w:b w:val="0"/>
          <w:bCs w:val="0"/>
          <w:sz w:val="28"/>
          <w:szCs w:val="28"/>
        </w:rPr>
        <w:t> </w:t>
      </w:r>
      <w:hyperlink r:id="rId10" w:history="1">
        <w:r w:rsidRPr="00C4078A">
          <w:rPr>
            <w:b w:val="0"/>
            <w:bCs w:val="0"/>
            <w:sz w:val="28"/>
            <w:szCs w:val="28"/>
          </w:rPr>
          <w:t>ГОСТ 2479-79</w:t>
        </w:r>
      </w:hyperlink>
    </w:p>
    <w:p w:rsidR="00CA2B3F" w:rsidRP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Системы электрической изоляции -</w:t>
      </w:r>
      <w:r w:rsidRPr="00C4078A">
        <w:rPr>
          <w:b w:val="0"/>
          <w:bCs w:val="0"/>
          <w:sz w:val="28"/>
          <w:szCs w:val="28"/>
        </w:rPr>
        <w:t> </w:t>
      </w:r>
      <w:hyperlink r:id="rId11" w:history="1">
        <w:r w:rsidRPr="00C4078A">
          <w:rPr>
            <w:b w:val="0"/>
            <w:bCs w:val="0"/>
            <w:sz w:val="28"/>
            <w:szCs w:val="28"/>
            <w:u w:val="single"/>
          </w:rPr>
          <w:t>ГОСТ 8865-93</w:t>
        </w:r>
      </w:hyperlink>
    </w:p>
    <w:p w:rsidR="00CA2B3F" w:rsidRP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Номинальные частоты вращения -</w:t>
      </w:r>
      <w:r w:rsidRPr="00C4078A">
        <w:rPr>
          <w:b w:val="0"/>
          <w:bCs w:val="0"/>
          <w:sz w:val="28"/>
          <w:szCs w:val="28"/>
        </w:rPr>
        <w:t> </w:t>
      </w:r>
      <w:hyperlink r:id="rId12" w:history="1">
        <w:r w:rsidRPr="00C4078A">
          <w:rPr>
            <w:b w:val="0"/>
            <w:bCs w:val="0"/>
            <w:sz w:val="28"/>
            <w:szCs w:val="28"/>
          </w:rPr>
          <w:t>ГОСТ10683-73</w:t>
        </w:r>
      </w:hyperlink>
    </w:p>
    <w:p w:rsidR="00CA2B3F" w:rsidRP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Классификация степеней защиты -</w:t>
      </w:r>
      <w:r w:rsidRPr="00C4078A">
        <w:rPr>
          <w:b w:val="0"/>
          <w:bCs w:val="0"/>
          <w:sz w:val="28"/>
          <w:szCs w:val="28"/>
        </w:rPr>
        <w:t> </w:t>
      </w:r>
      <w:hyperlink r:id="rId13" w:history="1">
        <w:r w:rsidRPr="00C4078A">
          <w:rPr>
            <w:b w:val="0"/>
            <w:bCs w:val="0"/>
            <w:sz w:val="28"/>
            <w:szCs w:val="28"/>
          </w:rPr>
          <w:t>ГОСТ17494-87</w:t>
        </w:r>
      </w:hyperlink>
    </w:p>
    <w:p w:rsidR="00CA2B3F" w:rsidRP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Методы охлаждения -</w:t>
      </w:r>
      <w:r w:rsidRPr="00C4078A">
        <w:rPr>
          <w:b w:val="0"/>
          <w:bCs w:val="0"/>
          <w:sz w:val="28"/>
          <w:szCs w:val="28"/>
        </w:rPr>
        <w:t> </w:t>
      </w:r>
      <w:hyperlink r:id="rId14" w:history="1">
        <w:r w:rsidRPr="00C4078A">
          <w:rPr>
            <w:b w:val="0"/>
            <w:bCs w:val="0"/>
            <w:sz w:val="28"/>
            <w:szCs w:val="28"/>
          </w:rPr>
          <w:t>ГОСТ 20459-87</w:t>
        </w:r>
      </w:hyperlink>
    </w:p>
    <w:p w:rsidR="00CA2B3F" w:rsidRP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Пусковые характеристики -</w:t>
      </w:r>
      <w:r w:rsidRPr="00C4078A">
        <w:rPr>
          <w:b w:val="0"/>
          <w:bCs w:val="0"/>
          <w:sz w:val="28"/>
          <w:szCs w:val="28"/>
        </w:rPr>
        <w:t> </w:t>
      </w:r>
      <w:hyperlink r:id="rId15" w:history="1">
        <w:r w:rsidRPr="00C4078A">
          <w:rPr>
            <w:b w:val="0"/>
            <w:bCs w:val="0"/>
            <w:sz w:val="28"/>
            <w:szCs w:val="28"/>
          </w:rPr>
          <w:t>ГОСТ 28327-89</w:t>
        </w:r>
      </w:hyperlink>
    </w:p>
    <w:p w:rsidR="00CA2B3F" w:rsidRDefault="00CA2B3F" w:rsidP="00C4078A">
      <w:pPr>
        <w:numPr>
          <w:ilvl w:val="0"/>
          <w:numId w:val="2"/>
        </w:numPr>
        <w:shd w:val="clear" w:color="auto" w:fill="FFFFFF"/>
        <w:spacing w:after="100" w:afterAutospacing="1"/>
        <w:ind w:right="0"/>
        <w:jc w:val="both"/>
        <w:rPr>
          <w:b w:val="0"/>
          <w:bCs w:val="0"/>
          <w:sz w:val="28"/>
          <w:szCs w:val="28"/>
        </w:rPr>
      </w:pPr>
      <w:r w:rsidRPr="00CA2B3F">
        <w:rPr>
          <w:b w:val="0"/>
          <w:bCs w:val="0"/>
          <w:sz w:val="28"/>
          <w:szCs w:val="28"/>
        </w:rPr>
        <w:t>Показатели энергоэффективности -</w:t>
      </w:r>
      <w:r w:rsidRPr="00C4078A">
        <w:rPr>
          <w:b w:val="0"/>
          <w:bCs w:val="0"/>
          <w:sz w:val="28"/>
          <w:szCs w:val="28"/>
        </w:rPr>
        <w:t> </w:t>
      </w:r>
      <w:hyperlink r:id="rId16" w:history="1">
        <w:r w:rsidRPr="00C4078A">
          <w:rPr>
            <w:b w:val="0"/>
            <w:bCs w:val="0"/>
            <w:sz w:val="28"/>
            <w:szCs w:val="28"/>
          </w:rPr>
          <w:t>ГОСТ 51677-2000</w:t>
        </w:r>
      </w:hyperlink>
    </w:p>
    <w:p w:rsidR="00201447" w:rsidRPr="00CA2B3F" w:rsidRDefault="00201447" w:rsidP="00201447">
      <w:pPr>
        <w:shd w:val="clear" w:color="auto" w:fill="FFFFFF"/>
        <w:spacing w:after="100" w:afterAutospacing="1"/>
        <w:ind w:left="0" w:right="0"/>
        <w:jc w:val="both"/>
        <w:rPr>
          <w:bCs w:val="0"/>
          <w:i/>
          <w:sz w:val="28"/>
          <w:szCs w:val="28"/>
        </w:rPr>
      </w:pPr>
      <w:r w:rsidRPr="00201447">
        <w:rPr>
          <w:bCs w:val="0"/>
          <w:i/>
          <w:sz w:val="28"/>
          <w:szCs w:val="28"/>
        </w:rPr>
        <w:t>4. Необходимое количество</w:t>
      </w:r>
      <w:r w:rsidR="00D1071C">
        <w:rPr>
          <w:bCs w:val="0"/>
          <w:i/>
          <w:sz w:val="28"/>
          <w:szCs w:val="28"/>
        </w:rPr>
        <w:t xml:space="preserve"> электродвигателей  </w:t>
      </w:r>
      <w:r w:rsidRPr="00201447">
        <w:rPr>
          <w:bCs w:val="0"/>
          <w:i/>
          <w:sz w:val="28"/>
          <w:szCs w:val="28"/>
        </w:rPr>
        <w:t>-1 штука</w:t>
      </w:r>
    </w:p>
    <w:p w:rsidR="00D1071C" w:rsidRPr="00D1071C" w:rsidRDefault="00650883" w:rsidP="00904D57">
      <w:pPr>
        <w:spacing w:line="246" w:lineRule="auto"/>
        <w:ind w:left="0" w:right="-48"/>
        <w:rPr>
          <w:b w:val="0"/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 w:rsidR="00D1071C" w:rsidRPr="00650883">
        <w:rPr>
          <w:sz w:val="28"/>
          <w:szCs w:val="28"/>
        </w:rPr>
        <w:t>Комплектующие</w:t>
      </w:r>
      <w:proofErr w:type="gramEnd"/>
      <w:r w:rsidR="00D1071C" w:rsidRPr="00650883">
        <w:rPr>
          <w:sz w:val="28"/>
          <w:szCs w:val="28"/>
        </w:rPr>
        <w:t xml:space="preserve"> для лифта</w:t>
      </w:r>
      <w:r w:rsidR="00D1071C" w:rsidRPr="00D1071C">
        <w:rPr>
          <w:b w:val="0"/>
          <w:sz w:val="28"/>
          <w:szCs w:val="28"/>
        </w:rPr>
        <w:t>:</w:t>
      </w:r>
    </w:p>
    <w:p w:rsidR="00D1071C" w:rsidRDefault="00D1071C" w:rsidP="00D1071C">
      <w:pPr>
        <w:shd w:val="clear" w:color="auto" w:fill="FFFFFF"/>
        <w:ind w:left="0" w:right="0"/>
        <w:jc w:val="both"/>
        <w:rPr>
          <w:b w:val="0"/>
          <w:sz w:val="28"/>
          <w:szCs w:val="28"/>
        </w:rPr>
      </w:pPr>
      <w:r w:rsidRPr="00D1071C">
        <w:rPr>
          <w:b w:val="0"/>
          <w:sz w:val="28"/>
          <w:szCs w:val="28"/>
        </w:rPr>
        <w:t>- Выключатели</w:t>
      </w:r>
      <w:r w:rsidRPr="00201447">
        <w:rPr>
          <w:sz w:val="28"/>
          <w:szCs w:val="28"/>
        </w:rPr>
        <w:t xml:space="preserve"> </w:t>
      </w:r>
      <w:r w:rsidRPr="00D1071C">
        <w:rPr>
          <w:b w:val="0"/>
          <w:sz w:val="28"/>
          <w:szCs w:val="28"/>
        </w:rPr>
        <w:t>концевые ВПК-2110 У</w:t>
      </w:r>
      <w:proofErr w:type="gramStart"/>
      <w:r w:rsidRPr="00D1071C">
        <w:rPr>
          <w:b w:val="0"/>
          <w:sz w:val="28"/>
          <w:szCs w:val="28"/>
        </w:rPr>
        <w:t>2</w:t>
      </w:r>
      <w:proofErr w:type="gramEnd"/>
      <w:r w:rsidRPr="00D1071C">
        <w:rPr>
          <w:b w:val="0"/>
          <w:sz w:val="28"/>
          <w:szCs w:val="28"/>
        </w:rPr>
        <w:t xml:space="preserve"> двухполюсные</w:t>
      </w:r>
      <w:r>
        <w:rPr>
          <w:b w:val="0"/>
          <w:sz w:val="28"/>
          <w:szCs w:val="28"/>
        </w:rPr>
        <w:t xml:space="preserve"> 20штук.</w:t>
      </w:r>
    </w:p>
    <w:p w:rsidR="00D1071C" w:rsidRDefault="00D1071C" w:rsidP="00904D57">
      <w:pPr>
        <w:spacing w:line="246" w:lineRule="auto"/>
        <w:ind w:left="0" w:right="-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1071C">
        <w:rPr>
          <w:b w:val="0"/>
          <w:sz w:val="28"/>
          <w:szCs w:val="28"/>
        </w:rPr>
        <w:t>Выключатели</w:t>
      </w:r>
      <w:r w:rsidRPr="00201447">
        <w:rPr>
          <w:sz w:val="28"/>
          <w:szCs w:val="28"/>
        </w:rPr>
        <w:t xml:space="preserve"> </w:t>
      </w:r>
      <w:r w:rsidRPr="00D1071C">
        <w:rPr>
          <w:b w:val="0"/>
          <w:sz w:val="28"/>
          <w:szCs w:val="28"/>
        </w:rPr>
        <w:t>концевые ВПК-211</w:t>
      </w:r>
      <w:r>
        <w:rPr>
          <w:b w:val="0"/>
          <w:sz w:val="28"/>
          <w:szCs w:val="28"/>
        </w:rPr>
        <w:t>1</w:t>
      </w:r>
      <w:r w:rsidRPr="00D1071C">
        <w:rPr>
          <w:b w:val="0"/>
          <w:sz w:val="28"/>
          <w:szCs w:val="28"/>
        </w:rPr>
        <w:t xml:space="preserve"> У2 двухполюсные</w:t>
      </w:r>
      <w:r>
        <w:rPr>
          <w:b w:val="0"/>
          <w:sz w:val="28"/>
          <w:szCs w:val="28"/>
        </w:rPr>
        <w:t xml:space="preserve"> 20штук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</w:p>
    <w:p w:rsidR="00D1071C" w:rsidRDefault="00D1071C" w:rsidP="00904D57">
      <w:pPr>
        <w:spacing w:line="246" w:lineRule="auto"/>
        <w:ind w:left="0" w:right="-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1071C">
        <w:rPr>
          <w:b w:val="0"/>
          <w:sz w:val="28"/>
          <w:szCs w:val="28"/>
        </w:rPr>
        <w:t xml:space="preserve">Реле промежуточные постоянного тока серии </w:t>
      </w:r>
      <w:r w:rsidRPr="0072257F">
        <w:rPr>
          <w:b w:val="0"/>
          <w:sz w:val="28"/>
          <w:szCs w:val="28"/>
        </w:rPr>
        <w:t xml:space="preserve">РПУ-4М 411 (8 </w:t>
      </w:r>
      <w:proofErr w:type="spellStart"/>
      <w:r w:rsidRPr="0072257F">
        <w:rPr>
          <w:b w:val="0"/>
          <w:sz w:val="28"/>
          <w:szCs w:val="28"/>
        </w:rPr>
        <w:t>н</w:t>
      </w:r>
      <w:proofErr w:type="gramStart"/>
      <w:r w:rsidRPr="0072257F">
        <w:rPr>
          <w:b w:val="0"/>
          <w:sz w:val="28"/>
          <w:szCs w:val="28"/>
        </w:rPr>
        <w:t>.р</w:t>
      </w:r>
      <w:proofErr w:type="spellEnd"/>
      <w:proofErr w:type="gramEnd"/>
      <w:r w:rsidRPr="0072257F">
        <w:rPr>
          <w:b w:val="0"/>
          <w:sz w:val="28"/>
          <w:szCs w:val="28"/>
        </w:rPr>
        <w:t>)</w:t>
      </w:r>
      <w:r w:rsidRPr="00220CB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-10штук.</w:t>
      </w:r>
    </w:p>
    <w:p w:rsidR="00D1071C" w:rsidRDefault="00D1071C" w:rsidP="00D1071C">
      <w:pPr>
        <w:spacing w:line="246" w:lineRule="auto"/>
        <w:ind w:left="0" w:right="-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1071C">
        <w:rPr>
          <w:b w:val="0"/>
          <w:sz w:val="28"/>
          <w:szCs w:val="28"/>
        </w:rPr>
        <w:t xml:space="preserve">Реле промежуточные постоянного тока серии </w:t>
      </w:r>
      <w:r w:rsidRPr="0072257F">
        <w:rPr>
          <w:b w:val="0"/>
          <w:sz w:val="28"/>
          <w:szCs w:val="28"/>
        </w:rPr>
        <w:t>РПУ-4М 411 (</w:t>
      </w:r>
      <w:r>
        <w:rPr>
          <w:b w:val="0"/>
          <w:sz w:val="28"/>
          <w:szCs w:val="28"/>
        </w:rPr>
        <w:t>6</w:t>
      </w:r>
      <w:r w:rsidRPr="0072257F">
        <w:rPr>
          <w:b w:val="0"/>
          <w:sz w:val="28"/>
          <w:szCs w:val="28"/>
        </w:rPr>
        <w:t xml:space="preserve"> н</w:t>
      </w:r>
      <w:proofErr w:type="gramStart"/>
      <w:r w:rsidRPr="0072257F"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+</w:t>
      </w:r>
      <w:r w:rsidRPr="0072257F">
        <w:rPr>
          <w:b w:val="0"/>
          <w:sz w:val="28"/>
          <w:szCs w:val="28"/>
        </w:rPr>
        <w:t xml:space="preserve">2 </w:t>
      </w:r>
      <w:proofErr w:type="spellStart"/>
      <w:r w:rsidRPr="0072257F">
        <w:rPr>
          <w:b w:val="0"/>
          <w:sz w:val="28"/>
          <w:szCs w:val="28"/>
        </w:rPr>
        <w:t>н.з</w:t>
      </w:r>
      <w:proofErr w:type="spellEnd"/>
      <w:r w:rsidRPr="0072257F">
        <w:rPr>
          <w:b w:val="0"/>
          <w:sz w:val="28"/>
          <w:szCs w:val="28"/>
        </w:rPr>
        <w:t>.</w:t>
      </w:r>
      <w:r w:rsidRPr="00220CBE">
        <w:rPr>
          <w:rStyle w:val="apple-converted-space"/>
          <w:sz w:val="28"/>
          <w:szCs w:val="28"/>
        </w:rPr>
        <w:t> </w:t>
      </w:r>
      <w:r w:rsidRPr="0072257F">
        <w:rPr>
          <w:b w:val="0"/>
          <w:sz w:val="28"/>
          <w:szCs w:val="28"/>
        </w:rPr>
        <w:t>)</w:t>
      </w:r>
      <w:r w:rsidRPr="00220CB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-10штук.</w:t>
      </w:r>
    </w:p>
    <w:p w:rsidR="00D1071C" w:rsidRDefault="00D1071C" w:rsidP="00904D57">
      <w:pPr>
        <w:spacing w:line="246" w:lineRule="auto"/>
        <w:ind w:left="0" w:right="-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1071C">
        <w:rPr>
          <w:b w:val="0"/>
          <w:sz w:val="28"/>
          <w:szCs w:val="28"/>
        </w:rPr>
        <w:t xml:space="preserve">Реле промежуточные постоянного тока серии </w:t>
      </w:r>
      <w:r w:rsidRPr="0072257F">
        <w:rPr>
          <w:b w:val="0"/>
          <w:sz w:val="28"/>
          <w:szCs w:val="28"/>
        </w:rPr>
        <w:t xml:space="preserve">РПУ-4М 411 </w:t>
      </w:r>
      <w:r w:rsidR="00650883" w:rsidRPr="0072257F">
        <w:rPr>
          <w:b w:val="0"/>
          <w:sz w:val="28"/>
          <w:szCs w:val="28"/>
        </w:rPr>
        <w:t xml:space="preserve">(4 н.р. + 4 </w:t>
      </w:r>
      <w:proofErr w:type="spellStart"/>
      <w:r w:rsidR="00650883" w:rsidRPr="0072257F">
        <w:rPr>
          <w:b w:val="0"/>
          <w:sz w:val="28"/>
          <w:szCs w:val="28"/>
        </w:rPr>
        <w:t>н</w:t>
      </w:r>
      <w:proofErr w:type="gramStart"/>
      <w:r w:rsidR="00650883" w:rsidRPr="0072257F">
        <w:rPr>
          <w:b w:val="0"/>
          <w:sz w:val="28"/>
          <w:szCs w:val="28"/>
        </w:rPr>
        <w:t>.з</w:t>
      </w:r>
      <w:proofErr w:type="spellEnd"/>
      <w:proofErr w:type="gramEnd"/>
      <w:r w:rsidR="00650883" w:rsidRPr="0072257F">
        <w:rPr>
          <w:b w:val="0"/>
          <w:sz w:val="28"/>
          <w:szCs w:val="28"/>
        </w:rPr>
        <w:t>)</w:t>
      </w:r>
      <w:r w:rsidR="00650883" w:rsidRPr="00220CBE">
        <w:rPr>
          <w:sz w:val="28"/>
          <w:szCs w:val="28"/>
        </w:rPr>
        <w:t xml:space="preserve"> </w:t>
      </w:r>
      <w:r w:rsidR="00650883">
        <w:rPr>
          <w:b w:val="0"/>
          <w:sz w:val="28"/>
          <w:szCs w:val="28"/>
        </w:rPr>
        <w:t>-10штук</w:t>
      </w:r>
      <w:r>
        <w:rPr>
          <w:b w:val="0"/>
          <w:sz w:val="28"/>
          <w:szCs w:val="28"/>
        </w:rPr>
        <w:t>.</w:t>
      </w:r>
    </w:p>
    <w:p w:rsidR="00650883" w:rsidRDefault="00650883" w:rsidP="00904D57">
      <w:pPr>
        <w:spacing w:line="246" w:lineRule="auto"/>
        <w:ind w:left="0" w:right="-48"/>
        <w:rPr>
          <w:b w:val="0"/>
          <w:kern w:val="36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50883">
        <w:rPr>
          <w:b w:val="0"/>
          <w:kern w:val="36"/>
          <w:sz w:val="28"/>
          <w:szCs w:val="28"/>
        </w:rPr>
        <w:t>Реле промежуточные универсальные серии РПУ-2</w:t>
      </w:r>
      <w:r>
        <w:rPr>
          <w:b w:val="0"/>
          <w:kern w:val="36"/>
          <w:sz w:val="28"/>
          <w:szCs w:val="28"/>
        </w:rPr>
        <w:t xml:space="preserve">  - 20 штук.</w:t>
      </w:r>
    </w:p>
    <w:p w:rsidR="00650883" w:rsidRDefault="00650883" w:rsidP="00904D57">
      <w:pPr>
        <w:spacing w:line="246" w:lineRule="auto"/>
        <w:ind w:left="0" w:right="-48"/>
        <w:rPr>
          <w:b w:val="0"/>
          <w:sz w:val="28"/>
          <w:szCs w:val="28"/>
        </w:rPr>
      </w:pPr>
      <w:r>
        <w:rPr>
          <w:b w:val="0"/>
          <w:kern w:val="36"/>
          <w:sz w:val="28"/>
          <w:szCs w:val="28"/>
        </w:rPr>
        <w:t xml:space="preserve">- </w:t>
      </w:r>
      <w:r w:rsidRPr="00650883">
        <w:rPr>
          <w:b w:val="0"/>
        </w:rPr>
        <w:t>ДАТЧИКИ ПУТЕВЫЕ ЭТАЖНЫЕ ТИПА ДПЭ-101-К</w:t>
      </w:r>
      <w:r>
        <w:rPr>
          <w:b w:val="0"/>
        </w:rPr>
        <w:t xml:space="preserve">  -</w:t>
      </w:r>
      <w:r w:rsidRPr="00650883">
        <w:rPr>
          <w:b w:val="0"/>
          <w:sz w:val="28"/>
          <w:szCs w:val="28"/>
        </w:rPr>
        <w:t>20 штук.</w:t>
      </w:r>
    </w:p>
    <w:p w:rsidR="00C07587" w:rsidRDefault="00C07587" w:rsidP="00904D57">
      <w:pPr>
        <w:spacing w:line="246" w:lineRule="auto"/>
        <w:ind w:left="0" w:right="-48"/>
        <w:rPr>
          <w:b w:val="0"/>
          <w:sz w:val="28"/>
          <w:szCs w:val="28"/>
        </w:rPr>
      </w:pPr>
    </w:p>
    <w:p w:rsidR="00A031EA" w:rsidRPr="00C07587" w:rsidRDefault="00C07587" w:rsidP="00904D57">
      <w:pPr>
        <w:spacing w:line="246" w:lineRule="auto"/>
        <w:ind w:left="0" w:right="-48"/>
        <w:rPr>
          <w:sz w:val="44"/>
          <w:szCs w:val="44"/>
        </w:rPr>
      </w:pPr>
      <w:r w:rsidRPr="00C07587">
        <w:rPr>
          <w:sz w:val="44"/>
          <w:szCs w:val="44"/>
        </w:rPr>
        <w:t>Рабочее напряжение схемы управления 110</w:t>
      </w:r>
      <w:proofErr w:type="gramStart"/>
      <w:r w:rsidRPr="00C07587">
        <w:rPr>
          <w:sz w:val="44"/>
          <w:szCs w:val="44"/>
        </w:rPr>
        <w:t xml:space="preserve"> В</w:t>
      </w:r>
      <w:proofErr w:type="gramEnd"/>
      <w:r w:rsidRPr="00C07587">
        <w:rPr>
          <w:sz w:val="44"/>
          <w:szCs w:val="44"/>
        </w:rPr>
        <w:t xml:space="preserve"> постоянного тока.</w:t>
      </w:r>
    </w:p>
    <w:p w:rsidR="00C07587" w:rsidRDefault="00C07587" w:rsidP="00904D57">
      <w:pPr>
        <w:spacing w:line="246" w:lineRule="auto"/>
        <w:ind w:left="0" w:right="-48"/>
        <w:rPr>
          <w:b w:val="0"/>
          <w:sz w:val="28"/>
          <w:szCs w:val="28"/>
        </w:rPr>
      </w:pPr>
    </w:p>
    <w:p w:rsidR="00A031EA" w:rsidRPr="00A031EA" w:rsidRDefault="00A031EA" w:rsidP="00904D57">
      <w:pPr>
        <w:spacing w:line="246" w:lineRule="auto"/>
        <w:ind w:left="0" w:right="-48"/>
        <w:rPr>
          <w:sz w:val="28"/>
          <w:szCs w:val="28"/>
        </w:rPr>
      </w:pPr>
      <w:r w:rsidRPr="00A031EA">
        <w:rPr>
          <w:sz w:val="28"/>
          <w:szCs w:val="28"/>
        </w:rPr>
        <w:t xml:space="preserve">3) технические характеристики </w:t>
      </w:r>
      <w:proofErr w:type="gramStart"/>
      <w:r w:rsidRPr="00A031EA">
        <w:rPr>
          <w:sz w:val="28"/>
          <w:szCs w:val="28"/>
        </w:rPr>
        <w:t>комплектующих</w:t>
      </w:r>
      <w:proofErr w:type="gramEnd"/>
      <w:r w:rsidRPr="00A031EA">
        <w:rPr>
          <w:sz w:val="28"/>
          <w:szCs w:val="28"/>
        </w:rPr>
        <w:t>.</w:t>
      </w:r>
    </w:p>
    <w:p w:rsidR="009A4C18" w:rsidRDefault="009A4C18" w:rsidP="00904D57">
      <w:pPr>
        <w:spacing w:line="246" w:lineRule="auto"/>
        <w:ind w:left="0" w:right="-48"/>
        <w:rPr>
          <w:sz w:val="28"/>
          <w:szCs w:val="28"/>
        </w:rPr>
      </w:pPr>
    </w:p>
    <w:p w:rsidR="00201447" w:rsidRPr="00201447" w:rsidRDefault="00201447" w:rsidP="00904D57">
      <w:pPr>
        <w:spacing w:line="246" w:lineRule="auto"/>
        <w:ind w:left="0" w:right="-48"/>
        <w:rPr>
          <w:sz w:val="28"/>
          <w:szCs w:val="28"/>
        </w:rPr>
      </w:pPr>
      <w:r w:rsidRPr="00201447">
        <w:rPr>
          <w:sz w:val="28"/>
          <w:szCs w:val="28"/>
        </w:rPr>
        <w:t>Выключатели концевые ВПК-2110, 2111 У</w:t>
      </w:r>
      <w:proofErr w:type="gramStart"/>
      <w:r w:rsidRPr="00201447">
        <w:rPr>
          <w:sz w:val="28"/>
          <w:szCs w:val="28"/>
        </w:rPr>
        <w:t>2</w:t>
      </w:r>
      <w:proofErr w:type="gramEnd"/>
      <w:r w:rsidRPr="00201447">
        <w:rPr>
          <w:sz w:val="28"/>
          <w:szCs w:val="28"/>
        </w:rPr>
        <w:t xml:space="preserve"> двухполюсные.</w:t>
      </w:r>
    </w:p>
    <w:p w:rsidR="00201447" w:rsidRPr="00201447" w:rsidRDefault="00201447" w:rsidP="00201447">
      <w:pPr>
        <w:spacing w:line="246" w:lineRule="auto"/>
        <w:ind w:left="0" w:right="-48"/>
        <w:jc w:val="center"/>
        <w:rPr>
          <w:b w:val="0"/>
          <w:sz w:val="28"/>
          <w:szCs w:val="28"/>
        </w:rPr>
      </w:pPr>
      <w:r w:rsidRPr="00201447">
        <w:rPr>
          <w:i/>
        </w:rPr>
        <w:t>1. НАЗНАЧЕНИЕ</w:t>
      </w:r>
    </w:p>
    <w:p w:rsidR="00526821" w:rsidRPr="00201447" w:rsidRDefault="00056E78" w:rsidP="00201447">
      <w:pPr>
        <w:shd w:val="clear" w:color="auto" w:fill="FFFFFF"/>
        <w:spacing w:before="120" w:after="216"/>
        <w:ind w:left="0" w:right="0" w:firstLine="708"/>
        <w:rPr>
          <w:b w:val="0"/>
          <w:sz w:val="28"/>
          <w:szCs w:val="28"/>
        </w:rPr>
      </w:pPr>
      <w:r w:rsidRPr="00201447">
        <w:rPr>
          <w:b w:val="0"/>
          <w:sz w:val="28"/>
          <w:szCs w:val="28"/>
        </w:rPr>
        <w:t>Выключатели концевые ВПК-2110</w:t>
      </w:r>
      <w:r w:rsidR="00201447">
        <w:rPr>
          <w:b w:val="0"/>
          <w:sz w:val="28"/>
          <w:szCs w:val="28"/>
        </w:rPr>
        <w:t>, 2111</w:t>
      </w:r>
      <w:r w:rsidRPr="00201447">
        <w:rPr>
          <w:b w:val="0"/>
          <w:sz w:val="28"/>
          <w:szCs w:val="28"/>
        </w:rPr>
        <w:t xml:space="preserve"> У</w:t>
      </w:r>
      <w:proofErr w:type="gramStart"/>
      <w:r w:rsidRPr="00201447">
        <w:rPr>
          <w:b w:val="0"/>
          <w:sz w:val="28"/>
          <w:szCs w:val="28"/>
        </w:rPr>
        <w:t>2</w:t>
      </w:r>
      <w:proofErr w:type="gramEnd"/>
      <w:r w:rsidRPr="00201447">
        <w:rPr>
          <w:b w:val="0"/>
          <w:sz w:val="28"/>
          <w:szCs w:val="28"/>
        </w:rPr>
        <w:t xml:space="preserve"> двухполюсные, с самовозвратом, с одним замыкающим и одним размыкающим контактами, с двойным разрывом цепи, с прямым порядком размыкания цепи. Выключатели концевые предназначены для коммутации электрических цепей управления переменного напряжения до 660В частоты 50 и 60Гц и постоянного напряжения до 440В под воздействием управляющих упоров в определенных точках пути контролируемого объекта.</w:t>
      </w:r>
      <w:r w:rsidRPr="00201447">
        <w:rPr>
          <w:b w:val="0"/>
          <w:sz w:val="28"/>
          <w:szCs w:val="28"/>
        </w:rPr>
        <w:br/>
      </w:r>
      <w:r w:rsidR="00201447">
        <w:rPr>
          <w:i/>
          <w:color w:val="000000"/>
          <w:sz w:val="28"/>
          <w:szCs w:val="28"/>
        </w:rPr>
        <w:t xml:space="preserve">                                         </w:t>
      </w:r>
      <w:r w:rsidR="00201447" w:rsidRPr="00201447">
        <w:rPr>
          <w:i/>
          <w:color w:val="000000"/>
          <w:sz w:val="28"/>
          <w:szCs w:val="28"/>
        </w:rPr>
        <w:t>2.</w:t>
      </w:r>
      <w:r w:rsidR="00201447">
        <w:rPr>
          <w:i/>
          <w:color w:val="000000"/>
          <w:sz w:val="28"/>
          <w:szCs w:val="28"/>
        </w:rPr>
        <w:t>Т</w:t>
      </w:r>
      <w:r w:rsidR="00201447" w:rsidRPr="00201447">
        <w:rPr>
          <w:i/>
          <w:color w:val="000000"/>
          <w:sz w:val="28"/>
          <w:szCs w:val="28"/>
        </w:rPr>
        <w:t>тех</w:t>
      </w:r>
      <w:r w:rsidR="00201447">
        <w:rPr>
          <w:i/>
          <w:color w:val="000000"/>
          <w:sz w:val="28"/>
          <w:szCs w:val="28"/>
        </w:rPr>
        <w:t>нические характеристики</w:t>
      </w:r>
      <w:r w:rsidRPr="00201447">
        <w:rPr>
          <w:b w:val="0"/>
          <w:sz w:val="28"/>
          <w:szCs w:val="28"/>
        </w:rPr>
        <w:br/>
      </w:r>
      <w:r w:rsidRPr="00201447">
        <w:rPr>
          <w:b w:val="0"/>
          <w:sz w:val="28"/>
          <w:szCs w:val="28"/>
        </w:rPr>
        <w:lastRenderedPageBreak/>
        <w:t>Основные технические и эксплуатационные характеристики ВПК-2110 У</w:t>
      </w:r>
      <w:proofErr w:type="gramStart"/>
      <w:r w:rsidRPr="00201447">
        <w:rPr>
          <w:b w:val="0"/>
          <w:sz w:val="28"/>
          <w:szCs w:val="28"/>
        </w:rPr>
        <w:t>2</w:t>
      </w:r>
      <w:proofErr w:type="gramEnd"/>
      <w:r w:rsidRPr="00201447">
        <w:rPr>
          <w:b w:val="0"/>
          <w:sz w:val="28"/>
          <w:szCs w:val="28"/>
        </w:rPr>
        <w:t>:</w:t>
      </w:r>
      <w:r w:rsidRPr="00201447">
        <w:rPr>
          <w:b w:val="0"/>
          <w:sz w:val="28"/>
          <w:szCs w:val="28"/>
        </w:rPr>
        <w:br/>
        <w:t>• Количество и тип контактных полюсов ...... 1 замыкающий и 1 размыкающий</w:t>
      </w:r>
      <w:r w:rsidRPr="00201447">
        <w:rPr>
          <w:b w:val="0"/>
          <w:sz w:val="28"/>
          <w:szCs w:val="28"/>
        </w:rPr>
        <w:br/>
        <w:t>• Номинальный коммутируемый ток ...... 10А;</w:t>
      </w:r>
      <w:r w:rsidRPr="00201447">
        <w:rPr>
          <w:b w:val="0"/>
          <w:sz w:val="28"/>
          <w:szCs w:val="28"/>
        </w:rPr>
        <w:br/>
        <w:t>• Напряжение питания 660В 50Гц; ...... 400В;</w:t>
      </w:r>
      <w:r w:rsidRPr="00201447">
        <w:rPr>
          <w:b w:val="0"/>
          <w:sz w:val="28"/>
          <w:szCs w:val="28"/>
        </w:rPr>
        <w:br/>
        <w:t>• Рабочий ход привода:</w:t>
      </w:r>
      <w:r w:rsidRPr="00201447">
        <w:rPr>
          <w:b w:val="0"/>
          <w:sz w:val="28"/>
          <w:szCs w:val="28"/>
        </w:rPr>
        <w:br/>
        <w:t>   - ВПК-2010, ВПК-2111 ...... 5,3 мм;</w:t>
      </w:r>
      <w:r w:rsidRPr="00201447">
        <w:rPr>
          <w:b w:val="0"/>
          <w:sz w:val="28"/>
          <w:szCs w:val="28"/>
        </w:rPr>
        <w:br/>
        <w:t xml:space="preserve">• Минимальное </w:t>
      </w:r>
      <w:proofErr w:type="gramStart"/>
      <w:r w:rsidRPr="00201447">
        <w:rPr>
          <w:b w:val="0"/>
          <w:sz w:val="28"/>
          <w:szCs w:val="28"/>
        </w:rPr>
        <w:t>напряжение</w:t>
      </w:r>
      <w:proofErr w:type="gramEnd"/>
      <w:r w:rsidRPr="00201447">
        <w:rPr>
          <w:b w:val="0"/>
          <w:sz w:val="28"/>
          <w:szCs w:val="28"/>
        </w:rPr>
        <w:t xml:space="preserve"> при котором обеспечивается работа выключателей ...... 12В</w:t>
      </w:r>
      <w:r w:rsidRPr="00201447">
        <w:rPr>
          <w:b w:val="0"/>
          <w:sz w:val="28"/>
          <w:szCs w:val="28"/>
        </w:rPr>
        <w:br/>
        <w:t>• Диапазон рабочих температур при климатическом исполнении:</w:t>
      </w:r>
      <w:r w:rsidRPr="00201447">
        <w:rPr>
          <w:b w:val="0"/>
          <w:sz w:val="28"/>
          <w:szCs w:val="28"/>
        </w:rPr>
        <w:br/>
        <w:t>   - УХЛ 4,2 ...... от +1 до +45° С</w:t>
      </w:r>
      <w:r w:rsidRPr="00201447">
        <w:rPr>
          <w:b w:val="0"/>
          <w:sz w:val="28"/>
          <w:szCs w:val="28"/>
        </w:rPr>
        <w:br/>
        <w:t>   - У</w:t>
      </w:r>
      <w:proofErr w:type="gramStart"/>
      <w:r w:rsidRPr="00201447">
        <w:rPr>
          <w:b w:val="0"/>
          <w:sz w:val="28"/>
          <w:szCs w:val="28"/>
        </w:rPr>
        <w:t>2</w:t>
      </w:r>
      <w:proofErr w:type="gramEnd"/>
      <w:r w:rsidRPr="00201447">
        <w:rPr>
          <w:b w:val="0"/>
          <w:sz w:val="28"/>
          <w:szCs w:val="28"/>
        </w:rPr>
        <w:t xml:space="preserve"> ...... от -45 до +50° С</w:t>
      </w:r>
      <w:r w:rsidRPr="00201447">
        <w:rPr>
          <w:b w:val="0"/>
          <w:sz w:val="28"/>
          <w:szCs w:val="28"/>
        </w:rPr>
        <w:br/>
        <w:t>   - Т ...... от +10 до +55° С</w:t>
      </w:r>
      <w:r w:rsidRPr="00201447">
        <w:rPr>
          <w:b w:val="0"/>
          <w:sz w:val="28"/>
          <w:szCs w:val="28"/>
        </w:rPr>
        <w:br/>
        <w:t>• Масса ...... не более 0,3 кг</w:t>
      </w:r>
      <w:r w:rsidRPr="00201447">
        <w:rPr>
          <w:b w:val="0"/>
          <w:sz w:val="28"/>
          <w:szCs w:val="28"/>
        </w:rPr>
        <w:br/>
        <w:t>• Габаритные размеры, мм ...... 84х55х48</w:t>
      </w:r>
    </w:p>
    <w:p w:rsidR="00B21C0B" w:rsidRDefault="00B21C0B" w:rsidP="00B21C0B">
      <w:pPr>
        <w:shd w:val="clear" w:color="auto" w:fill="FFFFFF"/>
        <w:ind w:left="0" w:right="0"/>
        <w:jc w:val="both"/>
        <w:rPr>
          <w:bCs w:val="0"/>
          <w:i/>
          <w:sz w:val="28"/>
          <w:szCs w:val="28"/>
        </w:rPr>
      </w:pPr>
      <w:r w:rsidRPr="00201447">
        <w:rPr>
          <w:bCs w:val="0"/>
          <w:i/>
          <w:sz w:val="28"/>
          <w:szCs w:val="28"/>
        </w:rPr>
        <w:t>4. Необходимое количество</w:t>
      </w:r>
      <w:r>
        <w:rPr>
          <w:bCs w:val="0"/>
          <w:i/>
          <w:sz w:val="28"/>
          <w:szCs w:val="28"/>
        </w:rPr>
        <w:t>:</w:t>
      </w:r>
    </w:p>
    <w:p w:rsidR="00B21C0B" w:rsidRDefault="00B21C0B" w:rsidP="00B21C0B">
      <w:pPr>
        <w:shd w:val="clear" w:color="auto" w:fill="FFFFFF"/>
        <w:ind w:left="0" w:right="0"/>
        <w:jc w:val="both"/>
        <w:rPr>
          <w:b w:val="0"/>
          <w:sz w:val="28"/>
          <w:szCs w:val="28"/>
        </w:rPr>
      </w:pPr>
      <w:r w:rsidRPr="00201447">
        <w:rPr>
          <w:b w:val="0"/>
          <w:sz w:val="28"/>
          <w:szCs w:val="28"/>
        </w:rPr>
        <w:t>- ВПК-2010</w:t>
      </w:r>
      <w:r>
        <w:rPr>
          <w:b w:val="0"/>
          <w:sz w:val="28"/>
          <w:szCs w:val="28"/>
        </w:rPr>
        <w:t xml:space="preserve">   -20штук.</w:t>
      </w:r>
    </w:p>
    <w:p w:rsidR="00B21C0B" w:rsidRDefault="00B21C0B" w:rsidP="00B21C0B">
      <w:pPr>
        <w:shd w:val="clear" w:color="auto" w:fill="FFFFFF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01447">
        <w:rPr>
          <w:b w:val="0"/>
          <w:sz w:val="28"/>
          <w:szCs w:val="28"/>
        </w:rPr>
        <w:t>ВПК-2111</w:t>
      </w:r>
      <w:r>
        <w:rPr>
          <w:b w:val="0"/>
          <w:sz w:val="28"/>
          <w:szCs w:val="28"/>
        </w:rPr>
        <w:t xml:space="preserve">  -20 штук.</w:t>
      </w:r>
    </w:p>
    <w:p w:rsidR="00650883" w:rsidRPr="00CA2B3F" w:rsidRDefault="00650883" w:rsidP="00B21C0B">
      <w:pPr>
        <w:shd w:val="clear" w:color="auto" w:fill="FFFFFF"/>
        <w:ind w:left="0" w:right="0"/>
        <w:jc w:val="both"/>
        <w:rPr>
          <w:b w:val="0"/>
          <w:bCs w:val="0"/>
          <w:sz w:val="28"/>
          <w:szCs w:val="28"/>
        </w:rPr>
      </w:pPr>
    </w:p>
    <w:p w:rsidR="00220CBE" w:rsidRDefault="00220CBE" w:rsidP="00220CBE">
      <w:pPr>
        <w:pStyle w:val="x2"/>
        <w:shd w:val="clear" w:color="auto" w:fill="FFFFFF"/>
        <w:spacing w:before="0" w:beforeAutospacing="0" w:after="150" w:afterAutospacing="0" w:line="270" w:lineRule="atLeast"/>
        <w:rPr>
          <w:b/>
          <w:sz w:val="28"/>
          <w:szCs w:val="28"/>
        </w:rPr>
      </w:pPr>
      <w:r w:rsidRPr="00220CBE">
        <w:rPr>
          <w:b/>
          <w:sz w:val="28"/>
          <w:szCs w:val="28"/>
        </w:rPr>
        <w:t>Реле промежуточные постоянного тока серии РПУ-4</w:t>
      </w:r>
    </w:p>
    <w:p w:rsidR="00220CBE" w:rsidRPr="00220CBE" w:rsidRDefault="00220CBE" w:rsidP="00220CBE">
      <w:pPr>
        <w:pStyle w:val="x2"/>
        <w:shd w:val="clear" w:color="auto" w:fill="FFFFFF"/>
        <w:spacing w:before="0" w:beforeAutospacing="0" w:after="150" w:afterAutospacing="0" w:line="270" w:lineRule="atLeast"/>
        <w:rPr>
          <w:caps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</w:t>
      </w:r>
      <w:r w:rsidRPr="00220CBE">
        <w:rPr>
          <w:b/>
          <w:i/>
          <w:sz w:val="28"/>
          <w:szCs w:val="28"/>
        </w:rPr>
        <w:t>1</w:t>
      </w:r>
      <w:r w:rsidRPr="00220CBE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20CBE">
        <w:rPr>
          <w:b/>
          <w:i/>
          <w:color w:val="000000"/>
          <w:sz w:val="28"/>
          <w:szCs w:val="28"/>
        </w:rPr>
        <w:t>Ттехнические</w:t>
      </w:r>
      <w:proofErr w:type="spellEnd"/>
      <w:r w:rsidRPr="00220CBE">
        <w:rPr>
          <w:b/>
          <w:i/>
          <w:color w:val="000000"/>
          <w:sz w:val="28"/>
          <w:szCs w:val="28"/>
        </w:rPr>
        <w:t xml:space="preserve"> характеристики</w:t>
      </w:r>
      <w:r w:rsidRPr="00220CBE">
        <w:rPr>
          <w:b/>
          <w:sz w:val="28"/>
          <w:szCs w:val="28"/>
        </w:rPr>
        <w:br/>
      </w:r>
      <w:r w:rsidR="00813946">
        <w:rPr>
          <w:sz w:val="28"/>
          <w:szCs w:val="28"/>
        </w:rPr>
        <w:t xml:space="preserve">        </w:t>
      </w:r>
      <w:r w:rsidRPr="00220CBE">
        <w:rPr>
          <w:sz w:val="28"/>
          <w:szCs w:val="28"/>
        </w:rPr>
        <w:t xml:space="preserve">Реле промежуточные постоянного тока серии РПУ-4 предназначены для работы в цепях автоматического управления электроприводами и в цепях управления тепловозов в качестве </w:t>
      </w:r>
      <w:proofErr w:type="spellStart"/>
      <w:r w:rsidRPr="00220CBE">
        <w:rPr>
          <w:sz w:val="28"/>
          <w:szCs w:val="28"/>
        </w:rPr>
        <w:t>многоконтактных</w:t>
      </w:r>
      <w:proofErr w:type="spellEnd"/>
      <w:r w:rsidRPr="00220CBE">
        <w:rPr>
          <w:sz w:val="28"/>
          <w:szCs w:val="28"/>
        </w:rPr>
        <w:t xml:space="preserve"> промежуточных реле. Реле изготавливаются с втягивающими катушками на напряжения </w:t>
      </w:r>
      <w:r w:rsidR="0072257F" w:rsidRPr="0072257F">
        <w:rPr>
          <w:b/>
          <w:sz w:val="28"/>
          <w:szCs w:val="28"/>
        </w:rPr>
        <w:t>110</w:t>
      </w:r>
      <w:r w:rsidRPr="0072257F">
        <w:rPr>
          <w:b/>
          <w:sz w:val="28"/>
          <w:szCs w:val="28"/>
        </w:rPr>
        <w:t>В постоянного тока</w:t>
      </w:r>
      <w:r w:rsidRPr="00220CBE">
        <w:rPr>
          <w:sz w:val="28"/>
          <w:szCs w:val="28"/>
        </w:rPr>
        <w:t xml:space="preserve">. Варианты исполнения групп контактов: РПУ-4М 411 (8 </w:t>
      </w:r>
      <w:proofErr w:type="spellStart"/>
      <w:r w:rsidRPr="00220CBE">
        <w:rPr>
          <w:sz w:val="28"/>
          <w:szCs w:val="28"/>
        </w:rPr>
        <w:t>н</w:t>
      </w:r>
      <w:proofErr w:type="gramStart"/>
      <w:r w:rsidRPr="00220CBE">
        <w:rPr>
          <w:sz w:val="28"/>
          <w:szCs w:val="28"/>
        </w:rPr>
        <w:t>.р</w:t>
      </w:r>
      <w:proofErr w:type="spellEnd"/>
      <w:proofErr w:type="gramEnd"/>
      <w:r w:rsidRPr="00220CBE">
        <w:rPr>
          <w:sz w:val="28"/>
          <w:szCs w:val="28"/>
        </w:rPr>
        <w:t xml:space="preserve">) РПУ-4М 412 (6 н.р. + 2 </w:t>
      </w:r>
      <w:proofErr w:type="spellStart"/>
      <w:r w:rsidRPr="00220CBE">
        <w:rPr>
          <w:sz w:val="28"/>
          <w:szCs w:val="28"/>
        </w:rPr>
        <w:t>н.з</w:t>
      </w:r>
      <w:proofErr w:type="spellEnd"/>
      <w:r w:rsidRPr="00220CBE">
        <w:rPr>
          <w:sz w:val="28"/>
          <w:szCs w:val="28"/>
        </w:rPr>
        <w:t xml:space="preserve">.) РПУ-4М 413 (4 н.р. + 4 </w:t>
      </w:r>
      <w:proofErr w:type="spellStart"/>
      <w:r w:rsidRPr="00220CBE">
        <w:rPr>
          <w:sz w:val="28"/>
          <w:szCs w:val="28"/>
        </w:rPr>
        <w:t>н.з</w:t>
      </w:r>
      <w:proofErr w:type="spellEnd"/>
      <w:r w:rsidRPr="00220CBE">
        <w:rPr>
          <w:sz w:val="28"/>
          <w:szCs w:val="28"/>
        </w:rPr>
        <w:t>.)</w:t>
      </w:r>
      <w:r w:rsidRPr="00220CBE">
        <w:rPr>
          <w:rStyle w:val="apple-converted-space"/>
          <w:sz w:val="28"/>
          <w:szCs w:val="28"/>
        </w:rPr>
        <w:t> </w:t>
      </w:r>
      <w:r w:rsidRPr="00220CBE">
        <w:rPr>
          <w:sz w:val="28"/>
          <w:szCs w:val="28"/>
        </w:rPr>
        <w:br/>
        <w:t>- Высота над уровнем моря до 2000м.</w:t>
      </w:r>
      <w:r w:rsidRPr="00220CBE">
        <w:rPr>
          <w:sz w:val="28"/>
          <w:szCs w:val="28"/>
        </w:rPr>
        <w:br/>
        <w:t>- Диапазон рабочих температур от -40 до +70</w:t>
      </w:r>
      <w:proofErr w:type="gramStart"/>
      <w:r w:rsidRPr="00220CBE">
        <w:rPr>
          <w:sz w:val="28"/>
          <w:szCs w:val="28"/>
        </w:rPr>
        <w:t>°С</w:t>
      </w:r>
      <w:proofErr w:type="gramEnd"/>
      <w:r w:rsidRPr="00220CBE">
        <w:rPr>
          <w:sz w:val="28"/>
          <w:szCs w:val="28"/>
        </w:rPr>
        <w:t>, для реле исполнения «Т» – от -60 до +60°С.</w:t>
      </w:r>
      <w:r w:rsidRPr="00220CBE">
        <w:rPr>
          <w:sz w:val="28"/>
          <w:szCs w:val="28"/>
        </w:rPr>
        <w:br/>
        <w:t>- Окружающая среда взрывобезопасная, не содержащая пыли в количестве, нарушающем работу реле, а также агрессивных газов и паров в концентрациях, разрушающих металлы и изоляцию.</w:t>
      </w:r>
      <w:r w:rsidRPr="00220CBE">
        <w:rPr>
          <w:sz w:val="28"/>
          <w:szCs w:val="28"/>
        </w:rPr>
        <w:br/>
        <w:t>- Вибрация мест крепления реле с частотой от 1 до 100Гц при ускорении не более 0.25g.</w:t>
      </w:r>
      <w:r w:rsidRPr="00220CBE">
        <w:rPr>
          <w:sz w:val="28"/>
          <w:szCs w:val="28"/>
        </w:rPr>
        <w:br/>
        <w:t>- Степень защиты реле IP00. Место установки реле должно быть защищено от попадания брызг воды, масел, эмульсий и др. жидкостей.</w:t>
      </w:r>
      <w:proofErr w:type="gramStart"/>
      <w:r w:rsidRPr="00220CBE">
        <w:rPr>
          <w:sz w:val="28"/>
          <w:szCs w:val="28"/>
        </w:rPr>
        <w:br/>
      </w:r>
      <w:r w:rsidR="0072257F">
        <w:rPr>
          <w:sz w:val="28"/>
          <w:szCs w:val="28"/>
        </w:rPr>
        <w:t>-</w:t>
      </w:r>
      <w:proofErr w:type="gramEnd"/>
      <w:r w:rsidRPr="00220CBE">
        <w:rPr>
          <w:sz w:val="28"/>
          <w:szCs w:val="28"/>
        </w:rPr>
        <w:t>Номинальный ток контактов, А16</w:t>
      </w:r>
    </w:p>
    <w:p w:rsidR="0072257F" w:rsidRDefault="0072257F" w:rsidP="0072257F">
      <w:pPr>
        <w:shd w:val="clear" w:color="auto" w:fill="FFFFFF"/>
        <w:ind w:left="0" w:right="0"/>
        <w:jc w:val="both"/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 xml:space="preserve">                                        2</w:t>
      </w:r>
      <w:r w:rsidRPr="00201447">
        <w:rPr>
          <w:bCs w:val="0"/>
          <w:i/>
          <w:sz w:val="28"/>
          <w:szCs w:val="28"/>
        </w:rPr>
        <w:t>. Необходимое количество</w:t>
      </w:r>
      <w:r>
        <w:rPr>
          <w:bCs w:val="0"/>
          <w:i/>
          <w:sz w:val="28"/>
          <w:szCs w:val="28"/>
        </w:rPr>
        <w:t>:</w:t>
      </w:r>
    </w:p>
    <w:p w:rsidR="0072257F" w:rsidRDefault="0072257F" w:rsidP="0072257F">
      <w:pPr>
        <w:shd w:val="clear" w:color="auto" w:fill="FFFFFF"/>
        <w:ind w:left="0" w:right="0"/>
        <w:jc w:val="both"/>
        <w:rPr>
          <w:b w:val="0"/>
          <w:sz w:val="28"/>
          <w:szCs w:val="28"/>
        </w:rPr>
      </w:pPr>
      <w:r w:rsidRPr="00201447">
        <w:rPr>
          <w:b w:val="0"/>
          <w:sz w:val="28"/>
          <w:szCs w:val="28"/>
        </w:rPr>
        <w:t xml:space="preserve">- </w:t>
      </w:r>
      <w:r w:rsidRPr="0072257F">
        <w:rPr>
          <w:b w:val="0"/>
          <w:sz w:val="28"/>
          <w:szCs w:val="28"/>
        </w:rPr>
        <w:t xml:space="preserve">РПУ-4М 411 (8 </w:t>
      </w:r>
      <w:proofErr w:type="spellStart"/>
      <w:r w:rsidRPr="0072257F">
        <w:rPr>
          <w:b w:val="0"/>
          <w:sz w:val="28"/>
          <w:szCs w:val="28"/>
        </w:rPr>
        <w:t>н</w:t>
      </w:r>
      <w:proofErr w:type="gramStart"/>
      <w:r w:rsidRPr="0072257F">
        <w:rPr>
          <w:b w:val="0"/>
          <w:sz w:val="28"/>
          <w:szCs w:val="28"/>
        </w:rPr>
        <w:t>.р</w:t>
      </w:r>
      <w:proofErr w:type="spellEnd"/>
      <w:proofErr w:type="gramEnd"/>
      <w:r w:rsidRPr="0072257F">
        <w:rPr>
          <w:b w:val="0"/>
          <w:sz w:val="28"/>
          <w:szCs w:val="28"/>
        </w:rPr>
        <w:t>)</w:t>
      </w:r>
      <w:r w:rsidRPr="00220CB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-10штук.</w:t>
      </w:r>
    </w:p>
    <w:p w:rsidR="0072257F" w:rsidRDefault="0072257F" w:rsidP="0072257F">
      <w:pPr>
        <w:shd w:val="clear" w:color="auto" w:fill="FFFFFF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2257F">
        <w:rPr>
          <w:b w:val="0"/>
          <w:sz w:val="28"/>
          <w:szCs w:val="28"/>
        </w:rPr>
        <w:t>РПУ-4М 411 (</w:t>
      </w:r>
      <w:r>
        <w:rPr>
          <w:b w:val="0"/>
          <w:sz w:val="28"/>
          <w:szCs w:val="28"/>
        </w:rPr>
        <w:t>6</w:t>
      </w:r>
      <w:r w:rsidRPr="0072257F">
        <w:rPr>
          <w:b w:val="0"/>
          <w:sz w:val="28"/>
          <w:szCs w:val="28"/>
        </w:rPr>
        <w:t xml:space="preserve"> н</w:t>
      </w:r>
      <w:proofErr w:type="gramStart"/>
      <w:r w:rsidRPr="0072257F"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+</w:t>
      </w:r>
      <w:r w:rsidRPr="0072257F">
        <w:rPr>
          <w:b w:val="0"/>
          <w:sz w:val="28"/>
          <w:szCs w:val="28"/>
        </w:rPr>
        <w:t xml:space="preserve">2 </w:t>
      </w:r>
      <w:proofErr w:type="spellStart"/>
      <w:r w:rsidRPr="0072257F">
        <w:rPr>
          <w:b w:val="0"/>
          <w:sz w:val="28"/>
          <w:szCs w:val="28"/>
        </w:rPr>
        <w:t>н.з</w:t>
      </w:r>
      <w:proofErr w:type="spellEnd"/>
      <w:r w:rsidRPr="0072257F">
        <w:rPr>
          <w:b w:val="0"/>
          <w:sz w:val="28"/>
          <w:szCs w:val="28"/>
        </w:rPr>
        <w:t>.)</w:t>
      </w:r>
      <w:r w:rsidRPr="00220CBE">
        <w:rPr>
          <w:rStyle w:val="apple-converted-space"/>
          <w:sz w:val="28"/>
          <w:szCs w:val="28"/>
        </w:rPr>
        <w:t> </w:t>
      </w:r>
      <w:r w:rsidRPr="0072257F">
        <w:rPr>
          <w:b w:val="0"/>
          <w:sz w:val="28"/>
          <w:szCs w:val="28"/>
        </w:rPr>
        <w:t>)</w:t>
      </w:r>
      <w:r w:rsidRPr="00220CB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-10штук.</w:t>
      </w:r>
    </w:p>
    <w:p w:rsidR="0072257F" w:rsidRDefault="0072257F" w:rsidP="0072257F">
      <w:pPr>
        <w:shd w:val="clear" w:color="auto" w:fill="FFFFFF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2257F">
        <w:rPr>
          <w:b w:val="0"/>
          <w:sz w:val="28"/>
          <w:szCs w:val="28"/>
        </w:rPr>
        <w:t xml:space="preserve">РПУ-4М 411 (4 н.р. + 4 </w:t>
      </w:r>
      <w:proofErr w:type="spellStart"/>
      <w:r w:rsidRPr="0072257F">
        <w:rPr>
          <w:b w:val="0"/>
          <w:sz w:val="28"/>
          <w:szCs w:val="28"/>
        </w:rPr>
        <w:t>н</w:t>
      </w:r>
      <w:proofErr w:type="gramStart"/>
      <w:r w:rsidRPr="0072257F">
        <w:rPr>
          <w:b w:val="0"/>
          <w:sz w:val="28"/>
          <w:szCs w:val="28"/>
        </w:rPr>
        <w:t>.з</w:t>
      </w:r>
      <w:proofErr w:type="spellEnd"/>
      <w:proofErr w:type="gramEnd"/>
      <w:r w:rsidRPr="0072257F">
        <w:rPr>
          <w:b w:val="0"/>
          <w:sz w:val="28"/>
          <w:szCs w:val="28"/>
        </w:rPr>
        <w:t>)</w:t>
      </w:r>
      <w:r w:rsidRPr="00220CB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-10штук.</w:t>
      </w:r>
    </w:p>
    <w:p w:rsidR="00526821" w:rsidRDefault="00526821" w:rsidP="0072257F">
      <w:pPr>
        <w:shd w:val="clear" w:color="auto" w:fill="FFFFFF"/>
        <w:ind w:left="0" w:right="0"/>
        <w:jc w:val="both"/>
        <w:rPr>
          <w:b w:val="0"/>
          <w:sz w:val="28"/>
          <w:szCs w:val="28"/>
        </w:rPr>
      </w:pPr>
    </w:p>
    <w:p w:rsidR="0072257F" w:rsidRDefault="0072257F" w:rsidP="0072257F">
      <w:pPr>
        <w:ind w:left="0" w:right="0"/>
        <w:outlineLvl w:val="0"/>
        <w:rPr>
          <w:kern w:val="36"/>
          <w:sz w:val="28"/>
          <w:szCs w:val="28"/>
        </w:rPr>
      </w:pPr>
      <w:r w:rsidRPr="0072257F">
        <w:rPr>
          <w:kern w:val="36"/>
          <w:sz w:val="28"/>
          <w:szCs w:val="28"/>
        </w:rPr>
        <w:t>Реле промежуточные универсальные серии РПУ-2</w:t>
      </w:r>
      <w:r w:rsidR="00AB6A99">
        <w:rPr>
          <w:kern w:val="36"/>
          <w:sz w:val="28"/>
          <w:szCs w:val="28"/>
        </w:rPr>
        <w:t>М9 1440-110В.</w:t>
      </w:r>
    </w:p>
    <w:p w:rsidR="009A4C18" w:rsidRDefault="0072257F" w:rsidP="0072257F">
      <w:pPr>
        <w:ind w:left="0" w:right="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</w:t>
      </w:r>
    </w:p>
    <w:p w:rsidR="0072257F" w:rsidRPr="0072257F" w:rsidRDefault="0072257F" w:rsidP="0072257F">
      <w:pPr>
        <w:ind w:left="0" w:right="0"/>
        <w:outlineLvl w:val="0"/>
        <w:rPr>
          <w:kern w:val="36"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72257F">
        <w:rPr>
          <w:i/>
          <w:sz w:val="28"/>
          <w:szCs w:val="28"/>
        </w:rPr>
        <w:t>1</w:t>
      </w:r>
      <w:r w:rsidRPr="0072257F">
        <w:rPr>
          <w:i/>
          <w:color w:val="000000"/>
          <w:sz w:val="28"/>
          <w:szCs w:val="28"/>
        </w:rPr>
        <w:t xml:space="preserve">. </w:t>
      </w:r>
      <w:proofErr w:type="spellStart"/>
      <w:r w:rsidRPr="0072257F">
        <w:rPr>
          <w:i/>
          <w:color w:val="000000"/>
          <w:sz w:val="28"/>
          <w:szCs w:val="28"/>
        </w:rPr>
        <w:t>Ттехнические</w:t>
      </w:r>
      <w:proofErr w:type="spellEnd"/>
      <w:r w:rsidRPr="0072257F">
        <w:rPr>
          <w:i/>
          <w:color w:val="000000"/>
          <w:sz w:val="28"/>
          <w:szCs w:val="28"/>
        </w:rPr>
        <w:t xml:space="preserve"> характеристики</w:t>
      </w:r>
    </w:p>
    <w:p w:rsidR="0072257F" w:rsidRPr="0072257F" w:rsidRDefault="0072257F" w:rsidP="0072257F">
      <w:pPr>
        <w:ind w:left="0" w:righ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Pr="0072257F">
        <w:rPr>
          <w:b w:val="0"/>
          <w:bCs w:val="0"/>
          <w:sz w:val="28"/>
          <w:szCs w:val="28"/>
        </w:rPr>
        <w:t>Реле промежуточные серии РПУ-2 предназначены для работы в электрических цепях управления и промышленной автоматики переменного тока напряжением до 440</w:t>
      </w:r>
      <w:proofErr w:type="gramStart"/>
      <w:r w:rsidRPr="0072257F">
        <w:rPr>
          <w:b w:val="0"/>
          <w:bCs w:val="0"/>
          <w:sz w:val="28"/>
          <w:szCs w:val="28"/>
        </w:rPr>
        <w:t xml:space="preserve"> В</w:t>
      </w:r>
      <w:proofErr w:type="gramEnd"/>
      <w:r w:rsidRPr="0072257F">
        <w:rPr>
          <w:b w:val="0"/>
          <w:bCs w:val="0"/>
          <w:sz w:val="28"/>
          <w:szCs w:val="28"/>
        </w:rPr>
        <w:t>, частотой 50 Гц и постоянного тока напряжением до 220 В.</w:t>
      </w:r>
    </w:p>
    <w:p w:rsidR="00A031EA" w:rsidRDefault="00A031EA" w:rsidP="0072257F">
      <w:pPr>
        <w:ind w:left="0" w:right="0"/>
        <w:jc w:val="both"/>
        <w:outlineLvl w:val="3"/>
        <w:rPr>
          <w:sz w:val="28"/>
          <w:szCs w:val="28"/>
        </w:rPr>
      </w:pPr>
    </w:p>
    <w:p w:rsidR="0072257F" w:rsidRPr="0072257F" w:rsidRDefault="0072257F" w:rsidP="0072257F">
      <w:pPr>
        <w:ind w:left="0" w:right="0"/>
        <w:jc w:val="both"/>
        <w:outlineLvl w:val="3"/>
        <w:rPr>
          <w:sz w:val="28"/>
          <w:szCs w:val="28"/>
        </w:rPr>
      </w:pPr>
      <w:r w:rsidRPr="0072257F">
        <w:rPr>
          <w:sz w:val="28"/>
          <w:szCs w:val="28"/>
        </w:rPr>
        <w:t>Условия эксплуатации</w:t>
      </w:r>
    </w:p>
    <w:p w:rsidR="0072257F" w:rsidRPr="0072257F" w:rsidRDefault="0072257F" w:rsidP="0072257F">
      <w:pPr>
        <w:ind w:left="0" w:right="0"/>
        <w:jc w:val="both"/>
        <w:rPr>
          <w:b w:val="0"/>
          <w:bCs w:val="0"/>
          <w:sz w:val="28"/>
          <w:szCs w:val="28"/>
        </w:rPr>
      </w:pPr>
      <w:r w:rsidRPr="0072257F">
        <w:rPr>
          <w:b w:val="0"/>
          <w:bCs w:val="0"/>
          <w:sz w:val="28"/>
          <w:szCs w:val="28"/>
        </w:rPr>
        <w:t>Рабочее значение температуры воздуха от минус 45 до 40°С. </w:t>
      </w:r>
      <w:r w:rsidRPr="0072257F">
        <w:rPr>
          <w:b w:val="0"/>
          <w:bCs w:val="0"/>
          <w:sz w:val="28"/>
          <w:szCs w:val="28"/>
        </w:rPr>
        <w:br/>
        <w:t>Относительная влажность окружающего воздуха 80% при температуре 20°С. </w:t>
      </w:r>
      <w:r w:rsidRPr="0072257F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-</w:t>
      </w:r>
      <w:r w:rsidRPr="0072257F">
        <w:rPr>
          <w:b w:val="0"/>
          <w:bCs w:val="0"/>
          <w:sz w:val="28"/>
          <w:szCs w:val="28"/>
        </w:rPr>
        <w:t>Высота над уровнем моря не более 2000 м. </w:t>
      </w:r>
      <w:proofErr w:type="gramStart"/>
      <w:r w:rsidRPr="0072257F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-</w:t>
      </w:r>
      <w:proofErr w:type="gramEnd"/>
      <w:r w:rsidRPr="0072257F">
        <w:rPr>
          <w:b w:val="0"/>
          <w:bCs w:val="0"/>
          <w:sz w:val="28"/>
          <w:szCs w:val="28"/>
        </w:rPr>
        <w:t>Окружающая среда невзрывоопасная, не содержащая агрессивных газов и паров, не насыщенная токопроводящей пылью и водяными парами. </w:t>
      </w:r>
      <w:r w:rsidRPr="0072257F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-</w:t>
      </w:r>
      <w:r w:rsidRPr="0072257F">
        <w:rPr>
          <w:b w:val="0"/>
          <w:bCs w:val="0"/>
          <w:sz w:val="28"/>
          <w:szCs w:val="28"/>
        </w:rPr>
        <w:t>Место установки реле защищено от попадания воды, масла, эмульсии и т.п.. </w:t>
      </w:r>
      <w:r w:rsidRPr="0072257F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-</w:t>
      </w:r>
      <w:r w:rsidRPr="0072257F">
        <w:rPr>
          <w:b w:val="0"/>
          <w:bCs w:val="0"/>
          <w:sz w:val="28"/>
          <w:szCs w:val="28"/>
        </w:rPr>
        <w:t>Вибрационные нагрузки в диапазоне частот 10-60 Гц при ускорении 1g, 5-15 Гц при ускорении 3g. </w:t>
      </w:r>
      <w:r w:rsidRPr="0072257F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-</w:t>
      </w:r>
      <w:r w:rsidRPr="0072257F">
        <w:rPr>
          <w:b w:val="0"/>
          <w:bCs w:val="0"/>
          <w:sz w:val="28"/>
          <w:szCs w:val="28"/>
        </w:rPr>
        <w:t xml:space="preserve">В процессе эксплуатации через каждые 500-700 тыс. циклов срабатывания, но не реже 1 раза в 6 </w:t>
      </w:r>
      <w:proofErr w:type="spellStart"/>
      <w:proofErr w:type="gramStart"/>
      <w:r w:rsidRPr="0072257F">
        <w:rPr>
          <w:b w:val="0"/>
          <w:bCs w:val="0"/>
          <w:sz w:val="28"/>
          <w:szCs w:val="28"/>
        </w:rPr>
        <w:t>мес</w:t>
      </w:r>
      <w:proofErr w:type="spellEnd"/>
      <w:proofErr w:type="gramEnd"/>
      <w:r w:rsidRPr="0072257F">
        <w:rPr>
          <w:b w:val="0"/>
          <w:bCs w:val="0"/>
          <w:sz w:val="28"/>
          <w:szCs w:val="28"/>
        </w:rPr>
        <w:t xml:space="preserve"> следует производить техническое обслуживание реле. </w:t>
      </w:r>
      <w:r w:rsidRPr="0072257F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-</w:t>
      </w:r>
      <w:r w:rsidRPr="0072257F">
        <w:rPr>
          <w:b w:val="0"/>
          <w:bCs w:val="0"/>
          <w:sz w:val="28"/>
          <w:szCs w:val="28"/>
        </w:rPr>
        <w:t>Реле соответствуют требованиям ТУ 3425-002-34389251-96. ТУ 3425-002-34389251-96</w:t>
      </w:r>
    </w:p>
    <w:p w:rsidR="00201447" w:rsidRDefault="009A1175" w:rsidP="00904D57">
      <w:pPr>
        <w:spacing w:line="246" w:lineRule="auto"/>
        <w:ind w:left="0" w:right="-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Необходимое количество 2</w:t>
      </w:r>
      <w:r w:rsidR="00650883">
        <w:rPr>
          <w:b w:val="0"/>
          <w:sz w:val="28"/>
          <w:szCs w:val="28"/>
        </w:rPr>
        <w:t xml:space="preserve"> штук</w:t>
      </w:r>
      <w:r>
        <w:rPr>
          <w:b w:val="0"/>
          <w:sz w:val="28"/>
          <w:szCs w:val="28"/>
        </w:rPr>
        <w:t>и</w:t>
      </w:r>
      <w:r w:rsidR="00650883">
        <w:rPr>
          <w:b w:val="0"/>
          <w:sz w:val="28"/>
          <w:szCs w:val="28"/>
        </w:rPr>
        <w:t>.</w:t>
      </w:r>
    </w:p>
    <w:p w:rsidR="00650883" w:rsidRDefault="00650883" w:rsidP="00904D57">
      <w:pPr>
        <w:spacing w:line="246" w:lineRule="auto"/>
        <w:ind w:left="0" w:right="-48"/>
        <w:rPr>
          <w:b w:val="0"/>
          <w:sz w:val="28"/>
          <w:szCs w:val="28"/>
        </w:rPr>
      </w:pPr>
    </w:p>
    <w:p w:rsidR="00F944CD" w:rsidRPr="00A031EA" w:rsidRDefault="00F944CD" w:rsidP="00904D57">
      <w:pPr>
        <w:spacing w:line="246" w:lineRule="auto"/>
        <w:ind w:left="0" w:right="-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44CD">
        <w:rPr>
          <w:sz w:val="28"/>
          <w:szCs w:val="28"/>
        </w:rPr>
        <w:t>ДАТЧИКИ ПУТЕВЫЕ ЭТАЖНЫЕ ТИПА ДПЭ-101-К</w:t>
      </w:r>
    </w:p>
    <w:p w:rsidR="00F944CD" w:rsidRPr="00F944CD" w:rsidRDefault="00F944CD" w:rsidP="00904D57">
      <w:pPr>
        <w:spacing w:line="246" w:lineRule="auto"/>
        <w:ind w:left="0" w:right="-48"/>
        <w:rPr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</w:t>
      </w:r>
      <w:r w:rsidRPr="00F944CD">
        <w:rPr>
          <w:i/>
          <w:sz w:val="28"/>
          <w:szCs w:val="28"/>
        </w:rPr>
        <w:t>1</w:t>
      </w:r>
      <w:r w:rsidRPr="00F944CD">
        <w:rPr>
          <w:i/>
          <w:color w:val="000000"/>
          <w:sz w:val="28"/>
          <w:szCs w:val="28"/>
        </w:rPr>
        <w:t xml:space="preserve">. </w:t>
      </w:r>
      <w:proofErr w:type="spellStart"/>
      <w:r w:rsidRPr="00F944CD">
        <w:rPr>
          <w:i/>
          <w:color w:val="000000"/>
          <w:sz w:val="28"/>
          <w:szCs w:val="28"/>
        </w:rPr>
        <w:t>Ттехнические</w:t>
      </w:r>
      <w:proofErr w:type="spellEnd"/>
      <w:r w:rsidRPr="00F944CD">
        <w:rPr>
          <w:i/>
          <w:color w:val="000000"/>
          <w:sz w:val="28"/>
          <w:szCs w:val="28"/>
        </w:rPr>
        <w:t xml:space="preserve"> характеристики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>Датчики ДПЭ-101-К предназначены для коммутации электрических цепей постоянного тока напряжением 110</w:t>
      </w:r>
      <w:proofErr w:type="gramStart"/>
      <w:r w:rsidRPr="00F944CD">
        <w:rPr>
          <w:b w:val="0"/>
          <w:sz w:val="28"/>
          <w:szCs w:val="28"/>
        </w:rPr>
        <w:t xml:space="preserve"> В</w:t>
      </w:r>
      <w:proofErr w:type="gramEnd"/>
      <w:r w:rsidRPr="00F944CD">
        <w:rPr>
          <w:b w:val="0"/>
          <w:sz w:val="28"/>
          <w:szCs w:val="28"/>
        </w:rPr>
        <w:t xml:space="preserve"> с индуктивной нагрузкой в системах автоматического управления. Датчики соответствуют ТУ 3428-083-00216823-99. 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>▪ Номинальное напряжение цепи контактов постоянного тока – 110</w:t>
      </w:r>
      <w:proofErr w:type="gramStart"/>
      <w:r w:rsidRPr="00F944CD">
        <w:rPr>
          <w:b w:val="0"/>
          <w:sz w:val="28"/>
          <w:szCs w:val="28"/>
        </w:rPr>
        <w:t xml:space="preserve"> В</w:t>
      </w:r>
      <w:proofErr w:type="gramEnd"/>
      <w:r w:rsidRPr="00F944CD">
        <w:rPr>
          <w:b w:val="0"/>
          <w:sz w:val="28"/>
          <w:szCs w:val="28"/>
        </w:rPr>
        <w:t xml:space="preserve">; 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▪ Число контактов – один размыкающий (два размыкающих контакта, включенные последовательно); 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▪ Размеры шунта, перемещаемого в зазоре между платой и магнитной системой – 200 х 70 х 3 мм; 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▪ Максимальное притягивающее усилие от магнитной системы датчика, действующее на шунт в рабочем зазоре – не более 4,9 Н (0,5 </w:t>
      </w:r>
      <w:proofErr w:type="spellStart"/>
      <w:r w:rsidRPr="00F944CD">
        <w:rPr>
          <w:b w:val="0"/>
          <w:sz w:val="28"/>
          <w:szCs w:val="28"/>
        </w:rPr>
        <w:t>кГс</w:t>
      </w:r>
      <w:proofErr w:type="spellEnd"/>
      <w:r w:rsidRPr="00F944CD">
        <w:rPr>
          <w:b w:val="0"/>
          <w:sz w:val="28"/>
          <w:szCs w:val="28"/>
        </w:rPr>
        <w:t xml:space="preserve">); 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▪ Длина подсоединительного кабеля (вывода) в зависимости от исполнения – 0,75; 1,5; 3,5; 4,0; 5,0; 7,5; 10,0; 15,0; 20,0 м; 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>▪ Скорость перемещения шунта в рабочем зазоре датчика – не менее 0,01 м/</w:t>
      </w:r>
      <w:proofErr w:type="gramStart"/>
      <w:r w:rsidRPr="00F944CD">
        <w:rPr>
          <w:b w:val="0"/>
          <w:sz w:val="28"/>
          <w:szCs w:val="28"/>
        </w:rPr>
        <w:t>с</w:t>
      </w:r>
      <w:proofErr w:type="gramEnd"/>
      <w:r w:rsidRPr="00F944CD">
        <w:rPr>
          <w:b w:val="0"/>
          <w:sz w:val="28"/>
          <w:szCs w:val="28"/>
        </w:rPr>
        <w:t>;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 ▪ Точность работы датчика при температуре окружающего воздуха: – от 50 </w:t>
      </w:r>
      <w:proofErr w:type="gramStart"/>
      <w:r w:rsidRPr="00F944CD">
        <w:rPr>
          <w:b w:val="0"/>
          <w:sz w:val="28"/>
          <w:szCs w:val="28"/>
        </w:rPr>
        <w:t>до</w:t>
      </w:r>
      <w:proofErr w:type="gramEnd"/>
      <w:r w:rsidRPr="00F944CD">
        <w:rPr>
          <w:b w:val="0"/>
          <w:sz w:val="28"/>
          <w:szCs w:val="28"/>
        </w:rPr>
        <w:t xml:space="preserve"> </w:t>
      </w:r>
      <w:proofErr w:type="gramStart"/>
      <w:r w:rsidRPr="00F944CD">
        <w:rPr>
          <w:b w:val="0"/>
          <w:sz w:val="28"/>
          <w:szCs w:val="28"/>
        </w:rPr>
        <w:t>минус</w:t>
      </w:r>
      <w:proofErr w:type="gramEnd"/>
      <w:r w:rsidRPr="00F944CD">
        <w:rPr>
          <w:b w:val="0"/>
          <w:sz w:val="28"/>
          <w:szCs w:val="28"/>
        </w:rPr>
        <w:t xml:space="preserve"> 50 °C – менее 8 мм; – (35 ± 2) °C – менее 5 мм; 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>▪ Коммутируемый ток – 0,08</w:t>
      </w:r>
      <w:proofErr w:type="gramStart"/>
      <w:r w:rsidRPr="00F944CD">
        <w:rPr>
          <w:b w:val="0"/>
          <w:sz w:val="28"/>
          <w:szCs w:val="28"/>
        </w:rPr>
        <w:t xml:space="preserve"> А</w:t>
      </w:r>
      <w:proofErr w:type="gramEnd"/>
      <w:r w:rsidRPr="00F944CD">
        <w:rPr>
          <w:b w:val="0"/>
          <w:sz w:val="28"/>
          <w:szCs w:val="28"/>
        </w:rPr>
        <w:t>;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 ▪ Род коммутируемого тока – постоянный; 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▪ Вид электрической нагрузки – </w:t>
      </w:r>
      <w:proofErr w:type="gramStart"/>
      <w:r w:rsidRPr="00F944CD">
        <w:rPr>
          <w:b w:val="0"/>
          <w:sz w:val="28"/>
          <w:szCs w:val="28"/>
        </w:rPr>
        <w:t>индуктивная</w:t>
      </w:r>
      <w:proofErr w:type="gramEnd"/>
      <w:r w:rsidRPr="00F944CD">
        <w:rPr>
          <w:b w:val="0"/>
          <w:sz w:val="28"/>
          <w:szCs w:val="28"/>
        </w:rPr>
        <w:t>, t = 15·10-3 с;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 ▪ Коммутационная износостойкость – 1·106 циклов </w:t>
      </w:r>
      <w:proofErr w:type="spellStart"/>
      <w:r w:rsidRPr="00F944CD">
        <w:rPr>
          <w:b w:val="0"/>
          <w:sz w:val="28"/>
          <w:szCs w:val="28"/>
        </w:rPr>
        <w:t>вкл</w:t>
      </w:r>
      <w:proofErr w:type="spellEnd"/>
      <w:r w:rsidRPr="00F944CD">
        <w:rPr>
          <w:b w:val="0"/>
          <w:sz w:val="28"/>
          <w:szCs w:val="28"/>
        </w:rPr>
        <w:t>/</w:t>
      </w:r>
      <w:proofErr w:type="spellStart"/>
      <w:r w:rsidRPr="00F944CD">
        <w:rPr>
          <w:b w:val="0"/>
          <w:sz w:val="28"/>
          <w:szCs w:val="28"/>
        </w:rPr>
        <w:t>откл</w:t>
      </w:r>
      <w:proofErr w:type="spellEnd"/>
      <w:r w:rsidRPr="00F944CD">
        <w:rPr>
          <w:b w:val="0"/>
          <w:sz w:val="28"/>
          <w:szCs w:val="28"/>
        </w:rPr>
        <w:t xml:space="preserve">; 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▪ Механическая износостойкость – 2·106 циклов </w:t>
      </w:r>
      <w:proofErr w:type="spellStart"/>
      <w:r w:rsidRPr="00F944CD">
        <w:rPr>
          <w:b w:val="0"/>
          <w:sz w:val="28"/>
          <w:szCs w:val="28"/>
        </w:rPr>
        <w:t>вкл</w:t>
      </w:r>
      <w:proofErr w:type="spellEnd"/>
      <w:r w:rsidRPr="00F944CD">
        <w:rPr>
          <w:b w:val="0"/>
          <w:sz w:val="28"/>
          <w:szCs w:val="28"/>
        </w:rPr>
        <w:t>/</w:t>
      </w:r>
      <w:proofErr w:type="spellStart"/>
      <w:r w:rsidRPr="00F944CD">
        <w:rPr>
          <w:b w:val="0"/>
          <w:sz w:val="28"/>
          <w:szCs w:val="28"/>
        </w:rPr>
        <w:t>откл</w:t>
      </w:r>
      <w:proofErr w:type="spellEnd"/>
      <w:r w:rsidRPr="00F944CD">
        <w:rPr>
          <w:b w:val="0"/>
          <w:sz w:val="28"/>
          <w:szCs w:val="28"/>
        </w:rPr>
        <w:t>;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lastRenderedPageBreak/>
        <w:t xml:space="preserve"> ▪ Сопротивление изоляции между каждым выводом кабеля и корпусом датчика не менее: – в НКУ – 20 МОм; – в условиях повышенной температуры – 5 МОм;</w:t>
      </w:r>
    </w:p>
    <w:p w:rsidR="00F944CD" w:rsidRP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  <w:r w:rsidRPr="00F944CD">
        <w:rPr>
          <w:b w:val="0"/>
          <w:sz w:val="28"/>
          <w:szCs w:val="28"/>
        </w:rPr>
        <w:t xml:space="preserve"> ▪ Степень защиты оболочки IP65 ГОСТ 14255. Минимальная наработка – не менее 2000 ч.</w:t>
      </w:r>
    </w:p>
    <w:p w:rsidR="00F944CD" w:rsidRDefault="00F944CD" w:rsidP="00F944CD">
      <w:pPr>
        <w:shd w:val="clear" w:color="auto" w:fill="FFFFFF"/>
        <w:ind w:left="0" w:right="0"/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 xml:space="preserve">                                2</w:t>
      </w:r>
      <w:r w:rsidRPr="00201447">
        <w:rPr>
          <w:bCs w:val="0"/>
          <w:i/>
          <w:sz w:val="28"/>
          <w:szCs w:val="28"/>
        </w:rPr>
        <w:t>. Необходимое количество</w:t>
      </w:r>
      <w:r>
        <w:rPr>
          <w:bCs w:val="0"/>
          <w:i/>
          <w:sz w:val="28"/>
          <w:szCs w:val="28"/>
        </w:rPr>
        <w:t>:</w:t>
      </w:r>
    </w:p>
    <w:p w:rsidR="00F944CD" w:rsidRPr="00F944CD" w:rsidRDefault="00F944CD" w:rsidP="00F944CD">
      <w:pPr>
        <w:spacing w:line="246" w:lineRule="auto"/>
        <w:ind w:left="0" w:right="-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D1071C">
        <w:rPr>
          <w:sz w:val="28"/>
          <w:szCs w:val="28"/>
        </w:rPr>
        <w:t>ДПЭ-101       -2 штук</w:t>
      </w:r>
      <w:r w:rsidR="009A1175">
        <w:rPr>
          <w:sz w:val="28"/>
          <w:szCs w:val="28"/>
        </w:rPr>
        <w:t>и</w:t>
      </w:r>
      <w:r w:rsidRPr="00D1071C">
        <w:rPr>
          <w:sz w:val="28"/>
          <w:szCs w:val="28"/>
        </w:rPr>
        <w:t>.</w:t>
      </w:r>
    </w:p>
    <w:p w:rsidR="00A031EA" w:rsidRDefault="00A031EA" w:rsidP="00904D57">
      <w:pPr>
        <w:spacing w:line="246" w:lineRule="auto"/>
        <w:ind w:left="0" w:right="-48"/>
        <w:rPr>
          <w:b w:val="0"/>
          <w:sz w:val="28"/>
          <w:szCs w:val="28"/>
        </w:rPr>
      </w:pPr>
    </w:p>
    <w:p w:rsidR="00A031EA" w:rsidRDefault="00A031EA" w:rsidP="00A031EA">
      <w:pPr>
        <w:spacing w:line="246" w:lineRule="auto"/>
        <w:ind w:left="0" w:right="-48"/>
        <w:rPr>
          <w:b w:val="0"/>
          <w:sz w:val="28"/>
          <w:szCs w:val="28"/>
        </w:rPr>
      </w:pPr>
      <w:r w:rsidRPr="002F0DA0">
        <w:rPr>
          <w:sz w:val="28"/>
          <w:szCs w:val="28"/>
        </w:rPr>
        <w:t>4</w:t>
      </w:r>
      <w:r w:rsidR="009A4C18">
        <w:rPr>
          <w:sz w:val="28"/>
          <w:szCs w:val="28"/>
        </w:rPr>
        <w:t>)</w:t>
      </w:r>
      <w:r w:rsidRPr="002F0DA0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E1C2A">
        <w:rPr>
          <w:b w:val="0"/>
          <w:sz w:val="28"/>
          <w:szCs w:val="28"/>
        </w:rPr>
        <w:t xml:space="preserve">Срок поставки </w:t>
      </w:r>
      <w:r>
        <w:rPr>
          <w:b w:val="0"/>
          <w:sz w:val="28"/>
          <w:szCs w:val="28"/>
        </w:rPr>
        <w:t>15</w:t>
      </w:r>
      <w:r w:rsidRPr="007E1C2A">
        <w:rPr>
          <w:b w:val="0"/>
          <w:sz w:val="28"/>
          <w:szCs w:val="28"/>
        </w:rPr>
        <w:t xml:space="preserve"> календарных дней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 даты подписания</w:t>
      </w:r>
      <w:proofErr w:type="gramEnd"/>
      <w:r>
        <w:rPr>
          <w:b w:val="0"/>
          <w:sz w:val="28"/>
          <w:szCs w:val="28"/>
        </w:rPr>
        <w:t xml:space="preserve"> договора</w:t>
      </w:r>
      <w:r w:rsidRPr="007E1C2A">
        <w:rPr>
          <w:b w:val="0"/>
          <w:sz w:val="28"/>
          <w:szCs w:val="28"/>
        </w:rPr>
        <w:t>.</w:t>
      </w:r>
    </w:p>
    <w:p w:rsidR="00A031EA" w:rsidRDefault="00A031EA" w:rsidP="00A031EA">
      <w:pPr>
        <w:spacing w:line="246" w:lineRule="auto"/>
        <w:ind w:left="0" w:right="-48"/>
        <w:rPr>
          <w:b w:val="0"/>
          <w:sz w:val="28"/>
          <w:szCs w:val="28"/>
        </w:rPr>
      </w:pPr>
      <w:r w:rsidRPr="002F0DA0">
        <w:rPr>
          <w:sz w:val="28"/>
          <w:szCs w:val="28"/>
        </w:rPr>
        <w:t>5</w:t>
      </w:r>
      <w:r w:rsidR="009A4C18">
        <w:rPr>
          <w:sz w:val="28"/>
          <w:szCs w:val="28"/>
        </w:rPr>
        <w:t>)</w:t>
      </w:r>
      <w:r w:rsidRPr="002F0DA0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Срок оплаты 10 дней после получения товара.</w:t>
      </w:r>
    </w:p>
    <w:p w:rsidR="00A031EA" w:rsidRDefault="00A031EA" w:rsidP="00A031EA">
      <w:pPr>
        <w:ind w:left="0" w:right="-48"/>
        <w:rPr>
          <w:b w:val="0"/>
          <w:sz w:val="28"/>
          <w:szCs w:val="28"/>
        </w:rPr>
      </w:pPr>
      <w:r w:rsidRPr="007E1C2A">
        <w:rPr>
          <w:sz w:val="28"/>
          <w:szCs w:val="28"/>
        </w:rPr>
        <w:t>6</w:t>
      </w:r>
      <w:r w:rsidR="009A4C18">
        <w:rPr>
          <w:sz w:val="28"/>
          <w:szCs w:val="28"/>
        </w:rPr>
        <w:t>)</w:t>
      </w:r>
      <w:r w:rsidRPr="007E1C2A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E1C2A">
        <w:rPr>
          <w:b w:val="0"/>
          <w:sz w:val="28"/>
          <w:szCs w:val="28"/>
        </w:rPr>
        <w:t xml:space="preserve"> Усло</w:t>
      </w:r>
      <w:r>
        <w:rPr>
          <w:b w:val="0"/>
          <w:sz w:val="28"/>
          <w:szCs w:val="28"/>
        </w:rPr>
        <w:t>вия поставки: Склад получателя</w:t>
      </w:r>
      <w:r w:rsidRPr="007E1C2A">
        <w:rPr>
          <w:b w:val="0"/>
          <w:sz w:val="28"/>
          <w:szCs w:val="28"/>
        </w:rPr>
        <w:t>.</w:t>
      </w:r>
    </w:p>
    <w:p w:rsidR="00A031EA" w:rsidRPr="007E1C2A" w:rsidRDefault="00A031EA" w:rsidP="00A031EA">
      <w:pPr>
        <w:ind w:left="0" w:right="-48"/>
        <w:rPr>
          <w:b w:val="0"/>
          <w:sz w:val="28"/>
          <w:szCs w:val="28"/>
        </w:rPr>
      </w:pPr>
      <w:r w:rsidRPr="009A4C18">
        <w:rPr>
          <w:sz w:val="28"/>
          <w:szCs w:val="28"/>
        </w:rPr>
        <w:t>7</w:t>
      </w:r>
      <w:r w:rsidR="009A4C18" w:rsidRPr="009A4C18">
        <w:rPr>
          <w:sz w:val="28"/>
          <w:szCs w:val="28"/>
        </w:rPr>
        <w:t>)</w:t>
      </w:r>
      <w:r w:rsidRPr="009A4C18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Форма расчета безналичная.</w:t>
      </w:r>
    </w:p>
    <w:p w:rsidR="00A031EA" w:rsidRPr="007E1C2A" w:rsidRDefault="00A031EA" w:rsidP="00A031EA">
      <w:pPr>
        <w:ind w:left="0" w:right="-48"/>
        <w:rPr>
          <w:b w:val="0"/>
          <w:sz w:val="28"/>
          <w:szCs w:val="28"/>
        </w:rPr>
      </w:pPr>
      <w:r>
        <w:rPr>
          <w:sz w:val="28"/>
          <w:szCs w:val="28"/>
        </w:rPr>
        <w:t>8</w:t>
      </w:r>
      <w:r w:rsidR="009A4C18">
        <w:rPr>
          <w:sz w:val="28"/>
          <w:szCs w:val="28"/>
        </w:rPr>
        <w:t>)</w:t>
      </w:r>
      <w:r w:rsidRPr="007E1C2A">
        <w:rPr>
          <w:sz w:val="28"/>
          <w:szCs w:val="28"/>
        </w:rPr>
        <w:t>.</w:t>
      </w:r>
      <w:r w:rsidRPr="007E1C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7E1C2A">
        <w:rPr>
          <w:b w:val="0"/>
          <w:sz w:val="28"/>
          <w:szCs w:val="28"/>
        </w:rPr>
        <w:t xml:space="preserve">Условия оплаты: </w:t>
      </w:r>
      <w:proofErr w:type="spellStart"/>
      <w:r w:rsidRPr="007E1C2A">
        <w:rPr>
          <w:b w:val="0"/>
          <w:sz w:val="28"/>
          <w:szCs w:val="28"/>
        </w:rPr>
        <w:t>Постоплата</w:t>
      </w:r>
      <w:proofErr w:type="spellEnd"/>
      <w:r w:rsidRPr="007E1C2A">
        <w:rPr>
          <w:b w:val="0"/>
          <w:sz w:val="28"/>
          <w:szCs w:val="28"/>
        </w:rPr>
        <w:t>.</w:t>
      </w:r>
    </w:p>
    <w:p w:rsidR="00A031EA" w:rsidRPr="007E1C2A" w:rsidRDefault="00A031EA" w:rsidP="00A031EA">
      <w:pPr>
        <w:ind w:left="0" w:right="-48"/>
        <w:rPr>
          <w:b w:val="0"/>
          <w:sz w:val="28"/>
          <w:szCs w:val="28"/>
        </w:rPr>
      </w:pPr>
      <w:r>
        <w:rPr>
          <w:sz w:val="28"/>
          <w:szCs w:val="28"/>
        </w:rPr>
        <w:t>9</w:t>
      </w:r>
      <w:r w:rsidR="009A4C18">
        <w:rPr>
          <w:sz w:val="28"/>
          <w:szCs w:val="28"/>
        </w:rPr>
        <w:t>)</w:t>
      </w:r>
      <w:r w:rsidRPr="007E1C2A">
        <w:rPr>
          <w:sz w:val="28"/>
          <w:szCs w:val="28"/>
        </w:rPr>
        <w:t>.</w:t>
      </w:r>
      <w:r w:rsidRPr="007E1C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7E1C2A">
        <w:rPr>
          <w:b w:val="0"/>
          <w:sz w:val="28"/>
          <w:szCs w:val="28"/>
        </w:rPr>
        <w:t>Наличие отдельного счета в уполномоченном банке «НовикомБанк»</w:t>
      </w:r>
    </w:p>
    <w:p w:rsidR="00A031EA" w:rsidRPr="007E1C2A" w:rsidRDefault="00A031EA" w:rsidP="00A031EA">
      <w:pPr>
        <w:ind w:left="0" w:right="-48"/>
        <w:rPr>
          <w:b w:val="0"/>
          <w:sz w:val="28"/>
          <w:szCs w:val="28"/>
        </w:rPr>
      </w:pPr>
      <w:r>
        <w:rPr>
          <w:sz w:val="28"/>
          <w:szCs w:val="28"/>
        </w:rPr>
        <w:t>10</w:t>
      </w:r>
      <w:r w:rsidR="009A4C18">
        <w:rPr>
          <w:sz w:val="28"/>
          <w:szCs w:val="28"/>
        </w:rPr>
        <w:t>)</w:t>
      </w:r>
      <w:r w:rsidRPr="007E1C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4C18">
        <w:rPr>
          <w:b w:val="0"/>
          <w:sz w:val="28"/>
          <w:szCs w:val="28"/>
        </w:rPr>
        <w:t>Электродвигатель и комплектующие</w:t>
      </w:r>
      <w:r>
        <w:rPr>
          <w:b w:val="0"/>
          <w:sz w:val="28"/>
          <w:szCs w:val="28"/>
        </w:rPr>
        <w:t xml:space="preserve"> </w:t>
      </w:r>
      <w:r w:rsidRPr="007E1C2A">
        <w:rPr>
          <w:b w:val="0"/>
          <w:sz w:val="28"/>
          <w:szCs w:val="28"/>
        </w:rPr>
        <w:t xml:space="preserve"> долж</w:t>
      </w:r>
      <w:r>
        <w:rPr>
          <w:b w:val="0"/>
          <w:sz w:val="28"/>
          <w:szCs w:val="28"/>
        </w:rPr>
        <w:t>ны</w:t>
      </w:r>
      <w:r w:rsidRPr="007E1C2A">
        <w:rPr>
          <w:b w:val="0"/>
          <w:sz w:val="28"/>
          <w:szCs w:val="28"/>
        </w:rPr>
        <w:t xml:space="preserve"> быть новым</w:t>
      </w:r>
      <w:r>
        <w:rPr>
          <w:b w:val="0"/>
          <w:sz w:val="28"/>
          <w:szCs w:val="28"/>
        </w:rPr>
        <w:t>и</w:t>
      </w:r>
      <w:r w:rsidRPr="007E1C2A">
        <w:rPr>
          <w:b w:val="0"/>
          <w:sz w:val="28"/>
          <w:szCs w:val="28"/>
        </w:rPr>
        <w:t>, со сроком гарантии не менее 1 года, эквивалент не предлагать</w:t>
      </w:r>
      <w:r>
        <w:rPr>
          <w:b w:val="0"/>
          <w:sz w:val="28"/>
          <w:szCs w:val="28"/>
        </w:rPr>
        <w:t>.</w:t>
      </w: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</w:p>
    <w:p w:rsidR="00F944CD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</w:p>
    <w:p w:rsidR="00F944CD" w:rsidRPr="00C4078A" w:rsidRDefault="00F944CD" w:rsidP="00904D57">
      <w:pPr>
        <w:spacing w:line="246" w:lineRule="auto"/>
        <w:ind w:left="0" w:right="-48"/>
        <w:rPr>
          <w:b w:val="0"/>
          <w:sz w:val="28"/>
          <w:szCs w:val="28"/>
        </w:rPr>
      </w:pPr>
    </w:p>
    <w:p w:rsidR="00755D15" w:rsidRPr="00C4078A" w:rsidRDefault="00C4078A" w:rsidP="00904D57">
      <w:pPr>
        <w:spacing w:line="276" w:lineRule="auto"/>
        <w:ind w:left="0" w:right="-20"/>
        <w:rPr>
          <w:b w:val="0"/>
          <w:sz w:val="28"/>
          <w:szCs w:val="28"/>
        </w:rPr>
      </w:pPr>
      <w:r w:rsidRPr="00C4078A">
        <w:rPr>
          <w:b w:val="0"/>
          <w:sz w:val="28"/>
          <w:szCs w:val="28"/>
        </w:rPr>
        <w:t>Начальник СЭО                                                                          Токарев В.Г</w:t>
      </w:r>
    </w:p>
    <w:sectPr w:rsidR="00755D15" w:rsidRPr="00C4078A" w:rsidSect="00C407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C0D"/>
    <w:multiLevelType w:val="multilevel"/>
    <w:tmpl w:val="FEBE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64394"/>
    <w:multiLevelType w:val="multilevel"/>
    <w:tmpl w:val="E1F0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B2012"/>
    <w:multiLevelType w:val="hybridMultilevel"/>
    <w:tmpl w:val="F564B80A"/>
    <w:lvl w:ilvl="0" w:tplc="DFF2F7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72"/>
    <w:rsid w:val="00056E78"/>
    <w:rsid w:val="000D480F"/>
    <w:rsid w:val="0011220F"/>
    <w:rsid w:val="00126FBB"/>
    <w:rsid w:val="00201447"/>
    <w:rsid w:val="00220CBE"/>
    <w:rsid w:val="002D0D44"/>
    <w:rsid w:val="00526821"/>
    <w:rsid w:val="00570572"/>
    <w:rsid w:val="00650883"/>
    <w:rsid w:val="00684262"/>
    <w:rsid w:val="006C57BC"/>
    <w:rsid w:val="0072257F"/>
    <w:rsid w:val="00732DBE"/>
    <w:rsid w:val="00755D15"/>
    <w:rsid w:val="00813946"/>
    <w:rsid w:val="00895515"/>
    <w:rsid w:val="00904D57"/>
    <w:rsid w:val="009A1175"/>
    <w:rsid w:val="009A4C18"/>
    <w:rsid w:val="009E561C"/>
    <w:rsid w:val="00A031EA"/>
    <w:rsid w:val="00AB6A99"/>
    <w:rsid w:val="00B21C0B"/>
    <w:rsid w:val="00B74431"/>
    <w:rsid w:val="00C07587"/>
    <w:rsid w:val="00C4078A"/>
    <w:rsid w:val="00C55095"/>
    <w:rsid w:val="00C93263"/>
    <w:rsid w:val="00CA2B3F"/>
    <w:rsid w:val="00CB69F8"/>
    <w:rsid w:val="00D1071C"/>
    <w:rsid w:val="00D22247"/>
    <w:rsid w:val="00E4642A"/>
    <w:rsid w:val="00E51EB3"/>
    <w:rsid w:val="00F01834"/>
    <w:rsid w:val="00F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72"/>
    <w:pPr>
      <w:spacing w:after="0" w:line="240" w:lineRule="auto"/>
      <w:ind w:left="4304" w:right="4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257F"/>
    <w:pPr>
      <w:spacing w:before="100" w:beforeAutospacing="1" w:after="100" w:afterAutospacing="1"/>
      <w:ind w:left="0" w:right="0"/>
      <w:outlineLvl w:val="0"/>
    </w:pPr>
    <w:rPr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2257F"/>
    <w:pPr>
      <w:spacing w:before="100" w:beforeAutospacing="1" w:after="100" w:afterAutospacing="1"/>
      <w:ind w:left="0" w:right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1220F"/>
    <w:pPr>
      <w:spacing w:before="100" w:beforeAutospacing="1" w:after="100" w:afterAutospacing="1"/>
      <w:ind w:left="0" w:right="0"/>
    </w:pPr>
    <w:rPr>
      <w:b w:val="0"/>
      <w:bCs w:val="0"/>
    </w:rPr>
  </w:style>
  <w:style w:type="character" w:styleId="a3">
    <w:name w:val="Strong"/>
    <w:basedOn w:val="a0"/>
    <w:uiPriority w:val="22"/>
    <w:qFormat/>
    <w:rsid w:val="0011220F"/>
    <w:rPr>
      <w:b/>
      <w:bCs/>
    </w:rPr>
  </w:style>
  <w:style w:type="character" w:customStyle="1" w:styleId="apple-converted-space">
    <w:name w:val="apple-converted-space"/>
    <w:basedOn w:val="a0"/>
    <w:rsid w:val="0011220F"/>
  </w:style>
  <w:style w:type="paragraph" w:styleId="a4">
    <w:name w:val="Normal (Web)"/>
    <w:basedOn w:val="a"/>
    <w:uiPriority w:val="99"/>
    <w:semiHidden/>
    <w:unhideWhenUsed/>
    <w:rsid w:val="0011220F"/>
    <w:pPr>
      <w:spacing w:before="100" w:beforeAutospacing="1" w:after="100" w:afterAutospacing="1"/>
      <w:ind w:left="0" w:right="0"/>
    </w:pPr>
    <w:rPr>
      <w:b w:val="0"/>
      <w:bCs w:val="0"/>
    </w:rPr>
  </w:style>
  <w:style w:type="paragraph" w:styleId="a5">
    <w:name w:val="List Paragraph"/>
    <w:basedOn w:val="a"/>
    <w:uiPriority w:val="34"/>
    <w:qFormat/>
    <w:rsid w:val="00C93263"/>
    <w:pPr>
      <w:spacing w:after="200" w:line="276" w:lineRule="auto"/>
      <w:ind w:left="720" w:right="0"/>
      <w:contextualSpacing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B74431"/>
    <w:rPr>
      <w:color w:val="0000FF"/>
      <w:u w:val="single"/>
    </w:rPr>
  </w:style>
  <w:style w:type="paragraph" w:customStyle="1" w:styleId="x2">
    <w:name w:val="x2"/>
    <w:basedOn w:val="a"/>
    <w:rsid w:val="00220CBE"/>
    <w:pPr>
      <w:spacing w:before="100" w:beforeAutospacing="1" w:after="100" w:afterAutospacing="1"/>
      <w:ind w:left="0" w:right="0"/>
    </w:pPr>
    <w:rPr>
      <w:b w:val="0"/>
      <w:bCs w:val="0"/>
    </w:rPr>
  </w:style>
  <w:style w:type="character" w:customStyle="1" w:styleId="10">
    <w:name w:val="Заголовок 1 Знак"/>
    <w:basedOn w:val="a0"/>
    <w:link w:val="1"/>
    <w:uiPriority w:val="9"/>
    <w:rsid w:val="007225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2257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72"/>
    <w:pPr>
      <w:spacing w:after="0" w:line="240" w:lineRule="auto"/>
      <w:ind w:left="4304" w:right="4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257F"/>
    <w:pPr>
      <w:spacing w:before="100" w:beforeAutospacing="1" w:after="100" w:afterAutospacing="1"/>
      <w:ind w:left="0" w:right="0"/>
      <w:outlineLvl w:val="0"/>
    </w:pPr>
    <w:rPr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2257F"/>
    <w:pPr>
      <w:spacing w:before="100" w:beforeAutospacing="1" w:after="100" w:afterAutospacing="1"/>
      <w:ind w:left="0" w:right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1220F"/>
    <w:pPr>
      <w:spacing w:before="100" w:beforeAutospacing="1" w:after="100" w:afterAutospacing="1"/>
      <w:ind w:left="0" w:right="0"/>
    </w:pPr>
    <w:rPr>
      <w:b w:val="0"/>
      <w:bCs w:val="0"/>
    </w:rPr>
  </w:style>
  <w:style w:type="character" w:styleId="a3">
    <w:name w:val="Strong"/>
    <w:basedOn w:val="a0"/>
    <w:uiPriority w:val="22"/>
    <w:qFormat/>
    <w:rsid w:val="0011220F"/>
    <w:rPr>
      <w:b/>
      <w:bCs/>
    </w:rPr>
  </w:style>
  <w:style w:type="character" w:customStyle="1" w:styleId="apple-converted-space">
    <w:name w:val="apple-converted-space"/>
    <w:basedOn w:val="a0"/>
    <w:rsid w:val="0011220F"/>
  </w:style>
  <w:style w:type="paragraph" w:styleId="a4">
    <w:name w:val="Normal (Web)"/>
    <w:basedOn w:val="a"/>
    <w:uiPriority w:val="99"/>
    <w:semiHidden/>
    <w:unhideWhenUsed/>
    <w:rsid w:val="0011220F"/>
    <w:pPr>
      <w:spacing w:before="100" w:beforeAutospacing="1" w:after="100" w:afterAutospacing="1"/>
      <w:ind w:left="0" w:right="0"/>
    </w:pPr>
    <w:rPr>
      <w:b w:val="0"/>
      <w:bCs w:val="0"/>
    </w:rPr>
  </w:style>
  <w:style w:type="paragraph" w:styleId="a5">
    <w:name w:val="List Paragraph"/>
    <w:basedOn w:val="a"/>
    <w:uiPriority w:val="34"/>
    <w:qFormat/>
    <w:rsid w:val="00C93263"/>
    <w:pPr>
      <w:spacing w:after="200" w:line="276" w:lineRule="auto"/>
      <w:ind w:left="720" w:right="0"/>
      <w:contextualSpacing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B74431"/>
    <w:rPr>
      <w:color w:val="0000FF"/>
      <w:u w:val="single"/>
    </w:rPr>
  </w:style>
  <w:style w:type="paragraph" w:customStyle="1" w:styleId="x2">
    <w:name w:val="x2"/>
    <w:basedOn w:val="a"/>
    <w:rsid w:val="00220CBE"/>
    <w:pPr>
      <w:spacing w:before="100" w:beforeAutospacing="1" w:after="100" w:afterAutospacing="1"/>
      <w:ind w:left="0" w:right="0"/>
    </w:pPr>
    <w:rPr>
      <w:b w:val="0"/>
      <w:bCs w:val="0"/>
    </w:rPr>
  </w:style>
  <w:style w:type="character" w:customStyle="1" w:styleId="10">
    <w:name w:val="Заголовок 1 Знак"/>
    <w:basedOn w:val="a0"/>
    <w:link w:val="1"/>
    <w:uiPriority w:val="9"/>
    <w:rsid w:val="007225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2257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npo.ru/d/95280/d/gost16372-93.pdf" TargetMode="External"/><Relationship Id="rId13" Type="http://schemas.openxmlformats.org/officeDocument/2006/relationships/hyperlink" Target="http://electronpo.ru/d/95280/d/gost17494-87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lectronpo.ru/d/95280/d/gost15150-69.pdf" TargetMode="External"/><Relationship Id="rId12" Type="http://schemas.openxmlformats.org/officeDocument/2006/relationships/hyperlink" Target="http://electronpo.ru/d/95280/d/gost10683-7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ectronpo.ru/d/95280/d/gost51677-200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ectronpo.ru/d/95280/d/gost31606-2012.pdf" TargetMode="External"/><Relationship Id="rId11" Type="http://schemas.openxmlformats.org/officeDocument/2006/relationships/hyperlink" Target="http://electronpo.ru/d/95280/d/gost8865-9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ectronpo.ru/d/95280/d/gost28327-89.pdf" TargetMode="External"/><Relationship Id="rId10" Type="http://schemas.openxmlformats.org/officeDocument/2006/relationships/hyperlink" Target="http://electronpo.ru/d/95280/d/gost2479-7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ctronpo.ru/d/95280/d/gost183-74.pdf" TargetMode="External"/><Relationship Id="rId14" Type="http://schemas.openxmlformats.org/officeDocument/2006/relationships/hyperlink" Target="http://electronpo.ru/d/95280/d/gost20459-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2019-03-26T08:47:00Z</cp:lastPrinted>
  <dcterms:created xsi:type="dcterms:W3CDTF">2019-04-26T05:42:00Z</dcterms:created>
  <dcterms:modified xsi:type="dcterms:W3CDTF">2019-04-29T03:46:00Z</dcterms:modified>
</cp:coreProperties>
</file>