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-142" w:type="dxa"/>
        <w:tblLayout w:type="fixed"/>
        <w:tblLook w:val="04A0"/>
      </w:tblPr>
      <w:tblGrid>
        <w:gridCol w:w="851"/>
        <w:gridCol w:w="2693"/>
        <w:gridCol w:w="4030"/>
        <w:gridCol w:w="1300"/>
        <w:gridCol w:w="2149"/>
        <w:gridCol w:w="1871"/>
        <w:gridCol w:w="2132"/>
      </w:tblGrid>
      <w:tr w:rsidR="0044640B" w:rsidTr="0044640B">
        <w:trPr>
          <w:trHeight w:val="6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40B" w:rsidRDefault="0044640B" w:rsidP="0044640B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7E58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40B" w:rsidRDefault="0044640B" w:rsidP="0044640B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7E58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40B" w:rsidRDefault="0044640B" w:rsidP="0044640B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7E58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40B" w:rsidRDefault="0044640B" w:rsidP="0044640B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4B52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40B" w:rsidRDefault="0044640B" w:rsidP="0044640B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Кол-</w:t>
            </w:r>
            <w:r w:rsidRPr="004B52C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40B" w:rsidRDefault="0044640B" w:rsidP="0044640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58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Цена за ед. изм.*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FE1" w:rsidRPr="006B6FE1" w:rsidRDefault="0044640B" w:rsidP="006B6FE1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E587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</w:tr>
      <w:tr w:rsidR="00DC03A8" w:rsidTr="00A5293B">
        <w:trPr>
          <w:trHeight w:val="2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eastAsia="Times New Roman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Аммоний сернокислый очищенный (огнезащита)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r w:rsidRPr="00581BBA">
              <w:rPr>
                <w:rFonts w:ascii="Arial" w:hAnsi="Arial" w:cs="Arial"/>
                <w:sz w:val="22"/>
              </w:rPr>
              <w:t>аммонийная соль серной кислоты</w:t>
            </w:r>
            <w:r>
              <w:rPr>
                <w:rFonts w:ascii="Arial" w:hAnsi="Arial" w:cs="Arial"/>
                <w:sz w:val="22"/>
              </w:rPr>
              <w:t xml:space="preserve">, </w:t>
            </w:r>
            <w:r w:rsidRPr="00581BBA">
              <w:rPr>
                <w:rFonts w:ascii="Arial" w:hAnsi="Arial" w:cs="Arial"/>
                <w:sz w:val="22"/>
              </w:rPr>
              <w:t>бесцветные прозрачные кристаллы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Содержание сульфата аммония: не менее 99%.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Содержание сульфата кальция: не более 0,2%.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Содержание сульфата железа: не более 0,007%.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Содержание воды: не более 0,8%.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Соответствие ГОСТ 10873-73.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95,24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ind w:firstLine="0"/>
              <w:jc w:val="right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2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Аммоний фосфорнокислый </w:t>
            </w:r>
            <w:proofErr w:type="spellStart"/>
            <w:r>
              <w:rPr>
                <w:rFonts w:ascii="Arial" w:hAnsi="Arial" w:cs="Arial"/>
                <w:sz w:val="22"/>
              </w:rPr>
              <w:t>двузамещенный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</w:rPr>
              <w:t>диаммоний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фосфат), огнезащита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7128E9">
              <w:rPr>
                <w:rFonts w:ascii="Arial" w:hAnsi="Arial" w:cs="Arial"/>
                <w:sz w:val="22"/>
              </w:rPr>
              <w:t xml:space="preserve">Массовая доля </w:t>
            </w:r>
            <w:proofErr w:type="spellStart"/>
            <w:r w:rsidRPr="007128E9">
              <w:rPr>
                <w:rFonts w:ascii="Arial" w:hAnsi="Arial" w:cs="Arial"/>
                <w:sz w:val="22"/>
              </w:rPr>
              <w:t>двузамещенного</w:t>
            </w:r>
            <w:proofErr w:type="spellEnd"/>
            <w:r w:rsidRPr="007128E9">
              <w:rPr>
                <w:rFonts w:ascii="Arial" w:hAnsi="Arial" w:cs="Arial"/>
                <w:sz w:val="22"/>
              </w:rPr>
              <w:t xml:space="preserve"> фосфорнокислого аммония</w:t>
            </w:r>
            <w:r>
              <w:rPr>
                <w:rFonts w:ascii="Arial" w:hAnsi="Arial" w:cs="Arial"/>
                <w:sz w:val="22"/>
              </w:rPr>
              <w:t xml:space="preserve"> не менее 99%.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7128E9">
              <w:rPr>
                <w:rFonts w:ascii="Arial" w:hAnsi="Arial" w:cs="Arial"/>
                <w:sz w:val="22"/>
              </w:rPr>
              <w:t>Массовая доля мышьяка</w:t>
            </w:r>
            <w:r>
              <w:rPr>
                <w:rFonts w:ascii="Arial" w:hAnsi="Arial" w:cs="Arial"/>
                <w:sz w:val="22"/>
              </w:rPr>
              <w:t xml:space="preserve"> не более 0,00005%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7128E9">
              <w:rPr>
                <w:rFonts w:ascii="Arial" w:hAnsi="Arial" w:cs="Arial"/>
                <w:sz w:val="22"/>
              </w:rPr>
              <w:t>Массовая доля нерастворимых в воде веществ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7128E9">
              <w:rPr>
                <w:rFonts w:ascii="Arial" w:hAnsi="Arial" w:cs="Arial"/>
                <w:sz w:val="22"/>
              </w:rPr>
              <w:t>не более</w:t>
            </w:r>
            <w:r>
              <w:rPr>
                <w:rFonts w:ascii="Arial" w:hAnsi="Arial" w:cs="Arial"/>
                <w:sz w:val="22"/>
              </w:rPr>
              <w:t xml:space="preserve"> 0,002%.</w:t>
            </w:r>
          </w:p>
          <w:p w:rsidR="00DC03A8" w:rsidRPr="006B6FE1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Соответствие ГОСТ 3772-74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369,67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Антисептик натрий фтористый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антисептик </w:t>
            </w:r>
            <w:r w:rsidRPr="007128E9">
              <w:rPr>
                <w:rFonts w:ascii="Arial" w:hAnsi="Arial" w:cs="Arial"/>
                <w:sz w:val="22"/>
              </w:rPr>
              <w:t>водорастворимый однокомпонентный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Массовая доля фтористого натрия не менее 97%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Массовая доля нерастворимого в воде остатка не более 0,7%</w:t>
            </w:r>
          </w:p>
          <w:p w:rsidR="00DC03A8" w:rsidRPr="00364605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Массовая доля влаги не более 0,2%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83,277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502D03">
        <w:trPr>
          <w:trHeight w:val="63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Блоки дверные металлические наружные технические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Заполнение: минеральная вата,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окраски: порошковые краски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Состав краски: порошковый полимер (RAL) + покрытие порошковый лак бесцветный.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Цвет окраски: серый.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Предназначение: для жилых домов серии П44Т,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Марка двери: ДНТ 16-9,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 двери: </w:t>
            </w:r>
            <w:proofErr w:type="spellStart"/>
            <w:r>
              <w:rPr>
                <w:rFonts w:ascii="Arial" w:hAnsi="Arial" w:cs="Arial"/>
                <w:sz w:val="22"/>
              </w:rPr>
              <w:t>однопольная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 замка двусторонний,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Размер: 800х1900мм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Масса двери с коробкой: 76,18кг.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Полотно цельногнутое толщиной не менее 50 мм,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Стальной лист не менее 1,4 мм внутренний,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Стальной лист не менее 1,2 мм наружный 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Ручка дверная типа DH-0433 NE или DH-0219 NE, материал ручки: нескользящий огнеупорный нейлон.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Степень огнестойкости не менее EI 60.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Соответствие ГОСТ 53307-2009.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шт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2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Болты строительные черные с гайками и шайбами (10х100 мм)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болт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Длина: 100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резьбы: М10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сталь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Покрытие: оцинкованный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Форма головки: шестигранная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Шайба: наличие</w:t>
            </w:r>
          </w:p>
          <w:p w:rsidR="00DC03A8" w:rsidRPr="001E5E47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Гайка: наличие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26,743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2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Брусья хвойных пород обрезные, длина от 6 м, сорт I-II, толщина 130-150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брусья обрезные хвойных пород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не менее 6 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не менее 130 мм и не более 150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Сорт не ниже 2-го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Предельные отклонения по длине должны быть в диапазоне от -25 мм и до +50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BC5806">
              <w:rPr>
                <w:rFonts w:ascii="Arial" w:hAnsi="Arial" w:cs="Arial"/>
                <w:sz w:val="22"/>
              </w:rPr>
              <w:t>ГОСТ 8486-86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куб.м.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Гвозди строительные от 60 до 80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 гвозди кровельные оцинкованные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головки: плоская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гвоздя не менее 60 и не более 80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Соответствие ГОСТ 4028-63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15,02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Полимерный материал для гидроизоляции типа «</w:t>
            </w:r>
            <w:proofErr w:type="spellStart"/>
            <w:r>
              <w:rPr>
                <w:rFonts w:ascii="Arial" w:hAnsi="Arial" w:cs="Arial"/>
                <w:sz w:val="22"/>
              </w:rPr>
              <w:t>Битурэл</w:t>
            </w:r>
            <w:proofErr w:type="spellEnd"/>
            <w:r>
              <w:rPr>
                <w:rFonts w:ascii="Arial" w:hAnsi="Arial" w:cs="Arial"/>
                <w:sz w:val="22"/>
              </w:rPr>
              <w:t>» или «</w:t>
            </w:r>
            <w:proofErr w:type="spellStart"/>
            <w:r>
              <w:rPr>
                <w:rFonts w:ascii="Arial" w:hAnsi="Arial" w:cs="Arial"/>
                <w:sz w:val="22"/>
              </w:rPr>
              <w:t>Гидрофор</w:t>
            </w:r>
            <w:proofErr w:type="spellEnd"/>
            <w:r>
              <w:rPr>
                <w:rFonts w:ascii="Arial" w:hAnsi="Arial" w:cs="Arial"/>
                <w:sz w:val="22"/>
              </w:rPr>
              <w:t>»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полимерный материал для гидроизоляции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Прочность при растяжении не менее 1 МПа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Относительное удлинение при разрыве не менее 200%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Прочность сцепления не менее 0,5 МПа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Водопоглощение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не более 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Гипсовые вяжущие (гипс) для штукатурных работ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Марка не ниже Г-5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Прочность при сжатии не менее 5 МПа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Прочность при изгибе не менее 4,5 МПа</w:t>
            </w:r>
          </w:p>
          <w:p w:rsidR="00DC03A8" w:rsidRPr="00695305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Срок начала схватывания не менее 6 минут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695305">
              <w:rPr>
                <w:rFonts w:ascii="Arial" w:hAnsi="Arial" w:cs="Arial"/>
                <w:sz w:val="22"/>
              </w:rPr>
              <w:t>ГОСТ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695305">
              <w:rPr>
                <w:rFonts w:ascii="Arial" w:hAnsi="Arial" w:cs="Arial"/>
                <w:sz w:val="22"/>
              </w:rPr>
              <w:t>125-2018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16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Грунтовка водно-дисперсионная высококонцентрированная </w:t>
            </w:r>
            <w:proofErr w:type="spellStart"/>
            <w:r>
              <w:rPr>
                <w:rFonts w:ascii="Arial" w:hAnsi="Arial" w:cs="Arial"/>
                <w:sz w:val="22"/>
              </w:rPr>
              <w:t>глубокопроникающая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универсальная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грунтовка водно-дисперсионная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концентрат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Плотность: не менее 1,03 кг/л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Цвет: прозрачный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Разбавитель: вода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9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Грунтовка глифталевая, ГФ-021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грунтовки: ГФ-021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Условная вязкость при 20°С не менее 45 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Степень </w:t>
            </w:r>
            <w:proofErr w:type="spellStart"/>
            <w:r>
              <w:rPr>
                <w:rFonts w:ascii="Arial" w:hAnsi="Arial" w:cs="Arial"/>
                <w:sz w:val="22"/>
              </w:rPr>
              <w:t>перетира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не более 40 мкм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043278">
              <w:rPr>
                <w:rFonts w:ascii="Arial" w:hAnsi="Arial" w:cs="Arial"/>
                <w:sz w:val="22"/>
              </w:rPr>
              <w:t>ГОСТ 25129-82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2,5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16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Добавка полимерная (дисперсия латексная) в цементные бетоны и растворы типа "</w:t>
            </w:r>
            <w:proofErr w:type="spellStart"/>
            <w:r>
              <w:rPr>
                <w:rFonts w:ascii="Arial" w:hAnsi="Arial" w:cs="Arial"/>
                <w:sz w:val="22"/>
              </w:rPr>
              <w:t>Унифлекс-Б</w:t>
            </w:r>
            <w:proofErr w:type="spellEnd"/>
            <w:r>
              <w:rPr>
                <w:rFonts w:ascii="Arial" w:hAnsi="Arial" w:cs="Arial"/>
                <w:sz w:val="22"/>
              </w:rPr>
              <w:t>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водная полимерная дисперсия (</w:t>
            </w:r>
            <w:proofErr w:type="spellStart"/>
            <w:r>
              <w:rPr>
                <w:rFonts w:ascii="Arial" w:hAnsi="Arial" w:cs="Arial"/>
                <w:sz w:val="22"/>
              </w:rPr>
              <w:t>эластификатор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:rsidR="00DC03A8" w:rsidRPr="00D90B9B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Цвет: белый</w:t>
            </w:r>
          </w:p>
          <w:p w:rsidR="00DC03A8" w:rsidRPr="00F7285C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Значение </w:t>
            </w:r>
            <w:r>
              <w:rPr>
                <w:rFonts w:ascii="Arial" w:hAnsi="Arial" w:cs="Arial"/>
                <w:sz w:val="22"/>
                <w:lang w:val="en-US"/>
              </w:rPr>
              <w:t>pH</w:t>
            </w:r>
            <w:r w:rsidRPr="00F7285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не менее 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F7285C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2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Доски хвойных пород, обрезные, длина от 6 м, сорт II, толщина 23-27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каждой доски: не менее 6 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Сорт не ниже 2-го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каждой доски от 23 до 27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доски: 150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Допустимые отклонения от номинальной длины в диапазоне от -25 мм до +50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1A6059">
              <w:rPr>
                <w:rFonts w:ascii="Arial" w:hAnsi="Arial" w:cs="Arial"/>
                <w:sz w:val="22"/>
              </w:rPr>
              <w:t>ГОСТ 8486-86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куб.м.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17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Сетки арматурные плоские, собранные и сваренные (связанные) в арматурные изделия, класс ВР-I, диаметр 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Pr="005C65EC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Класс профиля: </w:t>
            </w:r>
            <w:proofErr w:type="spellStart"/>
            <w:r>
              <w:rPr>
                <w:rFonts w:ascii="Arial" w:hAnsi="Arial" w:cs="Arial"/>
                <w:sz w:val="22"/>
              </w:rPr>
              <w:t>Вр</w:t>
            </w:r>
            <w:proofErr w:type="spellEnd"/>
            <w:r>
              <w:rPr>
                <w:rFonts w:ascii="Arial" w:hAnsi="Arial" w:cs="Arial"/>
                <w:sz w:val="22"/>
              </w:rPr>
              <w:t>-</w:t>
            </w:r>
            <w:r>
              <w:rPr>
                <w:rFonts w:ascii="Arial" w:hAnsi="Arial" w:cs="Arial"/>
                <w:sz w:val="22"/>
                <w:lang w:val="en-US"/>
              </w:rPr>
              <w:t>I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проволоки: 5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сетки: № 4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 ячейки: не менее 100 мм на 100 мм</w:t>
            </w:r>
          </w:p>
          <w:p w:rsidR="00DC03A8" w:rsidRPr="005C65EC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5C65EC">
              <w:rPr>
                <w:rFonts w:ascii="Arial" w:hAnsi="Arial" w:cs="Arial"/>
                <w:sz w:val="22"/>
              </w:rPr>
              <w:t>ГОСТ 23279-2012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1,00394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28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Краски масляные жидкотертые цветные (готовые к употреблению) для наружных и внутренних работ, марка МА-15, сурик железный для окраски по металлу марки МА-15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краска масляная жидкотертая цветная готовая к употреблению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Предназначение: для наружных и внутренних работ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Марка: МА-15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Массовая доля пленкообразующего вещества не менее 27%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Условная вязкость краски при температуре 20°С в диапазоне от не менее 80 с до не более 160 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334DB9">
              <w:rPr>
                <w:rFonts w:ascii="Arial" w:hAnsi="Arial" w:cs="Arial"/>
                <w:sz w:val="22"/>
              </w:rPr>
              <w:t>ГОСТ 10503-71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9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Лента бумажная армирующая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лента бумажная армирующая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ленты: 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рулона: не менее 150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рул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1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Листы гипсокартонные влагостойкие, толщина 12-16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proofErr w:type="spellStart"/>
            <w:r>
              <w:rPr>
                <w:rFonts w:ascii="Arial" w:hAnsi="Arial" w:cs="Arial"/>
                <w:sz w:val="22"/>
              </w:rPr>
              <w:t>гипсокартон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влагостойкий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листа: не менее 12 мм и не более 16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 листа: ширина не менее 1200 мм, длина не менее 2700 мм.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шт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Пена монтажная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продукта: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Пена полиуретановая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Цвет: белый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 не ниже -10°С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Время высыхания не дольше 24 часов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3,75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9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Пленка пароизоляционная, марка типа "</w:t>
            </w:r>
            <w:proofErr w:type="spellStart"/>
            <w:r>
              <w:rPr>
                <w:rFonts w:ascii="Arial" w:hAnsi="Arial" w:cs="Arial"/>
                <w:sz w:val="22"/>
              </w:rPr>
              <w:t>Ютафол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 110"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 пленки: пароизоляционная (армирующая сетка с двусторонним </w:t>
            </w:r>
            <w:proofErr w:type="spellStart"/>
            <w:r>
              <w:rPr>
                <w:rFonts w:ascii="Arial" w:hAnsi="Arial" w:cs="Arial"/>
                <w:sz w:val="22"/>
              </w:rPr>
              <w:t>ламинированием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Плотность: не менее 110 г/куб.м. 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пленки: не менее 1,5 метров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Горючесть по </w:t>
            </w:r>
            <w:r>
              <w:rPr>
                <w:rFonts w:ascii="Arial" w:hAnsi="Arial" w:cs="Arial"/>
                <w:sz w:val="22"/>
                <w:lang w:val="en-US"/>
              </w:rPr>
              <w:t>DIN</w:t>
            </w:r>
            <w:r w:rsidRPr="00BE0D71">
              <w:rPr>
                <w:rFonts w:ascii="Arial" w:hAnsi="Arial" w:cs="Arial"/>
                <w:sz w:val="22"/>
              </w:rPr>
              <w:t xml:space="preserve"> 4102</w:t>
            </w:r>
            <w:r>
              <w:rPr>
                <w:rFonts w:ascii="Arial" w:hAnsi="Arial" w:cs="Arial"/>
                <w:sz w:val="22"/>
              </w:rPr>
              <w:t>: не ниже В3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Паропроницаемость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не более 35 г/кв.м. за 24 часа.</w:t>
            </w:r>
          </w:p>
          <w:p w:rsidR="00DC03A8" w:rsidRPr="00DD00A7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УФ стабилизированное до 100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kLy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: </w:t>
            </w:r>
            <w:r>
              <w:rPr>
                <w:rFonts w:ascii="Arial" w:hAnsi="Arial" w:cs="Arial"/>
                <w:sz w:val="22"/>
              </w:rPr>
              <w:lastRenderedPageBreak/>
              <w:t>не менее 3 мес.</w:t>
            </w:r>
          </w:p>
          <w:p w:rsidR="00DC03A8" w:rsidRPr="00DF6813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DF6813">
              <w:rPr>
                <w:rFonts w:ascii="Arial" w:hAnsi="Arial" w:cs="Arial"/>
                <w:sz w:val="22"/>
              </w:rPr>
              <w:t>ГОСТ 30547-97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кв.м.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4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Плиты </w:t>
            </w:r>
            <w:proofErr w:type="spellStart"/>
            <w:r>
              <w:rPr>
                <w:rFonts w:ascii="Arial" w:hAnsi="Arial" w:cs="Arial"/>
                <w:sz w:val="22"/>
              </w:rPr>
              <w:t>минераловатные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теплоизоляционные </w:t>
            </w:r>
            <w:proofErr w:type="spellStart"/>
            <w:r>
              <w:rPr>
                <w:rFonts w:ascii="Arial" w:hAnsi="Arial" w:cs="Arial"/>
                <w:sz w:val="22"/>
              </w:rPr>
              <w:t>гидрофобизированные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на основе базальтового волокна жесткие, марка типа "</w:t>
            </w:r>
            <w:proofErr w:type="spellStart"/>
            <w:r>
              <w:rPr>
                <w:rFonts w:ascii="Arial" w:hAnsi="Arial" w:cs="Arial"/>
                <w:sz w:val="22"/>
              </w:rPr>
              <w:t>Руф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Баттс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Н", размер 150х1000х1200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r w:rsidRPr="00564057">
              <w:rPr>
                <w:rFonts w:ascii="Arial" w:hAnsi="Arial" w:cs="Arial"/>
                <w:sz w:val="22"/>
              </w:rPr>
              <w:t xml:space="preserve">жесткие </w:t>
            </w:r>
            <w:proofErr w:type="spellStart"/>
            <w:r w:rsidRPr="00564057">
              <w:rPr>
                <w:rFonts w:ascii="Arial" w:hAnsi="Arial" w:cs="Arial"/>
                <w:sz w:val="22"/>
              </w:rPr>
              <w:t>гидрофобизированные</w:t>
            </w:r>
            <w:proofErr w:type="spellEnd"/>
            <w:r w:rsidRPr="00564057">
              <w:rPr>
                <w:rFonts w:ascii="Arial" w:hAnsi="Arial" w:cs="Arial"/>
                <w:sz w:val="22"/>
              </w:rPr>
              <w:t xml:space="preserve"> теплоизоляционные плиты, изготовленные из каменной ваты на основе базальтовых пород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плиты: 150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плиты: 1000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плиты: 1200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Плотность не менее 115 кг/куб.м. 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Группа горючести: НГ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564057">
              <w:rPr>
                <w:rFonts w:ascii="Arial" w:hAnsi="Arial" w:cs="Arial"/>
                <w:sz w:val="22"/>
              </w:rPr>
              <w:t>Прочность на сжатие при 10 % деформации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64057">
              <w:rPr>
                <w:rFonts w:ascii="Arial" w:hAnsi="Arial" w:cs="Arial"/>
                <w:sz w:val="22"/>
              </w:rPr>
              <w:t>не менее</w:t>
            </w:r>
            <w:r>
              <w:rPr>
                <w:rFonts w:ascii="Arial" w:hAnsi="Arial" w:cs="Arial"/>
                <w:sz w:val="22"/>
              </w:rPr>
              <w:t xml:space="preserve"> 35 кПа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Теплопроводность не более </w:t>
            </w:r>
            <w:r w:rsidRPr="00564057">
              <w:rPr>
                <w:rFonts w:ascii="Arial" w:hAnsi="Arial" w:cs="Arial"/>
                <w:sz w:val="22"/>
              </w:rPr>
              <w:t>λ</w:t>
            </w:r>
            <w:r w:rsidRPr="00564057">
              <w:rPr>
                <w:rFonts w:ascii="Arial" w:hAnsi="Arial" w:cs="Arial"/>
                <w:sz w:val="22"/>
                <w:vertAlign w:val="subscript"/>
              </w:rPr>
              <w:t>Б</w:t>
            </w:r>
            <w:r w:rsidRPr="00564057">
              <w:rPr>
                <w:rFonts w:ascii="Arial" w:hAnsi="Arial" w:cs="Arial"/>
                <w:sz w:val="22"/>
              </w:rPr>
              <w:t xml:space="preserve"> = 0,042 Вт/(м·К)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Паропроницаемость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не менее 0,30 </w:t>
            </w:r>
            <w:r w:rsidRPr="00564057">
              <w:rPr>
                <w:rFonts w:ascii="Arial" w:hAnsi="Arial" w:cs="Arial"/>
                <w:sz w:val="22"/>
              </w:rPr>
              <w:t>мг/(м·ч·Па)</w:t>
            </w:r>
          </w:p>
          <w:p w:rsidR="00DC03A8" w:rsidRPr="00586162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564057">
              <w:rPr>
                <w:rFonts w:ascii="Arial" w:hAnsi="Arial" w:cs="Arial"/>
                <w:sz w:val="22"/>
              </w:rPr>
              <w:t>Предел прочности на отрыв слоев не менее</w:t>
            </w:r>
            <w:r>
              <w:rPr>
                <w:rFonts w:ascii="Arial" w:hAnsi="Arial" w:cs="Arial"/>
                <w:sz w:val="22"/>
              </w:rPr>
              <w:t xml:space="preserve"> 7,5 кПа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кв.м.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614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44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Плиты </w:t>
            </w:r>
            <w:proofErr w:type="spellStart"/>
            <w:r>
              <w:rPr>
                <w:rFonts w:ascii="Arial" w:hAnsi="Arial" w:cs="Arial"/>
                <w:sz w:val="22"/>
              </w:rPr>
              <w:t>минераловатные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теплоизоляционные </w:t>
            </w:r>
            <w:proofErr w:type="spellStart"/>
            <w:r>
              <w:rPr>
                <w:rFonts w:ascii="Arial" w:hAnsi="Arial" w:cs="Arial"/>
                <w:sz w:val="22"/>
              </w:rPr>
              <w:t>гидрофобизированные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на основе базальтового волокна "</w:t>
            </w:r>
            <w:proofErr w:type="spellStart"/>
            <w:r>
              <w:rPr>
                <w:rFonts w:ascii="Arial" w:hAnsi="Arial" w:cs="Arial"/>
                <w:sz w:val="22"/>
              </w:rPr>
              <w:t>Rockwool</w:t>
            </w:r>
            <w:proofErr w:type="spellEnd"/>
            <w:r>
              <w:rPr>
                <w:rFonts w:ascii="Arial" w:hAnsi="Arial" w:cs="Arial"/>
                <w:sz w:val="22"/>
              </w:rPr>
              <w:t>", сверхжесткие, марка "</w:t>
            </w:r>
            <w:proofErr w:type="spellStart"/>
            <w:r>
              <w:rPr>
                <w:rFonts w:ascii="Arial" w:hAnsi="Arial" w:cs="Arial"/>
                <w:sz w:val="22"/>
              </w:rPr>
              <w:t>Руф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Баттс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В", размер 50х1000х1200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r w:rsidRPr="00564057">
              <w:rPr>
                <w:rFonts w:ascii="Arial" w:hAnsi="Arial" w:cs="Arial"/>
                <w:sz w:val="22"/>
              </w:rPr>
              <w:t xml:space="preserve">жесткие </w:t>
            </w:r>
            <w:proofErr w:type="spellStart"/>
            <w:r w:rsidRPr="00564057">
              <w:rPr>
                <w:rFonts w:ascii="Arial" w:hAnsi="Arial" w:cs="Arial"/>
                <w:sz w:val="22"/>
              </w:rPr>
              <w:t>гидрофобизированные</w:t>
            </w:r>
            <w:proofErr w:type="spellEnd"/>
            <w:r w:rsidRPr="00564057">
              <w:rPr>
                <w:rFonts w:ascii="Arial" w:hAnsi="Arial" w:cs="Arial"/>
                <w:sz w:val="22"/>
              </w:rPr>
              <w:t xml:space="preserve"> теплоизоляционные плиты, изготовленные из каменной ваты на основе базальтовых пород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плиты: 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плиты: 1000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плиты: 1200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Плотность не менее 115 кг/куб.м. 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Группа горючести: НГ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564057">
              <w:rPr>
                <w:rFonts w:ascii="Arial" w:hAnsi="Arial" w:cs="Arial"/>
                <w:sz w:val="22"/>
              </w:rPr>
              <w:t>Прочность на сжатие при 10 % деформации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64057">
              <w:rPr>
                <w:rFonts w:ascii="Arial" w:hAnsi="Arial" w:cs="Arial"/>
                <w:sz w:val="22"/>
              </w:rPr>
              <w:t>не менее</w:t>
            </w:r>
            <w:r>
              <w:rPr>
                <w:rFonts w:ascii="Arial" w:hAnsi="Arial" w:cs="Arial"/>
                <w:sz w:val="22"/>
              </w:rPr>
              <w:t xml:space="preserve"> 35 кПа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Теплопроводность не более </w:t>
            </w:r>
            <w:r w:rsidRPr="00564057">
              <w:rPr>
                <w:rFonts w:ascii="Arial" w:hAnsi="Arial" w:cs="Arial"/>
                <w:sz w:val="22"/>
              </w:rPr>
              <w:t>λ</w:t>
            </w:r>
            <w:r w:rsidRPr="00564057">
              <w:rPr>
                <w:rFonts w:ascii="Arial" w:hAnsi="Arial" w:cs="Arial"/>
                <w:sz w:val="22"/>
                <w:vertAlign w:val="subscript"/>
              </w:rPr>
              <w:t>Б</w:t>
            </w:r>
            <w:r w:rsidRPr="00564057">
              <w:rPr>
                <w:rFonts w:ascii="Arial" w:hAnsi="Arial" w:cs="Arial"/>
                <w:sz w:val="22"/>
              </w:rPr>
              <w:t xml:space="preserve"> = 0,042 Вт/(м·К)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Паропроницаемость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не менее 0,30 </w:t>
            </w:r>
            <w:r w:rsidRPr="00564057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564057">
              <w:rPr>
                <w:rFonts w:ascii="Arial" w:hAnsi="Arial" w:cs="Arial"/>
                <w:sz w:val="22"/>
              </w:rPr>
              <w:t>Предел прочности на отрыв слоев не менее</w:t>
            </w:r>
            <w:r>
              <w:rPr>
                <w:rFonts w:ascii="Arial" w:hAnsi="Arial" w:cs="Arial"/>
                <w:sz w:val="22"/>
              </w:rPr>
              <w:t xml:space="preserve"> 7,5 кПа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кв.м.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586162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43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Плиты </w:t>
            </w:r>
            <w:proofErr w:type="spellStart"/>
            <w:r>
              <w:rPr>
                <w:rFonts w:ascii="Arial" w:hAnsi="Arial" w:cs="Arial"/>
                <w:sz w:val="22"/>
              </w:rPr>
              <w:t>минераловатные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теплоизоляционные </w:t>
            </w:r>
            <w:proofErr w:type="spellStart"/>
            <w:r>
              <w:rPr>
                <w:rFonts w:ascii="Arial" w:hAnsi="Arial" w:cs="Arial"/>
                <w:sz w:val="22"/>
              </w:rPr>
              <w:t>гидрофобизированные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на основе базальтового волокна "</w:t>
            </w:r>
            <w:proofErr w:type="spellStart"/>
            <w:r>
              <w:rPr>
                <w:rFonts w:ascii="Arial" w:hAnsi="Arial" w:cs="Arial"/>
                <w:sz w:val="22"/>
              </w:rPr>
              <w:t>Rockwool</w:t>
            </w:r>
            <w:proofErr w:type="spellEnd"/>
            <w:r>
              <w:rPr>
                <w:rFonts w:ascii="Arial" w:hAnsi="Arial" w:cs="Arial"/>
                <w:sz w:val="22"/>
              </w:rPr>
              <w:t>", сверхжесткие, марка "</w:t>
            </w:r>
            <w:proofErr w:type="spellStart"/>
            <w:r>
              <w:rPr>
                <w:rFonts w:ascii="Arial" w:hAnsi="Arial" w:cs="Arial"/>
                <w:sz w:val="22"/>
              </w:rPr>
              <w:t>Руф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Баттс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В", размер 50х600х1000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r w:rsidRPr="00564057">
              <w:rPr>
                <w:rFonts w:ascii="Arial" w:hAnsi="Arial" w:cs="Arial"/>
                <w:sz w:val="22"/>
              </w:rPr>
              <w:t xml:space="preserve">жесткие </w:t>
            </w:r>
            <w:proofErr w:type="spellStart"/>
            <w:r w:rsidRPr="00564057">
              <w:rPr>
                <w:rFonts w:ascii="Arial" w:hAnsi="Arial" w:cs="Arial"/>
                <w:sz w:val="22"/>
              </w:rPr>
              <w:t>гидрофобизированные</w:t>
            </w:r>
            <w:proofErr w:type="spellEnd"/>
            <w:r w:rsidRPr="00564057">
              <w:rPr>
                <w:rFonts w:ascii="Arial" w:hAnsi="Arial" w:cs="Arial"/>
                <w:sz w:val="22"/>
              </w:rPr>
              <w:t xml:space="preserve"> теплоизоляционные плиты, изготовленные из каменной ваты на основе базальтовых пород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плиты: 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плиты: 600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плиты: 1000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Плотность не менее 115 кг/куб.м. 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Группа горючести: НГ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564057">
              <w:rPr>
                <w:rFonts w:ascii="Arial" w:hAnsi="Arial" w:cs="Arial"/>
                <w:sz w:val="22"/>
              </w:rPr>
              <w:t>Прочность на сжатие при 10 % деформации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64057">
              <w:rPr>
                <w:rFonts w:ascii="Arial" w:hAnsi="Arial" w:cs="Arial"/>
                <w:sz w:val="22"/>
              </w:rPr>
              <w:t>не менее</w:t>
            </w:r>
            <w:r>
              <w:rPr>
                <w:rFonts w:ascii="Arial" w:hAnsi="Arial" w:cs="Arial"/>
                <w:sz w:val="22"/>
              </w:rPr>
              <w:t xml:space="preserve"> 35 кПа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Теплопроводность не более </w:t>
            </w:r>
            <w:r w:rsidRPr="00564057">
              <w:rPr>
                <w:rFonts w:ascii="Arial" w:hAnsi="Arial" w:cs="Arial"/>
                <w:sz w:val="22"/>
              </w:rPr>
              <w:t>λ</w:t>
            </w:r>
            <w:r w:rsidRPr="00564057">
              <w:rPr>
                <w:rFonts w:ascii="Arial" w:hAnsi="Arial" w:cs="Arial"/>
                <w:sz w:val="22"/>
                <w:vertAlign w:val="subscript"/>
              </w:rPr>
              <w:t>Б</w:t>
            </w:r>
            <w:r w:rsidRPr="00564057">
              <w:rPr>
                <w:rFonts w:ascii="Arial" w:hAnsi="Arial" w:cs="Arial"/>
                <w:sz w:val="22"/>
              </w:rPr>
              <w:t xml:space="preserve"> = 0,042 Вт/(м·К)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Паропроницаемость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не менее 0,30 </w:t>
            </w:r>
            <w:r w:rsidRPr="00564057">
              <w:rPr>
                <w:rFonts w:ascii="Arial" w:hAnsi="Arial" w:cs="Arial"/>
                <w:sz w:val="22"/>
              </w:rPr>
              <w:t>мг/(м·ч·Па)</w:t>
            </w:r>
          </w:p>
          <w:p w:rsidR="00DC03A8" w:rsidRPr="008332B4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 w:rsidRPr="00564057">
              <w:rPr>
                <w:rFonts w:ascii="Arial" w:hAnsi="Arial" w:cs="Arial"/>
                <w:sz w:val="22"/>
              </w:rPr>
              <w:t>Предел прочности на отрыв слоев не менее</w:t>
            </w:r>
            <w:r>
              <w:rPr>
                <w:rFonts w:ascii="Arial" w:hAnsi="Arial" w:cs="Arial"/>
                <w:sz w:val="22"/>
              </w:rPr>
              <w:t xml:space="preserve"> 7,5 кПа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кв.м.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564057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A5293B">
        <w:trPr>
          <w:trHeight w:val="6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Проволока стальная вязальная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проволоки 2 мм. 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Количество погонных метров: не менее 200.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FF78BB">
              <w:rPr>
                <w:rFonts w:ascii="Arial" w:hAnsi="Arial" w:cs="Arial"/>
                <w:sz w:val="22"/>
              </w:rPr>
              <w:t>ГОСТ 3282-74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4,8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0C4658">
        <w:trPr>
          <w:trHeight w:val="2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Профили направляющих для монтажа гипсовых перегородок и подвесных потолков, стальные, оцинкованные, марка ПН, сечение 28х27х0,6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Ширина: 28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Высота: 27 мм</w:t>
            </w:r>
          </w:p>
          <w:p w:rsidR="00DC03A8" w:rsidRPr="000C465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стенки: 0,6 мм</w:t>
            </w:r>
          </w:p>
          <w:p w:rsidR="00DC03A8" w:rsidRPr="000C465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одного профиля: не менее 3 м</w:t>
            </w:r>
          </w:p>
          <w:p w:rsidR="00DC03A8" w:rsidRPr="000C465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Покрытие: оцинкованный</w:t>
            </w:r>
          </w:p>
          <w:p w:rsidR="00DC03A8" w:rsidRPr="004F016C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0C4658">
        <w:trPr>
          <w:trHeight w:val="21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Профили потолочные для монтажа гипсовых перегородок и подвесных потолков, стальные, оцинкованные, марка ПП, сечение 60х27х0,6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Ширина: 60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Высота: 27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 стенки: 0,6 мм</w:t>
            </w:r>
          </w:p>
          <w:p w:rsidR="00DC03A8" w:rsidRPr="000C465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одного профиля: не менее 3 м</w:t>
            </w:r>
          </w:p>
          <w:p w:rsidR="00DC03A8" w:rsidRPr="000C465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Покрытие: оцинкованный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EE45FD">
        <w:trPr>
          <w:trHeight w:val="16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Растворы цементные, марка 150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монтажный раствор марки М150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Класс по прочности: не ниже </w:t>
            </w:r>
            <w:r>
              <w:rPr>
                <w:rFonts w:ascii="Arial" w:hAnsi="Arial" w:cs="Arial"/>
                <w:sz w:val="22"/>
                <w:lang w:val="en-US"/>
              </w:rPr>
              <w:t>B</w:t>
            </w:r>
            <w:r w:rsidRPr="000C4658">
              <w:rPr>
                <w:rFonts w:ascii="Arial" w:hAnsi="Arial" w:cs="Arial"/>
                <w:sz w:val="22"/>
              </w:rPr>
              <w:t>10</w:t>
            </w:r>
          </w:p>
          <w:p w:rsidR="00DC03A8" w:rsidRPr="00EE45FD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Средняя прочность не менее 12,8 МПа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EE45FD">
              <w:rPr>
                <w:rFonts w:ascii="Arial" w:hAnsi="Arial" w:cs="Arial"/>
                <w:sz w:val="22"/>
              </w:rPr>
              <w:t>ГОСТ 28013-98</w:t>
            </w:r>
          </w:p>
          <w:p w:rsidR="00DC03A8" w:rsidRPr="00EE45FD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куб.м.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EB752A">
        <w:trPr>
          <w:trHeight w:val="5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Решетки Р-2 на продухи в зоне подвального помещения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решетка Р-2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Проволока класса Вр-1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Шаг стержней: 50 мм (квадрат)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Соответствие ГОСТ 23279-2012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кв.м.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6B7968">
        <w:trPr>
          <w:trHeight w:val="10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Pr="00C31464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Сетка проволочная штукатурная тканая, квадрат 5х5 мм, толщина 1,6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сетка стальная тканная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Номер сетки: 5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 ячейки: квадрат со стороной 5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проволоки: 1,6 мм</w:t>
            </w:r>
          </w:p>
          <w:p w:rsidR="00DC03A8" w:rsidRPr="000F6E3E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0F6E3E">
              <w:rPr>
                <w:rFonts w:ascii="Arial" w:hAnsi="Arial" w:cs="Arial"/>
                <w:sz w:val="22"/>
              </w:rPr>
              <w:t>ГОСТ 3826-82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кв.м.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467B12">
        <w:trPr>
          <w:trHeight w:val="16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Сетка стальная тканая с квадратными ячейками, размеры 10х10 мм, диаметр проволоки 2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сетка стальная тканная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Номер сетки: 10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 ячейки: квадрат со стороной 10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проволоки: 2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0F6E3E">
              <w:rPr>
                <w:rFonts w:ascii="Arial" w:hAnsi="Arial" w:cs="Arial"/>
                <w:sz w:val="22"/>
              </w:rPr>
              <w:t>ГОСТ 3826-82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кв.м.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4F226B">
        <w:trPr>
          <w:trHeight w:val="23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Смеси сухие штукатурные цементно-известково-песчаные для внутренних и наружных работ, для ручного нанесения, В7,5 (М100), F50, крупность заполнителя не более 0,5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смесь сухая штукатурная цементно-известково-песчаная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Назначение: для внутренних и наружных работ методом ручного </w:t>
            </w:r>
            <w:proofErr w:type="spellStart"/>
            <w:r>
              <w:rPr>
                <w:rFonts w:ascii="Arial" w:hAnsi="Arial" w:cs="Arial"/>
                <w:sz w:val="22"/>
              </w:rPr>
              <w:t>наненсения</w:t>
            </w:r>
            <w:proofErr w:type="spellEnd"/>
          </w:p>
          <w:p w:rsidR="00DC03A8" w:rsidRPr="002326BF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Морозостойкость: не ниже </w:t>
            </w:r>
            <w:r>
              <w:rPr>
                <w:rFonts w:ascii="Arial" w:hAnsi="Arial" w:cs="Arial"/>
                <w:sz w:val="22"/>
                <w:lang w:val="en-US"/>
              </w:rPr>
              <w:t>F</w:t>
            </w:r>
            <w:r w:rsidRPr="002326BF">
              <w:rPr>
                <w:rFonts w:ascii="Arial" w:hAnsi="Arial" w:cs="Arial"/>
                <w:sz w:val="22"/>
              </w:rPr>
              <w:t xml:space="preserve"> 50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Крупность заполнителя: не более 0,5 мм</w:t>
            </w:r>
          </w:p>
          <w:p w:rsidR="00DC03A8" w:rsidRPr="00915596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Класс прочности: не ниже В7,5 (М100)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B2574">
        <w:trPr>
          <w:trHeight w:val="2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Средство биоцидное для защиты неметаллических строительных материалов от всех видов </w:t>
            </w:r>
            <w:proofErr w:type="spellStart"/>
            <w:r>
              <w:rPr>
                <w:rFonts w:ascii="Arial" w:hAnsi="Arial" w:cs="Arial"/>
                <w:sz w:val="22"/>
              </w:rPr>
              <w:t>биокоррозии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"</w:t>
            </w:r>
            <w:proofErr w:type="spellStart"/>
            <w:r>
              <w:rPr>
                <w:rFonts w:ascii="Arial" w:hAnsi="Arial" w:cs="Arial"/>
                <w:sz w:val="22"/>
              </w:rPr>
              <w:t>Картоцид-компаунд</w:t>
            </w:r>
            <w:proofErr w:type="spellEnd"/>
            <w:r>
              <w:rPr>
                <w:rFonts w:ascii="Arial" w:hAnsi="Arial" w:cs="Arial"/>
                <w:sz w:val="22"/>
              </w:rPr>
              <w:t>", марка Б1 "Каменный доктор"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r w:rsidRPr="00574205">
              <w:rPr>
                <w:rFonts w:ascii="Arial" w:hAnsi="Arial" w:cs="Arial"/>
                <w:sz w:val="22"/>
              </w:rPr>
              <w:t xml:space="preserve">строительный антисептик комплексного биологического действия 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Назначение: для </w:t>
            </w:r>
            <w:r w:rsidRPr="00574205">
              <w:rPr>
                <w:rFonts w:ascii="Arial" w:hAnsi="Arial" w:cs="Arial"/>
                <w:sz w:val="22"/>
              </w:rPr>
              <w:t>защиты и лечения неметаллических строительных материалов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Спектр биоцидного действия должен включать защиту от бактерий, мхов, лишайников, грибов.</w:t>
            </w:r>
          </w:p>
          <w:p w:rsidR="00DC03A8" w:rsidRPr="00574205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Класс опасности: малоопасный (</w:t>
            </w:r>
            <w:r>
              <w:rPr>
                <w:rFonts w:ascii="Arial" w:hAnsi="Arial" w:cs="Arial"/>
                <w:sz w:val="22"/>
                <w:lang w:val="en-US"/>
              </w:rPr>
              <w:t>IV)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C62D3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B2574">
        <w:trPr>
          <w:trHeight w:val="1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Уголок равнополочный, для строительных стальных конструкций, ширина полки 50 мм, сталь С235, С245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уголок равнополочный стальной номер 5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полки: 50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стали: сталь строительная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Предел текучести в диапазоне не менее 235 до не более 245</w:t>
            </w:r>
          </w:p>
          <w:p w:rsidR="00DC03A8" w:rsidRPr="00B60C10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B60C10">
              <w:rPr>
                <w:rFonts w:ascii="Arial" w:hAnsi="Arial" w:cs="Arial"/>
                <w:sz w:val="22"/>
              </w:rPr>
              <w:t>ГОСТ 8509-93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0,012800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B2574">
        <w:trPr>
          <w:trHeight w:val="6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Шпатлевка масляно-клеевая универсальная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шпатлевка для внутренних работ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Время высыхания одного слоя: не более 6 часов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Плотность: не более 2 кг/л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Заполняющая способность: не менее 1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кг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B2574">
        <w:trPr>
          <w:trHeight w:val="11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Шурупы-саморезы прокалывающие с головкой специальной формы, размеры 3,5х25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шурупы-саморезы с потайной головкой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Размер: ширина 3,5 мм, длина 25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сталь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Резьба: частая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Покрытие: </w:t>
            </w:r>
            <w:proofErr w:type="spellStart"/>
            <w:r>
              <w:rPr>
                <w:rFonts w:ascii="Arial" w:hAnsi="Arial" w:cs="Arial"/>
                <w:sz w:val="22"/>
              </w:rPr>
              <w:t>фосфатирование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9D3073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B2574">
        <w:trPr>
          <w:trHeight w:val="1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Шурупы-саморезы прокалывающие с головкой специальной формы, размеры 3,5х35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шурупы-саморезы с потайной головкой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Размер: ширина 3,5 мм, длина 35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сталь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Резьба: частая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Покрытие: </w:t>
            </w:r>
            <w:proofErr w:type="spellStart"/>
            <w:r>
              <w:rPr>
                <w:rFonts w:ascii="Arial" w:hAnsi="Arial" w:cs="Arial"/>
                <w:sz w:val="22"/>
              </w:rPr>
              <w:t>фосфатирование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B2574">
        <w:trPr>
          <w:trHeight w:val="11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Шурупы-саморезы прокалывающие, типа "Клоп", размеры 3,5х9,5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proofErr w:type="spellStart"/>
            <w:r>
              <w:rPr>
                <w:rFonts w:ascii="Arial" w:hAnsi="Arial" w:cs="Arial"/>
                <w:sz w:val="22"/>
              </w:rPr>
              <w:t>шуруп-саморез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прокалывающий типа «Клоп»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оцинкованная сталь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Размеры: ширина 3,5 мм, длина 9,5 мм.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 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B926CA">
        <w:trPr>
          <w:trHeight w:val="16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Воздухоотводчик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латунный автоматический типа </w:t>
            </w:r>
            <w:proofErr w:type="spellStart"/>
            <w:r>
              <w:rPr>
                <w:rFonts w:ascii="Arial" w:hAnsi="Arial" w:cs="Arial"/>
                <w:sz w:val="22"/>
              </w:rPr>
              <w:t>Wind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(аналог </w:t>
            </w:r>
            <w:proofErr w:type="spellStart"/>
            <w:r>
              <w:rPr>
                <w:rFonts w:ascii="Arial" w:hAnsi="Arial" w:cs="Arial"/>
                <w:sz w:val="22"/>
              </w:rPr>
              <w:t>Matic</w:t>
            </w:r>
            <w:proofErr w:type="spellEnd"/>
            <w:r>
              <w:rPr>
                <w:rFonts w:ascii="Arial" w:hAnsi="Arial" w:cs="Arial"/>
                <w:sz w:val="22"/>
              </w:rPr>
              <w:t>), Tmax=120°С, Р=1,0 МПа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</w:t>
            </w:r>
            <w:proofErr w:type="spellStart"/>
            <w:r>
              <w:rPr>
                <w:rFonts w:ascii="Arial" w:hAnsi="Arial" w:cs="Arial"/>
                <w:sz w:val="22"/>
              </w:rPr>
              <w:t>воздухоотводчик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латунный автоматический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Рабочее давление: не менее 1,0МПа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теплоносителя не менее 120°С</w:t>
            </w:r>
          </w:p>
          <w:p w:rsidR="00DC03A8" w:rsidRPr="001D1934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условного прохода 15 мм.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47DD2">
        <w:trPr>
          <w:trHeight w:val="2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Воздухосборники из стальных электросварных </w:t>
            </w:r>
            <w:proofErr w:type="spellStart"/>
            <w:r>
              <w:rPr>
                <w:rFonts w:ascii="Arial" w:hAnsi="Arial" w:cs="Arial"/>
                <w:sz w:val="22"/>
              </w:rPr>
              <w:t>прямошовных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и стальных бесшовных горячекатаных труб, горизонтальные и вертикальные, диаметр корпуса 159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воздухосборник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корпуса: 159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условного прохода: 20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корпуса: не более 402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Пропускная способность не менее 3,3 т/час</w:t>
            </w:r>
          </w:p>
          <w:p w:rsidR="00DC03A8" w:rsidRPr="00747DD2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Масса не более 6 кг.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7B2574">
        <w:trPr>
          <w:trHeight w:val="14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Грязевики для улавливания взвешенных частиц грязи в системах водяного отопления, диаметр 80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грязевик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условного прохода 80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Соединение – фланцевое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рабочей среды не менее 120°С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 корпуса и фильтрующего элемента: сталь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Рабочее давление: не менее 1 МПа</w:t>
            </w:r>
          </w:p>
          <w:p w:rsidR="00DC03A8" w:rsidRPr="000C5937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Размер ячейки фильтрующего элемента не более 8 мм.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2326BF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33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Pr="006F3A33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Клапаны запорно-балансировочные латунные муфтовые ручные, с измерительным ниппелем и дренажным краном,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=120°С, давление 2 МПа, пропускная способность 2,5 куб.м./ч, диаметр условного прохода 15 мм, марка типа MSV-</w:t>
            </w:r>
            <w:r>
              <w:rPr>
                <w:rFonts w:ascii="Arial" w:hAnsi="Arial" w:cs="Arial"/>
                <w:sz w:val="22"/>
                <w:lang w:val="en-US"/>
              </w:rPr>
              <w:t>BD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ручной балансировочный клапан с внутренней резьбой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гидравлической балансировки систем отопления и ХГВС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Измерительные ниппели игольчатого типа: не менее 2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Встроенный дренажный кран: наличие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15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латунь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Пропускная способность: не менее 2,5 куб.м./ч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Комплект резьбовых фитингов: наличие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Условное давление: не менее 2 МПа</w:t>
            </w:r>
          </w:p>
          <w:p w:rsidR="00DC03A8" w:rsidRPr="006F3A33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Рабочая температура среды: не менее 120°С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33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Клапаны запорно-балансировочные латунные муфтовые ручные, с измерительным ниппелем и дренажным краном,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=120°С, давление 2 МПа, пропускная способность 6 куб.м./ч, диаметр условного прохода 20 мм, марка типа MSV-</w:t>
            </w:r>
            <w:r>
              <w:rPr>
                <w:rFonts w:ascii="Arial" w:hAnsi="Arial" w:cs="Arial"/>
                <w:sz w:val="22"/>
                <w:lang w:val="en-US"/>
              </w:rPr>
              <w:t>BD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ручной балансировочный клапан с внутренней резьбой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гидравлической балансировки систем отопления и ХГВС</w:t>
            </w:r>
          </w:p>
          <w:p w:rsidR="00DC03A8" w:rsidRPr="00EC3F51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Измерительные ниппели игольчатого типа: не менее 2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Встроенный дренажный кран: наличие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20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латунь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Пропускная способность: не менее 6 куб.м./ч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Комплект резьбовых фитингов: наличие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Условное давление: не менее 2 МПа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Рабочая температура среды: не менее 120°С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5502CE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33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Pr="00BD5C9E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Клапаны запорные латунные муфтовые ручные, с дренажным краном,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=120°С, давление 2 МПа, пропускная способность 3 куб.м./ч, диаметр условного прохода 15 мм марка типа MSV-</w:t>
            </w:r>
            <w:r>
              <w:rPr>
                <w:rFonts w:ascii="Arial" w:hAnsi="Arial" w:cs="Arial"/>
                <w:sz w:val="22"/>
                <w:lang w:val="en-US"/>
              </w:rPr>
              <w:t>S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клапан запорный с внутренней резьбой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: </w:t>
            </w:r>
            <w:r w:rsidRPr="00BD5C9E">
              <w:rPr>
                <w:rFonts w:ascii="Arial" w:hAnsi="Arial" w:cs="Arial"/>
                <w:sz w:val="22"/>
              </w:rPr>
              <w:t>15</w:t>
            </w:r>
            <w:r>
              <w:rPr>
                <w:rFonts w:ascii="Arial" w:hAnsi="Arial" w:cs="Arial"/>
                <w:sz w:val="22"/>
              </w:rPr>
              <w:t xml:space="preserve">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</w:t>
            </w:r>
            <w:proofErr w:type="spellEnd"/>
            <w:r>
              <w:rPr>
                <w:rFonts w:ascii="Arial" w:hAnsi="Arial" w:cs="Arial"/>
                <w:sz w:val="22"/>
              </w:rPr>
              <w:t>: не менее 2 МПа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Пропускная способность: не менее 3 куб.м./ч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Рабочая температура: не менее 120°С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Слив воды: не менее 277 л/ч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Дренажный кран: наличие</w:t>
            </w:r>
          </w:p>
          <w:p w:rsidR="00DC03A8" w:rsidRPr="00113480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Возможность измерения давления: наличие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E45B5E">
        <w:trPr>
          <w:trHeight w:val="26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Клапаны запорные латунные муфтовые ручные, с дренажным краном,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=120°С, давление 1,6 МПа, пропускная способность 6 куб.м./ч, диаметр условного прохода 20 мм марка типа MSV-S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клапан запорный с внутренней резьбой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20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</w:t>
            </w:r>
            <w:proofErr w:type="spellEnd"/>
            <w:r>
              <w:rPr>
                <w:rFonts w:ascii="Arial" w:hAnsi="Arial" w:cs="Arial"/>
                <w:sz w:val="22"/>
              </w:rPr>
              <w:t>: не менее 2 МПа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Пропускная способность: не менее 6 куб.м./ч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Рабочая температура: не менее 120°С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Слив воды: не менее 277 л/ч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Дренажный кран: наличие</w:t>
            </w:r>
          </w:p>
          <w:p w:rsidR="00DC03A8" w:rsidRPr="005467E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Возможность измерения давления: наличие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262928">
        <w:trPr>
          <w:trHeight w:val="30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Клапаны запорные латунные муфтовые ручные, с дренажным краном,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=120°С, давление 1,6 МПа, пропускная способность 9,5 куб.м./ч, диаметр условного прохода 25 мм, марка типа MSV-S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клапан запорный с внутренней резьбой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25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</w:t>
            </w:r>
            <w:proofErr w:type="spellEnd"/>
            <w:r>
              <w:rPr>
                <w:rFonts w:ascii="Arial" w:hAnsi="Arial" w:cs="Arial"/>
                <w:sz w:val="22"/>
              </w:rPr>
              <w:t>: не менее 2 МПа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Пропускная способность: не менее 9,5 куб.м./ч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Рабочая температура: не менее 120°С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Слив воды: не менее 316 л/ч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Дренажный кран: наличие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Возможность измерения давления: наличие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9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Манометры показывающие, для измерения избыточного давления в </w:t>
            </w:r>
            <w:proofErr w:type="spellStart"/>
            <w:r>
              <w:rPr>
                <w:rFonts w:ascii="Arial" w:hAnsi="Arial" w:cs="Arial"/>
                <w:sz w:val="22"/>
              </w:rPr>
              <w:t>пылебрызгозащищенном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исполнении МП-4У, класс точности 1,5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манометр (прибор для измерения давления)</w:t>
            </w:r>
          </w:p>
          <w:p w:rsidR="00DC03A8" w:rsidRPr="004E0753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Степень защиты: не менее </w:t>
            </w:r>
            <w:r>
              <w:rPr>
                <w:rFonts w:ascii="Arial" w:hAnsi="Arial" w:cs="Arial"/>
                <w:sz w:val="22"/>
                <w:lang w:val="en-US"/>
              </w:rPr>
              <w:t>IP</w:t>
            </w:r>
            <w:r w:rsidRPr="004E0753">
              <w:rPr>
                <w:rFonts w:ascii="Arial" w:hAnsi="Arial" w:cs="Arial"/>
                <w:sz w:val="22"/>
              </w:rPr>
              <w:t>53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корпуса: 150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Точность: не более 1,5%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Верхнее значение диапазона: не менее 4 МПа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 корпуса: сталь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Исполнение: МП-4У</w:t>
            </w:r>
          </w:p>
          <w:p w:rsidR="00DC03A8" w:rsidRPr="004E0753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4E0753">
              <w:rPr>
                <w:rFonts w:ascii="Arial" w:hAnsi="Arial" w:cs="Arial"/>
                <w:sz w:val="22"/>
              </w:rPr>
              <w:t>ГОСТ 2405-88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601849">
        <w:trPr>
          <w:trHeight w:val="5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Термометры стеклянные технические спиртовые прямые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термометр технический стеклянный спиртовой в прямом исполнении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Рабочая температура от не более 0°С до не менее 200°С</w:t>
            </w:r>
          </w:p>
          <w:p w:rsidR="00DC03A8" w:rsidRPr="00601849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погружной части: не менее 66 мм.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Фланцы стальные плоские приварные с соединительным выступом, из стали ВСт3СП, условное давление 1 (10) МПа (кгс/кв.см.), диаметр условного прохода 40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фланец стальной плоский приварной с соединительным выступом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Класс стали: </w:t>
            </w:r>
            <w:r w:rsidRPr="00A3779A">
              <w:rPr>
                <w:rFonts w:ascii="Arial" w:hAnsi="Arial" w:cs="Arial"/>
                <w:sz w:val="22"/>
              </w:rPr>
              <w:t>Сталь конструкционная углеродистая обыкновенного качества</w:t>
            </w:r>
            <w:r>
              <w:rPr>
                <w:rFonts w:ascii="Arial" w:hAnsi="Arial" w:cs="Arial"/>
                <w:sz w:val="22"/>
              </w:rPr>
              <w:t xml:space="preserve"> ВСт3сп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</w:t>
            </w:r>
            <w:proofErr w:type="spellEnd"/>
            <w:r>
              <w:rPr>
                <w:rFonts w:ascii="Arial" w:hAnsi="Arial" w:cs="Arial"/>
                <w:sz w:val="22"/>
              </w:rPr>
              <w:t>: не менее 1 МПа (10 кгс/кв.см.)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40 мм</w:t>
            </w:r>
          </w:p>
          <w:p w:rsidR="00DC03A8" w:rsidRPr="000B47BF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A2589E">
              <w:rPr>
                <w:rFonts w:ascii="Arial" w:hAnsi="Arial" w:cs="Arial"/>
                <w:sz w:val="22"/>
              </w:rPr>
              <w:t>ГОСТ 33259-2015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3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Фланцы стальные плоские приварные с соединительным выступом, из стали ВСт3СП, условное давление 1,6 (16) МПа (кгс/кв.см.), диаметр условного прохода 50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фланец стальной плоский приварной с соединительным выступом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Класс стали: </w:t>
            </w:r>
            <w:r w:rsidRPr="00A3779A">
              <w:rPr>
                <w:rFonts w:ascii="Arial" w:hAnsi="Arial" w:cs="Arial"/>
                <w:sz w:val="22"/>
              </w:rPr>
              <w:t>Сталь конструкционная углеродистая обыкновенного качества</w:t>
            </w:r>
            <w:r>
              <w:rPr>
                <w:rFonts w:ascii="Arial" w:hAnsi="Arial" w:cs="Arial"/>
                <w:sz w:val="22"/>
              </w:rPr>
              <w:t xml:space="preserve"> ВСт3сп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</w:t>
            </w:r>
            <w:proofErr w:type="spellEnd"/>
            <w:r>
              <w:rPr>
                <w:rFonts w:ascii="Arial" w:hAnsi="Arial" w:cs="Arial"/>
                <w:sz w:val="22"/>
              </w:rPr>
              <w:t>: не менее 1,6 МПа (16 кгс/кв.см.)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50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A2589E">
              <w:rPr>
                <w:rFonts w:ascii="Arial" w:hAnsi="Arial" w:cs="Arial"/>
                <w:sz w:val="22"/>
              </w:rPr>
              <w:t>ГОСТ 33259-2015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2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Фланцы стальные плоские приварные с соединительным выступом, из стали ВСт3СП, ГОСТ 12820-80, условное давление 1,6 (16) МПа (кгс/кв.см.), диаметр условного прохода 65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фланец стальной плоский приварной с соединительным выступом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Класс стали: </w:t>
            </w:r>
            <w:r w:rsidRPr="00A3779A">
              <w:rPr>
                <w:rFonts w:ascii="Arial" w:hAnsi="Arial" w:cs="Arial"/>
                <w:sz w:val="22"/>
              </w:rPr>
              <w:t>Сталь конструкционная углеродистая обыкновенного качества</w:t>
            </w:r>
            <w:r>
              <w:rPr>
                <w:rFonts w:ascii="Arial" w:hAnsi="Arial" w:cs="Arial"/>
                <w:sz w:val="22"/>
              </w:rPr>
              <w:t xml:space="preserve"> ВСт3сп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</w:t>
            </w:r>
            <w:proofErr w:type="spellEnd"/>
            <w:r>
              <w:rPr>
                <w:rFonts w:ascii="Arial" w:hAnsi="Arial" w:cs="Arial"/>
                <w:sz w:val="22"/>
              </w:rPr>
              <w:t>: не менее 1,6 МПа (16 кгс/кв.см.)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65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Соответствие </w:t>
            </w:r>
            <w:r w:rsidRPr="00A2589E">
              <w:rPr>
                <w:rFonts w:ascii="Arial" w:hAnsi="Arial" w:cs="Arial"/>
                <w:sz w:val="22"/>
              </w:rPr>
              <w:t>ГОСТ 33259-2015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6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Резьбонарезная гребенка "REMS 521032", для быстросменной резьбонарезной головки, диаметр до 1/2"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резьбонарезная гребенка REMS 521032 </w:t>
            </w:r>
            <w:r w:rsidRPr="00467C79">
              <w:rPr>
                <w:rFonts w:ascii="Arial" w:hAnsi="Arial" w:cs="Arial"/>
                <w:sz w:val="22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½</w:t>
            </w:r>
            <w:r w:rsidRPr="004F365D">
              <w:rPr>
                <w:rFonts w:ascii="Arial" w:hAnsi="Arial" w:cs="Arial"/>
                <w:sz w:val="22"/>
              </w:rPr>
              <w:t>”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DC03A8" w:rsidRPr="009D06CB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использования в</w:t>
            </w:r>
            <w:r w:rsidRPr="00467C79">
              <w:rPr>
                <w:rFonts w:ascii="Arial" w:hAnsi="Arial" w:cs="Arial"/>
                <w:sz w:val="22"/>
              </w:rPr>
              <w:t xml:space="preserve"> резьбонарезны</w:t>
            </w:r>
            <w:r>
              <w:rPr>
                <w:rFonts w:ascii="Arial" w:hAnsi="Arial" w:cs="Arial"/>
                <w:sz w:val="22"/>
              </w:rPr>
              <w:t>х</w:t>
            </w:r>
            <w:r w:rsidRPr="00467C79">
              <w:rPr>
                <w:rFonts w:ascii="Arial" w:hAnsi="Arial" w:cs="Arial"/>
                <w:sz w:val="22"/>
              </w:rPr>
              <w:t xml:space="preserve"> голов</w:t>
            </w:r>
            <w:r>
              <w:rPr>
                <w:rFonts w:ascii="Arial" w:hAnsi="Arial" w:cs="Arial"/>
                <w:sz w:val="22"/>
              </w:rPr>
              <w:t xml:space="preserve">ка </w:t>
            </w:r>
            <w:r w:rsidRPr="00467C79">
              <w:rPr>
                <w:rFonts w:ascii="Arial" w:hAnsi="Arial" w:cs="Arial"/>
                <w:sz w:val="22"/>
              </w:rPr>
              <w:t>REMS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REMS</w:t>
            </w:r>
            <w:r w:rsidRPr="009D06C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Amigo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</w:rPr>
              <w:t>, имеющегося у Заказчика.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Быстросменная резьбонарезная головка "REMS 521030" с плашками, для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диаметр до 1/2"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быстросменная резьбонарезная головка REMS 521030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Гребенки </w:t>
            </w:r>
            <w:r w:rsidRPr="00467C79">
              <w:rPr>
                <w:rFonts w:ascii="Arial" w:hAnsi="Arial" w:cs="Arial"/>
                <w:sz w:val="22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½</w:t>
            </w:r>
            <w:r w:rsidRPr="004F365D">
              <w:rPr>
                <w:rFonts w:ascii="Arial" w:hAnsi="Arial" w:cs="Arial"/>
                <w:sz w:val="22"/>
              </w:rPr>
              <w:t>”</w:t>
            </w:r>
            <w:r>
              <w:rPr>
                <w:rFonts w:ascii="Arial" w:hAnsi="Arial" w:cs="Arial"/>
                <w:sz w:val="22"/>
              </w:rPr>
              <w:t>: в комплекте.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использования в</w:t>
            </w:r>
            <w:r w:rsidRPr="00467C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REMS</w:t>
            </w:r>
            <w:r w:rsidRPr="009D06C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Amigo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</w:rPr>
              <w:t>, имеющегося у Заказчика.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6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Резьбонарезная гребенка "REMS 521042", для быстросменной резьбонарезной головки, для 3/4"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резьбонарезная гребенка REMS 521042 </w:t>
            </w:r>
            <w:r w:rsidRPr="00467C79">
              <w:rPr>
                <w:rFonts w:ascii="Arial" w:hAnsi="Arial" w:cs="Arial"/>
                <w:sz w:val="22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¾</w:t>
            </w:r>
            <w:r w:rsidRPr="004F365D">
              <w:rPr>
                <w:rFonts w:ascii="Arial" w:hAnsi="Arial" w:cs="Arial"/>
                <w:sz w:val="22"/>
              </w:rPr>
              <w:t>”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использования в</w:t>
            </w:r>
            <w:r w:rsidRPr="00467C79">
              <w:rPr>
                <w:rFonts w:ascii="Arial" w:hAnsi="Arial" w:cs="Arial"/>
                <w:sz w:val="22"/>
              </w:rPr>
              <w:t xml:space="preserve"> резьбонарезны</w:t>
            </w:r>
            <w:r>
              <w:rPr>
                <w:rFonts w:ascii="Arial" w:hAnsi="Arial" w:cs="Arial"/>
                <w:sz w:val="22"/>
              </w:rPr>
              <w:t>х</w:t>
            </w:r>
            <w:r w:rsidRPr="00467C79">
              <w:rPr>
                <w:rFonts w:ascii="Arial" w:hAnsi="Arial" w:cs="Arial"/>
                <w:sz w:val="22"/>
              </w:rPr>
              <w:t xml:space="preserve"> голов</w:t>
            </w:r>
            <w:r>
              <w:rPr>
                <w:rFonts w:ascii="Arial" w:hAnsi="Arial" w:cs="Arial"/>
                <w:sz w:val="22"/>
              </w:rPr>
              <w:t xml:space="preserve">ка </w:t>
            </w:r>
            <w:r w:rsidRPr="00467C79">
              <w:rPr>
                <w:rFonts w:ascii="Arial" w:hAnsi="Arial" w:cs="Arial"/>
                <w:sz w:val="22"/>
              </w:rPr>
              <w:t>REMS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REMS</w:t>
            </w:r>
            <w:r w:rsidRPr="009D06C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Amigo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</w:rPr>
              <w:t>, имеющегося у Заказчика.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5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Быстросменная резьбонарезная головка "REMS 521040" с плашками, для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диаметр 3/4"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быстросменная резьбонарезная головка REMS 521040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Гребенки </w:t>
            </w:r>
            <w:r w:rsidRPr="00467C79">
              <w:rPr>
                <w:rFonts w:ascii="Arial" w:hAnsi="Arial" w:cs="Arial"/>
                <w:sz w:val="22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¾</w:t>
            </w:r>
            <w:r w:rsidRPr="004F365D">
              <w:rPr>
                <w:rFonts w:ascii="Arial" w:hAnsi="Arial" w:cs="Arial"/>
                <w:sz w:val="22"/>
              </w:rPr>
              <w:t>”</w:t>
            </w:r>
            <w:r>
              <w:rPr>
                <w:rFonts w:ascii="Arial" w:hAnsi="Arial" w:cs="Arial"/>
                <w:sz w:val="22"/>
              </w:rPr>
              <w:t>: в комплекте.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использования в</w:t>
            </w:r>
            <w:r w:rsidRPr="00467C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REMS</w:t>
            </w:r>
            <w:r w:rsidRPr="009D06C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Amigo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</w:rPr>
              <w:t>, имеющегося у Заказчика.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Резьбонарезная гребенка "REMS 521052", для быстросменной резьбонарезной головки,</w:t>
            </w:r>
            <w:r w:rsidRPr="004F365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для 1"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резьбонарезная гребенка REMS 5210</w:t>
            </w:r>
            <w:r w:rsidRPr="004F365D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 xml:space="preserve">2 </w:t>
            </w:r>
            <w:r w:rsidRPr="00467C79">
              <w:rPr>
                <w:rFonts w:ascii="Arial" w:hAnsi="Arial" w:cs="Arial"/>
                <w:sz w:val="22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1</w:t>
            </w:r>
            <w:r w:rsidRPr="004F365D">
              <w:rPr>
                <w:rFonts w:ascii="Arial" w:hAnsi="Arial" w:cs="Arial"/>
                <w:sz w:val="22"/>
              </w:rPr>
              <w:t>”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использования в</w:t>
            </w:r>
            <w:r w:rsidRPr="00467C79">
              <w:rPr>
                <w:rFonts w:ascii="Arial" w:hAnsi="Arial" w:cs="Arial"/>
                <w:sz w:val="22"/>
              </w:rPr>
              <w:t xml:space="preserve"> резьбонарезны</w:t>
            </w:r>
            <w:r>
              <w:rPr>
                <w:rFonts w:ascii="Arial" w:hAnsi="Arial" w:cs="Arial"/>
                <w:sz w:val="22"/>
              </w:rPr>
              <w:t>х</w:t>
            </w:r>
            <w:r w:rsidRPr="00467C79">
              <w:rPr>
                <w:rFonts w:ascii="Arial" w:hAnsi="Arial" w:cs="Arial"/>
                <w:sz w:val="22"/>
              </w:rPr>
              <w:t xml:space="preserve"> голов</w:t>
            </w:r>
            <w:r>
              <w:rPr>
                <w:rFonts w:ascii="Arial" w:hAnsi="Arial" w:cs="Arial"/>
                <w:sz w:val="22"/>
              </w:rPr>
              <w:t xml:space="preserve">ка </w:t>
            </w:r>
            <w:r w:rsidRPr="00467C79">
              <w:rPr>
                <w:rFonts w:ascii="Arial" w:hAnsi="Arial" w:cs="Arial"/>
                <w:sz w:val="22"/>
              </w:rPr>
              <w:t>REMS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REMS</w:t>
            </w:r>
            <w:r w:rsidRPr="009D06C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Amigo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</w:rPr>
              <w:t>, имеющегося у Заказчика.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Быстросменные резьбонарезные головки "REMS 521050" с плашками, для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диаметр 1"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быстросменная резьбонарезная головка REMS 5210</w:t>
            </w:r>
            <w:r w:rsidRPr="004F365D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0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Гребенки </w:t>
            </w:r>
            <w:r w:rsidRPr="00467C79">
              <w:rPr>
                <w:rFonts w:ascii="Arial" w:hAnsi="Arial" w:cs="Arial"/>
                <w:sz w:val="22"/>
              </w:rPr>
              <w:t xml:space="preserve">R </w:t>
            </w:r>
            <w:r w:rsidRPr="00C870AA">
              <w:rPr>
                <w:rFonts w:ascii="Arial" w:hAnsi="Arial" w:cs="Arial"/>
                <w:sz w:val="22"/>
              </w:rPr>
              <w:t>1</w:t>
            </w:r>
            <w:r w:rsidRPr="004F365D">
              <w:rPr>
                <w:rFonts w:ascii="Arial" w:hAnsi="Arial" w:cs="Arial"/>
                <w:sz w:val="22"/>
              </w:rPr>
              <w:t>”</w:t>
            </w:r>
            <w:r>
              <w:rPr>
                <w:rFonts w:ascii="Arial" w:hAnsi="Arial" w:cs="Arial"/>
                <w:sz w:val="22"/>
              </w:rPr>
              <w:t>: в комплекте.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использования в</w:t>
            </w:r>
            <w:r w:rsidRPr="00467C79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электроклуппе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REMS</w:t>
            </w:r>
            <w:r w:rsidRPr="009D06C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Amigo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r>
              <w:rPr>
                <w:rFonts w:ascii="Arial" w:hAnsi="Arial" w:cs="Arial"/>
                <w:sz w:val="22"/>
              </w:rPr>
              <w:t>, имеющегося у Заказчика.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6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Клипсы для крепления изоляции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пластиковые зажимы для временного сжатия изоляции </w:t>
            </w:r>
            <w:r w:rsidRPr="005F5DAE">
              <w:rPr>
                <w:rFonts w:ascii="Arial" w:hAnsi="Arial" w:cs="Arial"/>
                <w:sz w:val="22"/>
              </w:rPr>
              <w:t>систем отопления и горячего водоснабжения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DC03A8" w:rsidRPr="005F5DAE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Соединения: торцевые и продольные.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6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28 (13)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13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28 мм</w:t>
            </w:r>
          </w:p>
          <w:p w:rsidR="00DC03A8" w:rsidRPr="00FC65A4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Применение: для трубы Ду 20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Pr="003738B4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5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35 (13) мм для диаметра 25мм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13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35 мм</w:t>
            </w:r>
          </w:p>
          <w:p w:rsidR="00DC03A8" w:rsidRPr="00F6443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25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35 (9) мм, для диаметра 25мм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9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35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25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5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42 (13) мм, для диаметра 32мм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13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42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32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5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42 (9) мм, для диаметра 32мм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9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42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32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6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48 (13) мм, для диаметра 40мм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13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48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40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5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60 (13) мм, для диаметра 50мм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13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60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50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для поверхностей с температурой от -200°C до +105°C, внутренний диаметр (толщина) 60 (9) мм, для диаметра 50мм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9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60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50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0AA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  <w:p w:rsidR="00C870AA" w:rsidRPr="00C870AA" w:rsidRDefault="00C870AA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26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Трубки теплоизоляционные из вспененного каучука типа "</w:t>
            </w:r>
            <w:proofErr w:type="spellStart"/>
            <w:r>
              <w:rPr>
                <w:rFonts w:ascii="Arial" w:hAnsi="Arial" w:cs="Arial"/>
                <w:sz w:val="22"/>
              </w:rPr>
              <w:t>K-Flex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ST" для поверхностей с температурой от -40°C до +105°C, внутренний диаметр 76 мм, толщина 13 мм, для диаметра 65мм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универсальная теплоизоляция в виде трубки из вспененного каучука для любых поверхностей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применения: от не более -200°С до не менее +105°С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>Коэффициент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FC65A4">
              <w:rPr>
                <w:rFonts w:ascii="Arial" w:hAnsi="Arial" w:cs="Arial"/>
                <w:sz w:val="22"/>
              </w:rPr>
              <w:t>теплопроводности, Вт/(м•°С) при температуре</w:t>
            </w:r>
            <w:r>
              <w:rPr>
                <w:rFonts w:ascii="Arial" w:hAnsi="Arial" w:cs="Arial"/>
                <w:sz w:val="22"/>
              </w:rPr>
              <w:t xml:space="preserve"> -40°С: не менее 0,032 °С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FC65A4">
              <w:rPr>
                <w:rFonts w:ascii="Arial" w:hAnsi="Arial" w:cs="Arial"/>
                <w:sz w:val="22"/>
              </w:rPr>
              <w:t xml:space="preserve">Коэффициент </w:t>
            </w:r>
            <w:proofErr w:type="spellStart"/>
            <w:r w:rsidRPr="00FC65A4">
              <w:rPr>
                <w:rFonts w:ascii="Arial" w:hAnsi="Arial" w:cs="Arial"/>
                <w:sz w:val="22"/>
              </w:rPr>
              <w:t>паропроницаемости</w:t>
            </w:r>
            <w:proofErr w:type="spellEnd"/>
            <w:r w:rsidRPr="00FC65A4">
              <w:rPr>
                <w:rFonts w:ascii="Arial" w:hAnsi="Arial" w:cs="Arial"/>
                <w:sz w:val="22"/>
              </w:rPr>
              <w:t xml:space="preserve"> материала</w:t>
            </w:r>
            <w:r>
              <w:rPr>
                <w:rFonts w:ascii="Arial" w:hAnsi="Arial" w:cs="Arial"/>
                <w:sz w:val="22"/>
              </w:rPr>
              <w:t xml:space="preserve">: не менее 7000 </w:t>
            </w:r>
            <w:r w:rsidRPr="004E4552">
              <w:rPr>
                <w:rFonts w:ascii="Arial" w:hAnsi="Arial" w:cs="Arial"/>
                <w:sz w:val="22"/>
              </w:rPr>
              <w:t>мг/(м·ч·Па)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Асбест: без асбеста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4E4552">
              <w:rPr>
                <w:rFonts w:ascii="Arial" w:hAnsi="Arial" w:cs="Arial"/>
                <w:sz w:val="22"/>
              </w:rPr>
              <w:t>Группа горючести по ГОСТ 30244</w:t>
            </w:r>
            <w:r>
              <w:rPr>
                <w:rFonts w:ascii="Arial" w:hAnsi="Arial" w:cs="Arial"/>
                <w:sz w:val="22"/>
              </w:rPr>
              <w:t>-94: не ниже Г1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Толщина: 13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Внутренний диаметр: 76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Применение: для трубы </w:t>
            </w: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65 мм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502D03">
        <w:trPr>
          <w:trHeight w:val="3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Лента самоклеящаяся, ширина 50 мм, тип "ТПЛ", серая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уплотняющая лента армированная самоклеящаяся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Ширина ленты: 50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Длина ленты в рулоне: не менее 50 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Цвет: серая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Тип армирования: стеклоткань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lastRenderedPageBreak/>
              <w:t>шт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8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Рукава резинотканевые напорно-всасывающие для воды давление 1 (10) МПа (кгс/кв.см.), диаметр 16 мм (для опорожнения сети)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рукав резинотканевый напорно-всасывающий для воды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Поддерживаемое давление: не менее 1 МПа (10 кгс/кв.см.)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16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воды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Количество рукавов: 1.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6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Рукава резинотканевые напорно-всасывающие для воды давление 1 (10) МПа (кгс/кв.см.), диаметр 25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рукав резинотканевый напорно-всасывающий для воды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Поддерживаемое давление: не менее 1 МПа (10 кгс/кв.см.)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Ду</w:t>
            </w:r>
            <w:proofErr w:type="spellEnd"/>
            <w:r>
              <w:rPr>
                <w:rFonts w:ascii="Arial" w:hAnsi="Arial" w:cs="Arial"/>
                <w:sz w:val="22"/>
              </w:rPr>
              <w:t>: 25 мм</w:t>
            </w:r>
          </w:p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Назначение: для воды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Количество рукавов: 1.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п.м.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8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Кран шаровой латунный </w:t>
            </w:r>
            <w:proofErr w:type="spellStart"/>
            <w:r>
              <w:rPr>
                <w:rFonts w:ascii="Arial" w:hAnsi="Arial" w:cs="Arial"/>
                <w:sz w:val="22"/>
              </w:rPr>
              <w:t>полнопроходной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от 120°С, диаметр 15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кран </w:t>
            </w:r>
            <w:proofErr w:type="spellStart"/>
            <w:r>
              <w:rPr>
                <w:rFonts w:ascii="Arial" w:hAnsi="Arial" w:cs="Arial"/>
                <w:sz w:val="22"/>
              </w:rPr>
              <w:t>шаровый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полнопроходной</w:t>
            </w:r>
            <w:proofErr w:type="spellEnd"/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перемещаемой среды от не более -20°С до не менее 120°С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Условная пропускная способность: не менее 1</w:t>
            </w:r>
            <w:r w:rsidRPr="007B1BFF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 xml:space="preserve"> куб.м./час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Рабочее давление: не менее 30 бар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условного прохода: 15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латунь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Покрытие: никель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Ручка-рычаг: наличие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Вес: не менее 150 гр.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Строительная длина: от не менее 44 мм до не более 53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резьбы: внутренняя, с двух сторон</w:t>
            </w:r>
          </w:p>
          <w:p w:rsidR="00DC03A8" w:rsidRPr="007B1BFF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Размер резьбы: </w:t>
            </w:r>
            <w:r>
              <w:rPr>
                <w:rFonts w:ascii="Arial" w:hAnsi="Arial" w:cs="Arial"/>
                <w:sz w:val="22"/>
                <w:lang w:val="en-US"/>
              </w:rPr>
              <w:t xml:space="preserve">R </w:t>
            </w:r>
            <w:r w:rsidRPr="007B1BFF">
              <w:rPr>
                <w:rFonts w:ascii="Arial" w:hAnsi="Arial" w:cs="Arial"/>
                <w:sz w:val="22"/>
                <w:lang w:val="en-US"/>
              </w:rPr>
              <w:t>½</w:t>
            </w:r>
            <w:r>
              <w:rPr>
                <w:rFonts w:ascii="Arial" w:hAnsi="Arial" w:cs="Arial"/>
                <w:sz w:val="22"/>
                <w:lang w:val="en-US"/>
              </w:rPr>
              <w:t>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9E128A">
        <w:trPr>
          <w:trHeight w:val="18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Кран шаровой латунный </w:t>
            </w:r>
            <w:proofErr w:type="spellStart"/>
            <w:r>
              <w:rPr>
                <w:rFonts w:ascii="Arial" w:hAnsi="Arial" w:cs="Arial"/>
                <w:sz w:val="22"/>
              </w:rPr>
              <w:t>полнопроходной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 w:rsidRPr="00CC4601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от 120°С, диаметр 20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кран </w:t>
            </w:r>
            <w:proofErr w:type="spellStart"/>
            <w:r>
              <w:rPr>
                <w:rFonts w:ascii="Arial" w:hAnsi="Arial" w:cs="Arial"/>
                <w:sz w:val="22"/>
              </w:rPr>
              <w:t>шаровый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полнопроходной</w:t>
            </w:r>
            <w:proofErr w:type="spellEnd"/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перемещаемой среды от не более -20°С до не менее 120°С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Условная пропускная способность: не менее </w:t>
            </w:r>
            <w:r w:rsidRPr="00D124DB">
              <w:rPr>
                <w:rFonts w:ascii="Arial" w:hAnsi="Arial" w:cs="Arial"/>
                <w:sz w:val="22"/>
              </w:rPr>
              <w:t>28</w:t>
            </w:r>
            <w:r>
              <w:rPr>
                <w:rFonts w:ascii="Arial" w:hAnsi="Arial" w:cs="Arial"/>
                <w:sz w:val="22"/>
              </w:rPr>
              <w:t xml:space="preserve"> куб.м./час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Рабочее давление: не менее 30 бар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условного прохода: 20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Материал: латунь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Покрытие: никель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Ручка-рычаг: наличие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Вес: не менее </w:t>
            </w:r>
            <w:r w:rsidRPr="00D124DB"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0 гр.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Строительная длина: от не менее </w:t>
            </w:r>
            <w:r w:rsidRPr="00D124DB">
              <w:rPr>
                <w:rFonts w:ascii="Arial" w:hAnsi="Arial" w:cs="Arial"/>
                <w:sz w:val="22"/>
              </w:rPr>
              <w:t>50</w:t>
            </w:r>
            <w:r>
              <w:rPr>
                <w:rFonts w:ascii="Arial" w:hAnsi="Arial" w:cs="Arial"/>
                <w:sz w:val="22"/>
              </w:rPr>
              <w:t xml:space="preserve"> мм до не более </w:t>
            </w:r>
            <w:r w:rsidRPr="00D124DB">
              <w:rPr>
                <w:rFonts w:ascii="Arial" w:hAnsi="Arial" w:cs="Arial"/>
                <w:sz w:val="22"/>
              </w:rPr>
              <w:t>60</w:t>
            </w:r>
            <w:r>
              <w:rPr>
                <w:rFonts w:ascii="Arial" w:hAnsi="Arial" w:cs="Arial"/>
                <w:sz w:val="22"/>
              </w:rPr>
              <w:t xml:space="preserve">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резьбы: внутренняя, с двух сторон</w:t>
            </w:r>
          </w:p>
          <w:p w:rsidR="00DC03A8" w:rsidRPr="00D124DB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Размер резьбы: </w:t>
            </w:r>
            <w:r>
              <w:rPr>
                <w:rFonts w:ascii="Arial" w:hAnsi="Arial" w:cs="Arial"/>
                <w:sz w:val="22"/>
                <w:lang w:val="en-US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¾</w:t>
            </w:r>
            <w:r>
              <w:rPr>
                <w:rFonts w:ascii="Arial" w:hAnsi="Arial" w:cs="Arial"/>
                <w:sz w:val="22"/>
                <w:lang w:val="en-US"/>
              </w:rPr>
              <w:t>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3B5E16">
        <w:trPr>
          <w:trHeight w:val="23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Кран латунный регулирующий для систем центрального отопления трехходовой, тип КРТП-15, </w:t>
            </w:r>
            <w:proofErr w:type="spellStart"/>
            <w:r>
              <w:rPr>
                <w:rFonts w:ascii="Arial" w:hAnsi="Arial" w:cs="Arial"/>
                <w:sz w:val="22"/>
              </w:rPr>
              <w:t>Tmax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рабочей среды +200°С, давление 1,0 (10) МПа (кгс/кв.см.), диаметр 15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Тип: кран трехходовой сальниковый пробковый (КРТП)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соединения: муфтовое с двух сторон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 корпуса: латунь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рабочей среды: не менее 200%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Ру</w:t>
            </w:r>
            <w:proofErr w:type="spellEnd"/>
            <w:r>
              <w:rPr>
                <w:rFonts w:ascii="Arial" w:hAnsi="Arial" w:cs="Arial"/>
                <w:sz w:val="22"/>
              </w:rPr>
              <w:t>: не менее 1 МПа (10 кгс/кв.м.)</w:t>
            </w:r>
          </w:p>
          <w:p w:rsidR="00DC03A8" w:rsidRPr="000D759C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DC03A8" w:rsidTr="008C3EF0">
        <w:trPr>
          <w:trHeight w:val="1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Кран шаровой латунный </w:t>
            </w:r>
            <w:proofErr w:type="spellStart"/>
            <w:r>
              <w:rPr>
                <w:rFonts w:ascii="Arial" w:hAnsi="Arial" w:cs="Arial"/>
                <w:sz w:val="22"/>
              </w:rPr>
              <w:t>полнопроходной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Techno-A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(аналог V665), Tmax=120°С, Р=1,6 МПа, диаметр 25 мм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3A8" w:rsidRDefault="00DC03A8" w:rsidP="00DC03A8">
            <w:pPr>
              <w:ind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Тип: кран </w:t>
            </w:r>
            <w:proofErr w:type="spellStart"/>
            <w:r>
              <w:rPr>
                <w:rFonts w:ascii="Arial" w:hAnsi="Arial" w:cs="Arial"/>
                <w:sz w:val="22"/>
              </w:rPr>
              <w:t>шаровый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полнопроходной</w:t>
            </w:r>
            <w:proofErr w:type="spellEnd"/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Температура перемещаемой среды от не более -20°С до не менее 120°С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Условная пропускная способность: не менее </w:t>
            </w:r>
            <w:r w:rsidRPr="000D759C">
              <w:rPr>
                <w:rFonts w:ascii="Arial" w:hAnsi="Arial" w:cs="Arial"/>
                <w:sz w:val="22"/>
              </w:rPr>
              <w:t>60</w:t>
            </w:r>
            <w:r>
              <w:rPr>
                <w:rFonts w:ascii="Arial" w:hAnsi="Arial" w:cs="Arial"/>
                <w:sz w:val="22"/>
              </w:rPr>
              <w:t xml:space="preserve"> куб.м./час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Рабочее давление: не менее 30 бар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Диаметр условного прохода: 20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Материал: латунь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Покрытие: никель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Ручка-рычаг: наличие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Вес: не менее </w:t>
            </w:r>
            <w:r w:rsidRPr="000D759C">
              <w:rPr>
                <w:rFonts w:ascii="Arial" w:hAnsi="Arial" w:cs="Arial"/>
                <w:sz w:val="22"/>
              </w:rPr>
              <w:t>400</w:t>
            </w:r>
            <w:r>
              <w:rPr>
                <w:rFonts w:ascii="Arial" w:hAnsi="Arial" w:cs="Arial"/>
                <w:sz w:val="22"/>
              </w:rPr>
              <w:t xml:space="preserve"> гр.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Строительная длина: от не менее </w:t>
            </w:r>
            <w:r w:rsidRPr="000D759C">
              <w:rPr>
                <w:rFonts w:ascii="Arial" w:hAnsi="Arial" w:cs="Arial"/>
                <w:sz w:val="22"/>
              </w:rPr>
              <w:t>62</w:t>
            </w:r>
            <w:r>
              <w:rPr>
                <w:rFonts w:ascii="Arial" w:hAnsi="Arial" w:cs="Arial"/>
                <w:sz w:val="22"/>
              </w:rPr>
              <w:t xml:space="preserve"> мм до не более </w:t>
            </w:r>
            <w:r w:rsidRPr="000D759C">
              <w:rPr>
                <w:rFonts w:ascii="Arial" w:hAnsi="Arial" w:cs="Arial"/>
                <w:sz w:val="22"/>
              </w:rPr>
              <w:t>72</w:t>
            </w:r>
            <w:r>
              <w:rPr>
                <w:rFonts w:ascii="Arial" w:hAnsi="Arial" w:cs="Arial"/>
                <w:sz w:val="22"/>
              </w:rPr>
              <w:t xml:space="preserve"> мм</w:t>
            </w:r>
          </w:p>
          <w:p w:rsidR="00DC03A8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Тип резьбы: внутренняя, с двух сторон</w:t>
            </w:r>
          </w:p>
          <w:p w:rsidR="00DC03A8" w:rsidRPr="00D124DB" w:rsidRDefault="00DC03A8" w:rsidP="00DC03A8">
            <w:pPr>
              <w:ind w:left="43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Размер резьбы: </w:t>
            </w:r>
            <w:r>
              <w:rPr>
                <w:rFonts w:ascii="Arial" w:hAnsi="Arial" w:cs="Arial"/>
                <w:sz w:val="22"/>
                <w:lang w:val="en-US"/>
              </w:rPr>
              <w:t xml:space="preserve">R </w:t>
            </w:r>
            <w:r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  <w:lang w:val="en-US"/>
              </w:rPr>
              <w:t>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DC03A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шт.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3A8" w:rsidRDefault="00DC03A8" w:rsidP="0031052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3A8" w:rsidRDefault="00DC03A8" w:rsidP="00DC03A8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</w:tbl>
    <w:p w:rsidR="007E5873" w:rsidRPr="00843510" w:rsidRDefault="007E5873" w:rsidP="00EE060C">
      <w:pPr>
        <w:ind w:left="1843" w:hanging="1276"/>
        <w:rPr>
          <w:b/>
        </w:rPr>
      </w:pPr>
    </w:p>
    <w:sectPr w:rsidR="007E5873" w:rsidRPr="00843510" w:rsidSect="0058591C">
      <w:pgSz w:w="16838" w:h="11906" w:orient="landscape"/>
      <w:pgMar w:top="992" w:right="993" w:bottom="567" w:left="992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6E10E6"/>
    <w:lvl w:ilvl="0">
      <w:numFmt w:val="bullet"/>
      <w:lvlText w:val="*"/>
      <w:lvlJc w:val="left"/>
    </w:lvl>
  </w:abstractNum>
  <w:abstractNum w:abstractNumId="1">
    <w:nsid w:val="00804F3A"/>
    <w:multiLevelType w:val="hybridMultilevel"/>
    <w:tmpl w:val="3F54C4E6"/>
    <w:lvl w:ilvl="0" w:tplc="A1D26DDC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">
    <w:nsid w:val="01193F46"/>
    <w:multiLevelType w:val="hybridMultilevel"/>
    <w:tmpl w:val="138C5D92"/>
    <w:lvl w:ilvl="0" w:tplc="0F581F4C">
      <w:start w:val="1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">
    <w:nsid w:val="013A4219"/>
    <w:multiLevelType w:val="hybridMultilevel"/>
    <w:tmpl w:val="81644F76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2022EB9"/>
    <w:multiLevelType w:val="hybridMultilevel"/>
    <w:tmpl w:val="4744637E"/>
    <w:lvl w:ilvl="0" w:tplc="0F78ED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A7839"/>
    <w:multiLevelType w:val="multilevel"/>
    <w:tmpl w:val="EE74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E47A7"/>
    <w:multiLevelType w:val="hybridMultilevel"/>
    <w:tmpl w:val="23445FC4"/>
    <w:lvl w:ilvl="0" w:tplc="A1D26D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23505A"/>
    <w:multiLevelType w:val="hybridMultilevel"/>
    <w:tmpl w:val="C14293F2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E7200A3"/>
    <w:multiLevelType w:val="multilevel"/>
    <w:tmpl w:val="4EB2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7802B3"/>
    <w:multiLevelType w:val="hybridMultilevel"/>
    <w:tmpl w:val="633EE186"/>
    <w:lvl w:ilvl="0" w:tplc="A1D26D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7391B84"/>
    <w:multiLevelType w:val="hybridMultilevel"/>
    <w:tmpl w:val="90BE3E8A"/>
    <w:lvl w:ilvl="0" w:tplc="A1D26DDC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4E1A1218"/>
    <w:multiLevelType w:val="hybridMultilevel"/>
    <w:tmpl w:val="483C87EC"/>
    <w:lvl w:ilvl="0" w:tplc="74DC982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1AA25E0"/>
    <w:multiLevelType w:val="hybridMultilevel"/>
    <w:tmpl w:val="0930B364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56D32F6B"/>
    <w:multiLevelType w:val="hybridMultilevel"/>
    <w:tmpl w:val="C14293F2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56F82495"/>
    <w:multiLevelType w:val="hybridMultilevel"/>
    <w:tmpl w:val="47A05B18"/>
    <w:lvl w:ilvl="0" w:tplc="A1D26DDC">
      <w:start w:val="1"/>
      <w:numFmt w:val="bullet"/>
      <w:lvlText w:val="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5">
    <w:nsid w:val="57720933"/>
    <w:multiLevelType w:val="multilevel"/>
    <w:tmpl w:val="22B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336C4E"/>
    <w:multiLevelType w:val="hybridMultilevel"/>
    <w:tmpl w:val="6232AE44"/>
    <w:lvl w:ilvl="0" w:tplc="A1D26DDC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>
    <w:nsid w:val="643815FA"/>
    <w:multiLevelType w:val="hybridMultilevel"/>
    <w:tmpl w:val="A396314E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69C32D2C"/>
    <w:multiLevelType w:val="hybridMultilevel"/>
    <w:tmpl w:val="138C5D92"/>
    <w:lvl w:ilvl="0" w:tplc="0F581F4C">
      <w:start w:val="1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9">
    <w:nsid w:val="6D7C7997"/>
    <w:multiLevelType w:val="hybridMultilevel"/>
    <w:tmpl w:val="0A20ED0A"/>
    <w:lvl w:ilvl="0" w:tplc="447E0C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0F3C12"/>
    <w:multiLevelType w:val="hybridMultilevel"/>
    <w:tmpl w:val="153275CE"/>
    <w:lvl w:ilvl="0" w:tplc="634A6370">
      <w:start w:val="9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8"/>
  </w:num>
  <w:num w:numId="5">
    <w:abstractNumId w:val="2"/>
  </w:num>
  <w:num w:numId="6">
    <w:abstractNumId w:val="20"/>
  </w:num>
  <w:num w:numId="7">
    <w:abstractNumId w:val="1"/>
  </w:num>
  <w:num w:numId="8">
    <w:abstractNumId w:val="6"/>
  </w:num>
  <w:num w:numId="9">
    <w:abstractNumId w:val="9"/>
  </w:num>
  <w:num w:numId="10">
    <w:abstractNumId w:val="13"/>
  </w:num>
  <w:num w:numId="11">
    <w:abstractNumId w:val="17"/>
  </w:num>
  <w:num w:numId="12">
    <w:abstractNumId w:val="12"/>
  </w:num>
  <w:num w:numId="13">
    <w:abstractNumId w:val="7"/>
  </w:num>
  <w:num w:numId="14">
    <w:abstractNumId w:val="11"/>
  </w:num>
  <w:num w:numId="15">
    <w:abstractNumId w:val="3"/>
  </w:num>
  <w:num w:numId="16">
    <w:abstractNumId w:val="5"/>
  </w:num>
  <w:num w:numId="17">
    <w:abstractNumId w:val="8"/>
  </w:num>
  <w:num w:numId="18">
    <w:abstractNumId w:val="15"/>
  </w:num>
  <w:num w:numId="19">
    <w:abstractNumId w:val="4"/>
  </w:num>
  <w:num w:numId="20">
    <w:abstractNumId w:val="16"/>
  </w:num>
  <w:num w:numId="21">
    <w:abstractNumId w:val="10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510"/>
    <w:rsid w:val="00001DAE"/>
    <w:rsid w:val="000037CD"/>
    <w:rsid w:val="00004489"/>
    <w:rsid w:val="000047CD"/>
    <w:rsid w:val="0000491C"/>
    <w:rsid w:val="000049A1"/>
    <w:rsid w:val="00005ECE"/>
    <w:rsid w:val="00007286"/>
    <w:rsid w:val="00007AAE"/>
    <w:rsid w:val="000108C5"/>
    <w:rsid w:val="0001102C"/>
    <w:rsid w:val="00011747"/>
    <w:rsid w:val="00021167"/>
    <w:rsid w:val="00025343"/>
    <w:rsid w:val="00027213"/>
    <w:rsid w:val="000272C1"/>
    <w:rsid w:val="000318FA"/>
    <w:rsid w:val="00032641"/>
    <w:rsid w:val="00032891"/>
    <w:rsid w:val="00033D9C"/>
    <w:rsid w:val="00033EE2"/>
    <w:rsid w:val="00037B2F"/>
    <w:rsid w:val="00040310"/>
    <w:rsid w:val="00040802"/>
    <w:rsid w:val="00043278"/>
    <w:rsid w:val="00043790"/>
    <w:rsid w:val="00043900"/>
    <w:rsid w:val="00046336"/>
    <w:rsid w:val="0004739D"/>
    <w:rsid w:val="0005022E"/>
    <w:rsid w:val="000511EE"/>
    <w:rsid w:val="00051F87"/>
    <w:rsid w:val="0005223E"/>
    <w:rsid w:val="00060AED"/>
    <w:rsid w:val="00064077"/>
    <w:rsid w:val="00064978"/>
    <w:rsid w:val="00066585"/>
    <w:rsid w:val="00066F5A"/>
    <w:rsid w:val="0006744E"/>
    <w:rsid w:val="00070E71"/>
    <w:rsid w:val="00072652"/>
    <w:rsid w:val="00072EF0"/>
    <w:rsid w:val="0007338E"/>
    <w:rsid w:val="00074680"/>
    <w:rsid w:val="00074DF8"/>
    <w:rsid w:val="000751EB"/>
    <w:rsid w:val="0008309C"/>
    <w:rsid w:val="00083A98"/>
    <w:rsid w:val="00084BBF"/>
    <w:rsid w:val="000850F6"/>
    <w:rsid w:val="00086C50"/>
    <w:rsid w:val="00087096"/>
    <w:rsid w:val="00091EE7"/>
    <w:rsid w:val="00095B3E"/>
    <w:rsid w:val="00096282"/>
    <w:rsid w:val="000A236C"/>
    <w:rsid w:val="000A6B09"/>
    <w:rsid w:val="000A6EFA"/>
    <w:rsid w:val="000A7153"/>
    <w:rsid w:val="000A7167"/>
    <w:rsid w:val="000B107F"/>
    <w:rsid w:val="000B4593"/>
    <w:rsid w:val="000B47BF"/>
    <w:rsid w:val="000B5179"/>
    <w:rsid w:val="000C1353"/>
    <w:rsid w:val="000C13AA"/>
    <w:rsid w:val="000C14F5"/>
    <w:rsid w:val="000C18FB"/>
    <w:rsid w:val="000C1CE5"/>
    <w:rsid w:val="000C2754"/>
    <w:rsid w:val="000C4658"/>
    <w:rsid w:val="000C5937"/>
    <w:rsid w:val="000D26DB"/>
    <w:rsid w:val="000D42A1"/>
    <w:rsid w:val="000D42C6"/>
    <w:rsid w:val="000D4B7D"/>
    <w:rsid w:val="000D759C"/>
    <w:rsid w:val="000E004B"/>
    <w:rsid w:val="000E552D"/>
    <w:rsid w:val="000E6169"/>
    <w:rsid w:val="000E73C5"/>
    <w:rsid w:val="000E77C3"/>
    <w:rsid w:val="000F6E3E"/>
    <w:rsid w:val="000F7C02"/>
    <w:rsid w:val="0010059B"/>
    <w:rsid w:val="00101437"/>
    <w:rsid w:val="00101E8B"/>
    <w:rsid w:val="00103001"/>
    <w:rsid w:val="00103313"/>
    <w:rsid w:val="00103F55"/>
    <w:rsid w:val="00107593"/>
    <w:rsid w:val="001124A3"/>
    <w:rsid w:val="0011257C"/>
    <w:rsid w:val="00112F91"/>
    <w:rsid w:val="00113480"/>
    <w:rsid w:val="001139E3"/>
    <w:rsid w:val="001143BE"/>
    <w:rsid w:val="00114E07"/>
    <w:rsid w:val="00115068"/>
    <w:rsid w:val="0011506E"/>
    <w:rsid w:val="00115D1C"/>
    <w:rsid w:val="00116A04"/>
    <w:rsid w:val="00117DC4"/>
    <w:rsid w:val="00121B5A"/>
    <w:rsid w:val="00123BA3"/>
    <w:rsid w:val="00125CA6"/>
    <w:rsid w:val="00127A0D"/>
    <w:rsid w:val="00131944"/>
    <w:rsid w:val="001358DE"/>
    <w:rsid w:val="00136198"/>
    <w:rsid w:val="0013634F"/>
    <w:rsid w:val="001410FA"/>
    <w:rsid w:val="001416C4"/>
    <w:rsid w:val="00150561"/>
    <w:rsid w:val="001525DA"/>
    <w:rsid w:val="0015332A"/>
    <w:rsid w:val="0015670D"/>
    <w:rsid w:val="00161EC6"/>
    <w:rsid w:val="00165A46"/>
    <w:rsid w:val="00167068"/>
    <w:rsid w:val="00167C59"/>
    <w:rsid w:val="001717A2"/>
    <w:rsid w:val="0017458C"/>
    <w:rsid w:val="001749E6"/>
    <w:rsid w:val="001817FA"/>
    <w:rsid w:val="00183A0B"/>
    <w:rsid w:val="0018418C"/>
    <w:rsid w:val="00185FEC"/>
    <w:rsid w:val="00187CB5"/>
    <w:rsid w:val="00187CF2"/>
    <w:rsid w:val="00187EB4"/>
    <w:rsid w:val="001910D5"/>
    <w:rsid w:val="001A2CF5"/>
    <w:rsid w:val="001A360E"/>
    <w:rsid w:val="001A6059"/>
    <w:rsid w:val="001A7762"/>
    <w:rsid w:val="001B0A0F"/>
    <w:rsid w:val="001B24BD"/>
    <w:rsid w:val="001B2768"/>
    <w:rsid w:val="001B6C60"/>
    <w:rsid w:val="001B7A87"/>
    <w:rsid w:val="001C0BDF"/>
    <w:rsid w:val="001C3698"/>
    <w:rsid w:val="001D06EE"/>
    <w:rsid w:val="001D081E"/>
    <w:rsid w:val="001D1934"/>
    <w:rsid w:val="001D4037"/>
    <w:rsid w:val="001D4783"/>
    <w:rsid w:val="001E1409"/>
    <w:rsid w:val="001E1879"/>
    <w:rsid w:val="001E1EF1"/>
    <w:rsid w:val="001E51D3"/>
    <w:rsid w:val="001E5E47"/>
    <w:rsid w:val="001F07DA"/>
    <w:rsid w:val="001F1510"/>
    <w:rsid w:val="001F1D63"/>
    <w:rsid w:val="001F5066"/>
    <w:rsid w:val="001F55C4"/>
    <w:rsid w:val="001F6503"/>
    <w:rsid w:val="00204BFB"/>
    <w:rsid w:val="00205885"/>
    <w:rsid w:val="00207A44"/>
    <w:rsid w:val="00210436"/>
    <w:rsid w:val="002112B6"/>
    <w:rsid w:val="00216EFF"/>
    <w:rsid w:val="00217F31"/>
    <w:rsid w:val="00225E7A"/>
    <w:rsid w:val="0022745A"/>
    <w:rsid w:val="0023162B"/>
    <w:rsid w:val="00231A8E"/>
    <w:rsid w:val="002326BF"/>
    <w:rsid w:val="002344C3"/>
    <w:rsid w:val="00234E88"/>
    <w:rsid w:val="002372A3"/>
    <w:rsid w:val="0024234D"/>
    <w:rsid w:val="00242FEC"/>
    <w:rsid w:val="002442E2"/>
    <w:rsid w:val="002453FE"/>
    <w:rsid w:val="00245CBF"/>
    <w:rsid w:val="00247901"/>
    <w:rsid w:val="00250BA6"/>
    <w:rsid w:val="00252308"/>
    <w:rsid w:val="002524C6"/>
    <w:rsid w:val="00255099"/>
    <w:rsid w:val="0025581B"/>
    <w:rsid w:val="00256404"/>
    <w:rsid w:val="00257DBC"/>
    <w:rsid w:val="00257F95"/>
    <w:rsid w:val="00261787"/>
    <w:rsid w:val="00262928"/>
    <w:rsid w:val="00263EE3"/>
    <w:rsid w:val="0026693A"/>
    <w:rsid w:val="002707FC"/>
    <w:rsid w:val="0027132C"/>
    <w:rsid w:val="0027540D"/>
    <w:rsid w:val="00275875"/>
    <w:rsid w:val="0027671F"/>
    <w:rsid w:val="002816DD"/>
    <w:rsid w:val="00284435"/>
    <w:rsid w:val="0029013F"/>
    <w:rsid w:val="0029209E"/>
    <w:rsid w:val="00294E66"/>
    <w:rsid w:val="00295E80"/>
    <w:rsid w:val="00297242"/>
    <w:rsid w:val="002A0EC8"/>
    <w:rsid w:val="002A25B4"/>
    <w:rsid w:val="002A3CFF"/>
    <w:rsid w:val="002A51BF"/>
    <w:rsid w:val="002A58A6"/>
    <w:rsid w:val="002A58FC"/>
    <w:rsid w:val="002B08D4"/>
    <w:rsid w:val="002B23BE"/>
    <w:rsid w:val="002B3336"/>
    <w:rsid w:val="002B66BD"/>
    <w:rsid w:val="002B7253"/>
    <w:rsid w:val="002B7433"/>
    <w:rsid w:val="002C036B"/>
    <w:rsid w:val="002C0F8C"/>
    <w:rsid w:val="002C2ECF"/>
    <w:rsid w:val="002C59F9"/>
    <w:rsid w:val="002D4ACD"/>
    <w:rsid w:val="002D4FD6"/>
    <w:rsid w:val="002D70CF"/>
    <w:rsid w:val="002E07F7"/>
    <w:rsid w:val="002E1AFC"/>
    <w:rsid w:val="002E243E"/>
    <w:rsid w:val="002E3301"/>
    <w:rsid w:val="002E3E7B"/>
    <w:rsid w:val="002E3F37"/>
    <w:rsid w:val="002E4428"/>
    <w:rsid w:val="002E55FE"/>
    <w:rsid w:val="002E58D9"/>
    <w:rsid w:val="002E7A54"/>
    <w:rsid w:val="002E7EB3"/>
    <w:rsid w:val="002F0397"/>
    <w:rsid w:val="002F1056"/>
    <w:rsid w:val="002F330F"/>
    <w:rsid w:val="002F4ACF"/>
    <w:rsid w:val="002F4BBD"/>
    <w:rsid w:val="00305D6C"/>
    <w:rsid w:val="00307F1A"/>
    <w:rsid w:val="00310522"/>
    <w:rsid w:val="00312FCA"/>
    <w:rsid w:val="00313EF4"/>
    <w:rsid w:val="003169F7"/>
    <w:rsid w:val="00317B67"/>
    <w:rsid w:val="00321D92"/>
    <w:rsid w:val="003261FF"/>
    <w:rsid w:val="003265D0"/>
    <w:rsid w:val="00326736"/>
    <w:rsid w:val="00326F10"/>
    <w:rsid w:val="00330D75"/>
    <w:rsid w:val="00331DC2"/>
    <w:rsid w:val="00332ABA"/>
    <w:rsid w:val="003330BD"/>
    <w:rsid w:val="00334DB9"/>
    <w:rsid w:val="00340640"/>
    <w:rsid w:val="00340823"/>
    <w:rsid w:val="0034163F"/>
    <w:rsid w:val="00342237"/>
    <w:rsid w:val="00342ECE"/>
    <w:rsid w:val="003436C4"/>
    <w:rsid w:val="00343EB6"/>
    <w:rsid w:val="00344CA0"/>
    <w:rsid w:val="003504D9"/>
    <w:rsid w:val="0035212C"/>
    <w:rsid w:val="00353C50"/>
    <w:rsid w:val="00355F63"/>
    <w:rsid w:val="0035748C"/>
    <w:rsid w:val="0036376E"/>
    <w:rsid w:val="00364605"/>
    <w:rsid w:val="00366508"/>
    <w:rsid w:val="003671E6"/>
    <w:rsid w:val="003677EE"/>
    <w:rsid w:val="00367CC4"/>
    <w:rsid w:val="00367FA1"/>
    <w:rsid w:val="003738B4"/>
    <w:rsid w:val="00377898"/>
    <w:rsid w:val="0038029B"/>
    <w:rsid w:val="00381884"/>
    <w:rsid w:val="00381A5B"/>
    <w:rsid w:val="00383F28"/>
    <w:rsid w:val="00385736"/>
    <w:rsid w:val="00385779"/>
    <w:rsid w:val="00385BE9"/>
    <w:rsid w:val="00385C8B"/>
    <w:rsid w:val="00387A72"/>
    <w:rsid w:val="00387BE6"/>
    <w:rsid w:val="00392AFE"/>
    <w:rsid w:val="00393646"/>
    <w:rsid w:val="0039648C"/>
    <w:rsid w:val="00397A94"/>
    <w:rsid w:val="003A11D8"/>
    <w:rsid w:val="003A34A3"/>
    <w:rsid w:val="003A64E6"/>
    <w:rsid w:val="003B41F5"/>
    <w:rsid w:val="003B5E16"/>
    <w:rsid w:val="003C2A05"/>
    <w:rsid w:val="003C43B2"/>
    <w:rsid w:val="003C56D4"/>
    <w:rsid w:val="003C7EA0"/>
    <w:rsid w:val="003D079A"/>
    <w:rsid w:val="003D367B"/>
    <w:rsid w:val="003E2165"/>
    <w:rsid w:val="003E2C3F"/>
    <w:rsid w:val="003E2D13"/>
    <w:rsid w:val="003E2D1B"/>
    <w:rsid w:val="003E413C"/>
    <w:rsid w:val="003E6C0A"/>
    <w:rsid w:val="003F17AE"/>
    <w:rsid w:val="003F20CE"/>
    <w:rsid w:val="003F5588"/>
    <w:rsid w:val="003F6297"/>
    <w:rsid w:val="003F6A60"/>
    <w:rsid w:val="003F70E2"/>
    <w:rsid w:val="00401D33"/>
    <w:rsid w:val="00401E75"/>
    <w:rsid w:val="0040204B"/>
    <w:rsid w:val="0040222A"/>
    <w:rsid w:val="004052A3"/>
    <w:rsid w:val="00405DC1"/>
    <w:rsid w:val="00406180"/>
    <w:rsid w:val="00411321"/>
    <w:rsid w:val="00412BCB"/>
    <w:rsid w:val="004136DD"/>
    <w:rsid w:val="0041376B"/>
    <w:rsid w:val="00420749"/>
    <w:rsid w:val="00421474"/>
    <w:rsid w:val="0042156B"/>
    <w:rsid w:val="004222A0"/>
    <w:rsid w:val="00422F64"/>
    <w:rsid w:val="00425415"/>
    <w:rsid w:val="004268A5"/>
    <w:rsid w:val="004273E2"/>
    <w:rsid w:val="004276A3"/>
    <w:rsid w:val="00430966"/>
    <w:rsid w:val="00432507"/>
    <w:rsid w:val="0043265A"/>
    <w:rsid w:val="00433929"/>
    <w:rsid w:val="00433C01"/>
    <w:rsid w:val="004364C6"/>
    <w:rsid w:val="00436C8E"/>
    <w:rsid w:val="00437FD3"/>
    <w:rsid w:val="00440A98"/>
    <w:rsid w:val="00442F99"/>
    <w:rsid w:val="0044640B"/>
    <w:rsid w:val="004470AD"/>
    <w:rsid w:val="004511AF"/>
    <w:rsid w:val="0045171A"/>
    <w:rsid w:val="00453C24"/>
    <w:rsid w:val="004541D2"/>
    <w:rsid w:val="00454999"/>
    <w:rsid w:val="00454AEF"/>
    <w:rsid w:val="00455E6B"/>
    <w:rsid w:val="004566E8"/>
    <w:rsid w:val="00461173"/>
    <w:rsid w:val="0046413B"/>
    <w:rsid w:val="00464863"/>
    <w:rsid w:val="00464E72"/>
    <w:rsid w:val="0046589B"/>
    <w:rsid w:val="00465ECD"/>
    <w:rsid w:val="00467B12"/>
    <w:rsid w:val="00467C79"/>
    <w:rsid w:val="0047273E"/>
    <w:rsid w:val="00472E4E"/>
    <w:rsid w:val="00480523"/>
    <w:rsid w:val="0048206C"/>
    <w:rsid w:val="00485DE7"/>
    <w:rsid w:val="004865A3"/>
    <w:rsid w:val="004867EB"/>
    <w:rsid w:val="004907EC"/>
    <w:rsid w:val="00490CD6"/>
    <w:rsid w:val="004957EF"/>
    <w:rsid w:val="004A28C4"/>
    <w:rsid w:val="004A33BA"/>
    <w:rsid w:val="004A3B6F"/>
    <w:rsid w:val="004A3C19"/>
    <w:rsid w:val="004A3C89"/>
    <w:rsid w:val="004A3F74"/>
    <w:rsid w:val="004A58B5"/>
    <w:rsid w:val="004A5EBC"/>
    <w:rsid w:val="004B07D4"/>
    <w:rsid w:val="004B105A"/>
    <w:rsid w:val="004B24BD"/>
    <w:rsid w:val="004B3502"/>
    <w:rsid w:val="004B3B72"/>
    <w:rsid w:val="004B4F1F"/>
    <w:rsid w:val="004B52CB"/>
    <w:rsid w:val="004C01AE"/>
    <w:rsid w:val="004C20D3"/>
    <w:rsid w:val="004C313B"/>
    <w:rsid w:val="004C5950"/>
    <w:rsid w:val="004C5DC1"/>
    <w:rsid w:val="004C679C"/>
    <w:rsid w:val="004C6806"/>
    <w:rsid w:val="004D2FBA"/>
    <w:rsid w:val="004D5710"/>
    <w:rsid w:val="004D5E37"/>
    <w:rsid w:val="004D68EA"/>
    <w:rsid w:val="004E00A3"/>
    <w:rsid w:val="004E0753"/>
    <w:rsid w:val="004E14BA"/>
    <w:rsid w:val="004E20F7"/>
    <w:rsid w:val="004E4552"/>
    <w:rsid w:val="004E4B7F"/>
    <w:rsid w:val="004E664C"/>
    <w:rsid w:val="004E7401"/>
    <w:rsid w:val="004F016C"/>
    <w:rsid w:val="004F02B5"/>
    <w:rsid w:val="004F0EDF"/>
    <w:rsid w:val="004F226B"/>
    <w:rsid w:val="004F33E7"/>
    <w:rsid w:val="004F365D"/>
    <w:rsid w:val="004F57A4"/>
    <w:rsid w:val="004F5DE6"/>
    <w:rsid w:val="004F67EF"/>
    <w:rsid w:val="004F6EB7"/>
    <w:rsid w:val="00500459"/>
    <w:rsid w:val="00500A61"/>
    <w:rsid w:val="00502966"/>
    <w:rsid w:val="00502D03"/>
    <w:rsid w:val="00505511"/>
    <w:rsid w:val="005070A0"/>
    <w:rsid w:val="005074BF"/>
    <w:rsid w:val="00510003"/>
    <w:rsid w:val="00516637"/>
    <w:rsid w:val="005217D4"/>
    <w:rsid w:val="00521F50"/>
    <w:rsid w:val="0052424C"/>
    <w:rsid w:val="00524877"/>
    <w:rsid w:val="005256CF"/>
    <w:rsid w:val="00530F6C"/>
    <w:rsid w:val="0053145A"/>
    <w:rsid w:val="00531B35"/>
    <w:rsid w:val="00532F2E"/>
    <w:rsid w:val="005348A6"/>
    <w:rsid w:val="00535E44"/>
    <w:rsid w:val="00536093"/>
    <w:rsid w:val="0054091F"/>
    <w:rsid w:val="00543C1A"/>
    <w:rsid w:val="005444CF"/>
    <w:rsid w:val="00545279"/>
    <w:rsid w:val="00545515"/>
    <w:rsid w:val="005464AC"/>
    <w:rsid w:val="005467E8"/>
    <w:rsid w:val="00547B7D"/>
    <w:rsid w:val="005500CC"/>
    <w:rsid w:val="005502CE"/>
    <w:rsid w:val="0055085E"/>
    <w:rsid w:val="00550939"/>
    <w:rsid w:val="00550F73"/>
    <w:rsid w:val="00552140"/>
    <w:rsid w:val="00552769"/>
    <w:rsid w:val="00555B3E"/>
    <w:rsid w:val="00556764"/>
    <w:rsid w:val="005568DD"/>
    <w:rsid w:val="0055738D"/>
    <w:rsid w:val="00564057"/>
    <w:rsid w:val="005703A5"/>
    <w:rsid w:val="00572D9D"/>
    <w:rsid w:val="00572F82"/>
    <w:rsid w:val="00574205"/>
    <w:rsid w:val="00576AF3"/>
    <w:rsid w:val="005772B3"/>
    <w:rsid w:val="00577BA9"/>
    <w:rsid w:val="00581BBA"/>
    <w:rsid w:val="00583160"/>
    <w:rsid w:val="0058591C"/>
    <w:rsid w:val="00586162"/>
    <w:rsid w:val="00586228"/>
    <w:rsid w:val="0058777E"/>
    <w:rsid w:val="00592624"/>
    <w:rsid w:val="005945B1"/>
    <w:rsid w:val="005967DA"/>
    <w:rsid w:val="005A0FAE"/>
    <w:rsid w:val="005A309C"/>
    <w:rsid w:val="005A338E"/>
    <w:rsid w:val="005A3699"/>
    <w:rsid w:val="005A437F"/>
    <w:rsid w:val="005A7397"/>
    <w:rsid w:val="005A754D"/>
    <w:rsid w:val="005B117F"/>
    <w:rsid w:val="005B206C"/>
    <w:rsid w:val="005B433A"/>
    <w:rsid w:val="005B71AD"/>
    <w:rsid w:val="005B794B"/>
    <w:rsid w:val="005C122A"/>
    <w:rsid w:val="005C1B41"/>
    <w:rsid w:val="005C1C30"/>
    <w:rsid w:val="005C38DB"/>
    <w:rsid w:val="005C4C67"/>
    <w:rsid w:val="005C59C4"/>
    <w:rsid w:val="005C6492"/>
    <w:rsid w:val="005C65EC"/>
    <w:rsid w:val="005D02A1"/>
    <w:rsid w:val="005D63F9"/>
    <w:rsid w:val="005D71D3"/>
    <w:rsid w:val="005D73F8"/>
    <w:rsid w:val="005D7C80"/>
    <w:rsid w:val="005E08E7"/>
    <w:rsid w:val="005E1108"/>
    <w:rsid w:val="005E11ED"/>
    <w:rsid w:val="005E2E17"/>
    <w:rsid w:val="005E35F8"/>
    <w:rsid w:val="005E3C59"/>
    <w:rsid w:val="005E462A"/>
    <w:rsid w:val="005E4F1E"/>
    <w:rsid w:val="005E5A52"/>
    <w:rsid w:val="005E5AE1"/>
    <w:rsid w:val="005E5FA6"/>
    <w:rsid w:val="005F01B8"/>
    <w:rsid w:val="005F239F"/>
    <w:rsid w:val="005F3BB9"/>
    <w:rsid w:val="005F41D8"/>
    <w:rsid w:val="005F5DAE"/>
    <w:rsid w:val="00601849"/>
    <w:rsid w:val="00604A7A"/>
    <w:rsid w:val="0061165C"/>
    <w:rsid w:val="00611660"/>
    <w:rsid w:val="0061251A"/>
    <w:rsid w:val="006125A1"/>
    <w:rsid w:val="0061486E"/>
    <w:rsid w:val="00614FE5"/>
    <w:rsid w:val="0061507C"/>
    <w:rsid w:val="00615F30"/>
    <w:rsid w:val="00616A5C"/>
    <w:rsid w:val="006200E9"/>
    <w:rsid w:val="00621CD1"/>
    <w:rsid w:val="0062365C"/>
    <w:rsid w:val="00625289"/>
    <w:rsid w:val="00626D2D"/>
    <w:rsid w:val="00631732"/>
    <w:rsid w:val="00631BA4"/>
    <w:rsid w:val="0063255C"/>
    <w:rsid w:val="00632948"/>
    <w:rsid w:val="00632B51"/>
    <w:rsid w:val="006376DF"/>
    <w:rsid w:val="00643BA2"/>
    <w:rsid w:val="00643C90"/>
    <w:rsid w:val="00645536"/>
    <w:rsid w:val="006512F2"/>
    <w:rsid w:val="0065253F"/>
    <w:rsid w:val="00652C35"/>
    <w:rsid w:val="006603D8"/>
    <w:rsid w:val="00661F59"/>
    <w:rsid w:val="00663330"/>
    <w:rsid w:val="00664481"/>
    <w:rsid w:val="00666006"/>
    <w:rsid w:val="00666E59"/>
    <w:rsid w:val="006673E4"/>
    <w:rsid w:val="00667F0F"/>
    <w:rsid w:val="0067033B"/>
    <w:rsid w:val="006706BC"/>
    <w:rsid w:val="00670924"/>
    <w:rsid w:val="00673EB5"/>
    <w:rsid w:val="00674BFB"/>
    <w:rsid w:val="00676E97"/>
    <w:rsid w:val="00676F92"/>
    <w:rsid w:val="00677206"/>
    <w:rsid w:val="00680386"/>
    <w:rsid w:val="006814CA"/>
    <w:rsid w:val="006821B5"/>
    <w:rsid w:val="00683DA6"/>
    <w:rsid w:val="006850D6"/>
    <w:rsid w:val="00686C3C"/>
    <w:rsid w:val="00686EF4"/>
    <w:rsid w:val="00687CB3"/>
    <w:rsid w:val="00692144"/>
    <w:rsid w:val="00694506"/>
    <w:rsid w:val="006947BC"/>
    <w:rsid w:val="00695305"/>
    <w:rsid w:val="00695C4C"/>
    <w:rsid w:val="00697758"/>
    <w:rsid w:val="006A011D"/>
    <w:rsid w:val="006A05CB"/>
    <w:rsid w:val="006A193D"/>
    <w:rsid w:val="006A4D17"/>
    <w:rsid w:val="006A568C"/>
    <w:rsid w:val="006B00D4"/>
    <w:rsid w:val="006B360E"/>
    <w:rsid w:val="006B4AE0"/>
    <w:rsid w:val="006B64E1"/>
    <w:rsid w:val="006B6FE1"/>
    <w:rsid w:val="006B7968"/>
    <w:rsid w:val="006B7A38"/>
    <w:rsid w:val="006C223A"/>
    <w:rsid w:val="006C27A6"/>
    <w:rsid w:val="006C2FCE"/>
    <w:rsid w:val="006C3129"/>
    <w:rsid w:val="006C3A46"/>
    <w:rsid w:val="006C5A4D"/>
    <w:rsid w:val="006C7004"/>
    <w:rsid w:val="006D1052"/>
    <w:rsid w:val="006D4642"/>
    <w:rsid w:val="006D501C"/>
    <w:rsid w:val="006D5E91"/>
    <w:rsid w:val="006E1886"/>
    <w:rsid w:val="006E295B"/>
    <w:rsid w:val="006E4FFB"/>
    <w:rsid w:val="006F0829"/>
    <w:rsid w:val="006F3A33"/>
    <w:rsid w:val="006F43CC"/>
    <w:rsid w:val="006F6DD9"/>
    <w:rsid w:val="006F7117"/>
    <w:rsid w:val="0070246C"/>
    <w:rsid w:val="00702EF2"/>
    <w:rsid w:val="00703F00"/>
    <w:rsid w:val="0070737B"/>
    <w:rsid w:val="00710CFB"/>
    <w:rsid w:val="007121ED"/>
    <w:rsid w:val="007128E9"/>
    <w:rsid w:val="0071298F"/>
    <w:rsid w:val="00713DCD"/>
    <w:rsid w:val="007141B5"/>
    <w:rsid w:val="00714D78"/>
    <w:rsid w:val="007154FF"/>
    <w:rsid w:val="00716330"/>
    <w:rsid w:val="00716B91"/>
    <w:rsid w:val="00717B84"/>
    <w:rsid w:val="00721C7A"/>
    <w:rsid w:val="007228B3"/>
    <w:rsid w:val="0072497C"/>
    <w:rsid w:val="00727AA0"/>
    <w:rsid w:val="00727C0B"/>
    <w:rsid w:val="00730772"/>
    <w:rsid w:val="00730973"/>
    <w:rsid w:val="007309B0"/>
    <w:rsid w:val="00733A31"/>
    <w:rsid w:val="00733BCB"/>
    <w:rsid w:val="007405A5"/>
    <w:rsid w:val="007405C2"/>
    <w:rsid w:val="00740B9D"/>
    <w:rsid w:val="00741196"/>
    <w:rsid w:val="00743E20"/>
    <w:rsid w:val="00744A3C"/>
    <w:rsid w:val="00744A96"/>
    <w:rsid w:val="007456D5"/>
    <w:rsid w:val="00747558"/>
    <w:rsid w:val="00747DD2"/>
    <w:rsid w:val="00750D89"/>
    <w:rsid w:val="00751DF2"/>
    <w:rsid w:val="0076133A"/>
    <w:rsid w:val="0076198D"/>
    <w:rsid w:val="00763697"/>
    <w:rsid w:val="00764F46"/>
    <w:rsid w:val="007651EC"/>
    <w:rsid w:val="00765669"/>
    <w:rsid w:val="0076644E"/>
    <w:rsid w:val="007721E6"/>
    <w:rsid w:val="00775747"/>
    <w:rsid w:val="00777130"/>
    <w:rsid w:val="00782832"/>
    <w:rsid w:val="00782BEF"/>
    <w:rsid w:val="0078793C"/>
    <w:rsid w:val="007902F7"/>
    <w:rsid w:val="007905F7"/>
    <w:rsid w:val="00791291"/>
    <w:rsid w:val="0079168E"/>
    <w:rsid w:val="007918A3"/>
    <w:rsid w:val="0079200E"/>
    <w:rsid w:val="00794411"/>
    <w:rsid w:val="00795053"/>
    <w:rsid w:val="007A05EF"/>
    <w:rsid w:val="007A3ADD"/>
    <w:rsid w:val="007A5CA6"/>
    <w:rsid w:val="007A695F"/>
    <w:rsid w:val="007A7E75"/>
    <w:rsid w:val="007B1BFF"/>
    <w:rsid w:val="007B2574"/>
    <w:rsid w:val="007B46AB"/>
    <w:rsid w:val="007B50C7"/>
    <w:rsid w:val="007B695E"/>
    <w:rsid w:val="007C280F"/>
    <w:rsid w:val="007C306A"/>
    <w:rsid w:val="007C31BB"/>
    <w:rsid w:val="007D0F0C"/>
    <w:rsid w:val="007D25B9"/>
    <w:rsid w:val="007D42BB"/>
    <w:rsid w:val="007D4F65"/>
    <w:rsid w:val="007D561F"/>
    <w:rsid w:val="007D7EF4"/>
    <w:rsid w:val="007E0298"/>
    <w:rsid w:val="007E4A20"/>
    <w:rsid w:val="007E5873"/>
    <w:rsid w:val="007F0E6B"/>
    <w:rsid w:val="007F0F0B"/>
    <w:rsid w:val="007F2BD5"/>
    <w:rsid w:val="007F2E29"/>
    <w:rsid w:val="007F2E36"/>
    <w:rsid w:val="007F448D"/>
    <w:rsid w:val="007F7559"/>
    <w:rsid w:val="007F7B8C"/>
    <w:rsid w:val="007F7E98"/>
    <w:rsid w:val="008124B1"/>
    <w:rsid w:val="008132E3"/>
    <w:rsid w:val="0081347D"/>
    <w:rsid w:val="00815A92"/>
    <w:rsid w:val="00815BA9"/>
    <w:rsid w:val="00817F74"/>
    <w:rsid w:val="008238A5"/>
    <w:rsid w:val="00823991"/>
    <w:rsid w:val="0082428A"/>
    <w:rsid w:val="00824C17"/>
    <w:rsid w:val="00825A36"/>
    <w:rsid w:val="00827520"/>
    <w:rsid w:val="008332B4"/>
    <w:rsid w:val="0083438B"/>
    <w:rsid w:val="0083620E"/>
    <w:rsid w:val="008362A5"/>
    <w:rsid w:val="008375AA"/>
    <w:rsid w:val="00843419"/>
    <w:rsid w:val="00843510"/>
    <w:rsid w:val="00845A5F"/>
    <w:rsid w:val="0084798E"/>
    <w:rsid w:val="008501D3"/>
    <w:rsid w:val="00851938"/>
    <w:rsid w:val="00851D5F"/>
    <w:rsid w:val="008539FC"/>
    <w:rsid w:val="00854282"/>
    <w:rsid w:val="00856E1A"/>
    <w:rsid w:val="00857A29"/>
    <w:rsid w:val="00857C39"/>
    <w:rsid w:val="008637C3"/>
    <w:rsid w:val="008639FC"/>
    <w:rsid w:val="00863BAC"/>
    <w:rsid w:val="00863FAE"/>
    <w:rsid w:val="0086489A"/>
    <w:rsid w:val="0086499A"/>
    <w:rsid w:val="00866B85"/>
    <w:rsid w:val="0087455C"/>
    <w:rsid w:val="00876182"/>
    <w:rsid w:val="00882040"/>
    <w:rsid w:val="008824E7"/>
    <w:rsid w:val="00882EE1"/>
    <w:rsid w:val="00883A2E"/>
    <w:rsid w:val="00883DC1"/>
    <w:rsid w:val="0088556D"/>
    <w:rsid w:val="008902E8"/>
    <w:rsid w:val="0089265A"/>
    <w:rsid w:val="00895A89"/>
    <w:rsid w:val="00895CF2"/>
    <w:rsid w:val="008961BC"/>
    <w:rsid w:val="008A0527"/>
    <w:rsid w:val="008A0B3A"/>
    <w:rsid w:val="008A2425"/>
    <w:rsid w:val="008A2D08"/>
    <w:rsid w:val="008A3FB5"/>
    <w:rsid w:val="008B06E8"/>
    <w:rsid w:val="008B1B79"/>
    <w:rsid w:val="008B6A15"/>
    <w:rsid w:val="008C080E"/>
    <w:rsid w:val="008C1ADE"/>
    <w:rsid w:val="008C21D7"/>
    <w:rsid w:val="008C3EF0"/>
    <w:rsid w:val="008C4763"/>
    <w:rsid w:val="008C5726"/>
    <w:rsid w:val="008C5A0A"/>
    <w:rsid w:val="008D0C9B"/>
    <w:rsid w:val="008D0CA9"/>
    <w:rsid w:val="008D1375"/>
    <w:rsid w:val="008D1E01"/>
    <w:rsid w:val="008D6B18"/>
    <w:rsid w:val="008E190D"/>
    <w:rsid w:val="008E6A10"/>
    <w:rsid w:val="008E7F3F"/>
    <w:rsid w:val="008F1F92"/>
    <w:rsid w:val="008F212B"/>
    <w:rsid w:val="008F2C23"/>
    <w:rsid w:val="008F4380"/>
    <w:rsid w:val="008F4E2D"/>
    <w:rsid w:val="008F5675"/>
    <w:rsid w:val="008F7BAE"/>
    <w:rsid w:val="008F7BD0"/>
    <w:rsid w:val="009009FC"/>
    <w:rsid w:val="0090348B"/>
    <w:rsid w:val="00903774"/>
    <w:rsid w:val="00903776"/>
    <w:rsid w:val="00904716"/>
    <w:rsid w:val="00912D4E"/>
    <w:rsid w:val="00914156"/>
    <w:rsid w:val="00915596"/>
    <w:rsid w:val="00916790"/>
    <w:rsid w:val="00920781"/>
    <w:rsid w:val="009249D7"/>
    <w:rsid w:val="009253E0"/>
    <w:rsid w:val="00930101"/>
    <w:rsid w:val="009302FF"/>
    <w:rsid w:val="00930A5B"/>
    <w:rsid w:val="00931209"/>
    <w:rsid w:val="00931BC8"/>
    <w:rsid w:val="00933B59"/>
    <w:rsid w:val="00936C26"/>
    <w:rsid w:val="00937A8D"/>
    <w:rsid w:val="009415EA"/>
    <w:rsid w:val="00941929"/>
    <w:rsid w:val="00941F1F"/>
    <w:rsid w:val="009439C0"/>
    <w:rsid w:val="00943DD9"/>
    <w:rsid w:val="0094467C"/>
    <w:rsid w:val="0094490C"/>
    <w:rsid w:val="00944EE3"/>
    <w:rsid w:val="00951522"/>
    <w:rsid w:val="00952431"/>
    <w:rsid w:val="009540AF"/>
    <w:rsid w:val="0095429A"/>
    <w:rsid w:val="0095514C"/>
    <w:rsid w:val="0095565F"/>
    <w:rsid w:val="00956194"/>
    <w:rsid w:val="00956656"/>
    <w:rsid w:val="00956F7D"/>
    <w:rsid w:val="00960A35"/>
    <w:rsid w:val="00960AAE"/>
    <w:rsid w:val="00961178"/>
    <w:rsid w:val="00962CFC"/>
    <w:rsid w:val="009632A8"/>
    <w:rsid w:val="00965D45"/>
    <w:rsid w:val="009668F3"/>
    <w:rsid w:val="00973516"/>
    <w:rsid w:val="00973643"/>
    <w:rsid w:val="00981902"/>
    <w:rsid w:val="00982AD5"/>
    <w:rsid w:val="009862B3"/>
    <w:rsid w:val="00987751"/>
    <w:rsid w:val="0099080F"/>
    <w:rsid w:val="00991E60"/>
    <w:rsid w:val="00992500"/>
    <w:rsid w:val="009935F2"/>
    <w:rsid w:val="00993E97"/>
    <w:rsid w:val="0099454D"/>
    <w:rsid w:val="00996976"/>
    <w:rsid w:val="009A0E13"/>
    <w:rsid w:val="009A4E45"/>
    <w:rsid w:val="009A5151"/>
    <w:rsid w:val="009A5687"/>
    <w:rsid w:val="009A725A"/>
    <w:rsid w:val="009A7D02"/>
    <w:rsid w:val="009A7EA6"/>
    <w:rsid w:val="009B1091"/>
    <w:rsid w:val="009B33F2"/>
    <w:rsid w:val="009B3F80"/>
    <w:rsid w:val="009C0821"/>
    <w:rsid w:val="009C40D4"/>
    <w:rsid w:val="009C463F"/>
    <w:rsid w:val="009C4EB3"/>
    <w:rsid w:val="009C6904"/>
    <w:rsid w:val="009C786D"/>
    <w:rsid w:val="009C7F15"/>
    <w:rsid w:val="009D06CB"/>
    <w:rsid w:val="009D0CB8"/>
    <w:rsid w:val="009D3073"/>
    <w:rsid w:val="009D7DF4"/>
    <w:rsid w:val="009E0313"/>
    <w:rsid w:val="009E128A"/>
    <w:rsid w:val="009E2431"/>
    <w:rsid w:val="009E2E03"/>
    <w:rsid w:val="009F0498"/>
    <w:rsid w:val="009F1343"/>
    <w:rsid w:val="009F2916"/>
    <w:rsid w:val="009F2E41"/>
    <w:rsid w:val="009F52DF"/>
    <w:rsid w:val="00A02DAC"/>
    <w:rsid w:val="00A040BF"/>
    <w:rsid w:val="00A04C93"/>
    <w:rsid w:val="00A05BE3"/>
    <w:rsid w:val="00A06425"/>
    <w:rsid w:val="00A068DA"/>
    <w:rsid w:val="00A06D15"/>
    <w:rsid w:val="00A10073"/>
    <w:rsid w:val="00A10933"/>
    <w:rsid w:val="00A109E6"/>
    <w:rsid w:val="00A11A0F"/>
    <w:rsid w:val="00A130EA"/>
    <w:rsid w:val="00A13B0B"/>
    <w:rsid w:val="00A14661"/>
    <w:rsid w:val="00A14C7D"/>
    <w:rsid w:val="00A15BBA"/>
    <w:rsid w:val="00A15D6D"/>
    <w:rsid w:val="00A1761B"/>
    <w:rsid w:val="00A2293A"/>
    <w:rsid w:val="00A22DD9"/>
    <w:rsid w:val="00A22F22"/>
    <w:rsid w:val="00A2589E"/>
    <w:rsid w:val="00A266A5"/>
    <w:rsid w:val="00A2754C"/>
    <w:rsid w:val="00A30B0F"/>
    <w:rsid w:val="00A3380D"/>
    <w:rsid w:val="00A345C4"/>
    <w:rsid w:val="00A350D6"/>
    <w:rsid w:val="00A3718C"/>
    <w:rsid w:val="00A372C9"/>
    <w:rsid w:val="00A3779A"/>
    <w:rsid w:val="00A37A48"/>
    <w:rsid w:val="00A4050E"/>
    <w:rsid w:val="00A40D3A"/>
    <w:rsid w:val="00A41373"/>
    <w:rsid w:val="00A41F89"/>
    <w:rsid w:val="00A449FE"/>
    <w:rsid w:val="00A44BA5"/>
    <w:rsid w:val="00A51F5A"/>
    <w:rsid w:val="00A5293B"/>
    <w:rsid w:val="00A5400A"/>
    <w:rsid w:val="00A54BB5"/>
    <w:rsid w:val="00A560B1"/>
    <w:rsid w:val="00A561A2"/>
    <w:rsid w:val="00A61352"/>
    <w:rsid w:val="00A61FBE"/>
    <w:rsid w:val="00A62D2D"/>
    <w:rsid w:val="00A65530"/>
    <w:rsid w:val="00A72E75"/>
    <w:rsid w:val="00A7530C"/>
    <w:rsid w:val="00A75D56"/>
    <w:rsid w:val="00A76001"/>
    <w:rsid w:val="00A80E54"/>
    <w:rsid w:val="00A8188C"/>
    <w:rsid w:val="00A82286"/>
    <w:rsid w:val="00A83D9B"/>
    <w:rsid w:val="00A847C2"/>
    <w:rsid w:val="00A858F9"/>
    <w:rsid w:val="00A86D9E"/>
    <w:rsid w:val="00A87F09"/>
    <w:rsid w:val="00A9003F"/>
    <w:rsid w:val="00A93FA5"/>
    <w:rsid w:val="00A94D1A"/>
    <w:rsid w:val="00A96C52"/>
    <w:rsid w:val="00AA1AEA"/>
    <w:rsid w:val="00AA1F95"/>
    <w:rsid w:val="00AA442D"/>
    <w:rsid w:val="00AA4F54"/>
    <w:rsid w:val="00AA6302"/>
    <w:rsid w:val="00AA645C"/>
    <w:rsid w:val="00AB246B"/>
    <w:rsid w:val="00AB3C17"/>
    <w:rsid w:val="00AB5E00"/>
    <w:rsid w:val="00AC0F3E"/>
    <w:rsid w:val="00AC0FC7"/>
    <w:rsid w:val="00AC3994"/>
    <w:rsid w:val="00AC3CCB"/>
    <w:rsid w:val="00AC5CF8"/>
    <w:rsid w:val="00AD0306"/>
    <w:rsid w:val="00AD18BB"/>
    <w:rsid w:val="00AD4BC5"/>
    <w:rsid w:val="00AD708C"/>
    <w:rsid w:val="00AD7376"/>
    <w:rsid w:val="00AD7B90"/>
    <w:rsid w:val="00AE142F"/>
    <w:rsid w:val="00AE315E"/>
    <w:rsid w:val="00AE4FE5"/>
    <w:rsid w:val="00AF2B64"/>
    <w:rsid w:val="00AF3748"/>
    <w:rsid w:val="00AF374E"/>
    <w:rsid w:val="00AF3A26"/>
    <w:rsid w:val="00AF41A0"/>
    <w:rsid w:val="00AF42B3"/>
    <w:rsid w:val="00AF66E5"/>
    <w:rsid w:val="00B03651"/>
    <w:rsid w:val="00B04F65"/>
    <w:rsid w:val="00B05024"/>
    <w:rsid w:val="00B05E98"/>
    <w:rsid w:val="00B0640C"/>
    <w:rsid w:val="00B07A3E"/>
    <w:rsid w:val="00B10F56"/>
    <w:rsid w:val="00B1322A"/>
    <w:rsid w:val="00B14979"/>
    <w:rsid w:val="00B1506A"/>
    <w:rsid w:val="00B15C09"/>
    <w:rsid w:val="00B167FC"/>
    <w:rsid w:val="00B200D7"/>
    <w:rsid w:val="00B22EF2"/>
    <w:rsid w:val="00B24878"/>
    <w:rsid w:val="00B32809"/>
    <w:rsid w:val="00B329A6"/>
    <w:rsid w:val="00B32F2F"/>
    <w:rsid w:val="00B364BD"/>
    <w:rsid w:val="00B37CD7"/>
    <w:rsid w:val="00B4088F"/>
    <w:rsid w:val="00B40CC0"/>
    <w:rsid w:val="00B416CA"/>
    <w:rsid w:val="00B447C4"/>
    <w:rsid w:val="00B44E78"/>
    <w:rsid w:val="00B46BA7"/>
    <w:rsid w:val="00B4731B"/>
    <w:rsid w:val="00B47877"/>
    <w:rsid w:val="00B50A62"/>
    <w:rsid w:val="00B52215"/>
    <w:rsid w:val="00B53C6E"/>
    <w:rsid w:val="00B54972"/>
    <w:rsid w:val="00B57649"/>
    <w:rsid w:val="00B60C10"/>
    <w:rsid w:val="00B60E86"/>
    <w:rsid w:val="00B61F15"/>
    <w:rsid w:val="00B6327A"/>
    <w:rsid w:val="00B633F2"/>
    <w:rsid w:val="00B645EB"/>
    <w:rsid w:val="00B70C3B"/>
    <w:rsid w:val="00B7171F"/>
    <w:rsid w:val="00B73D9D"/>
    <w:rsid w:val="00B73FA0"/>
    <w:rsid w:val="00B7587A"/>
    <w:rsid w:val="00B802A6"/>
    <w:rsid w:val="00B80E5C"/>
    <w:rsid w:val="00B81C0D"/>
    <w:rsid w:val="00B81F61"/>
    <w:rsid w:val="00B831FF"/>
    <w:rsid w:val="00B84495"/>
    <w:rsid w:val="00B859F2"/>
    <w:rsid w:val="00B85AF7"/>
    <w:rsid w:val="00B87CCD"/>
    <w:rsid w:val="00B902EB"/>
    <w:rsid w:val="00B91BD3"/>
    <w:rsid w:val="00B926CA"/>
    <w:rsid w:val="00B93DBB"/>
    <w:rsid w:val="00B94C03"/>
    <w:rsid w:val="00B95999"/>
    <w:rsid w:val="00B95B86"/>
    <w:rsid w:val="00B95CF0"/>
    <w:rsid w:val="00B96FF2"/>
    <w:rsid w:val="00BA1149"/>
    <w:rsid w:val="00BA2666"/>
    <w:rsid w:val="00BA2C11"/>
    <w:rsid w:val="00BA44ED"/>
    <w:rsid w:val="00BA4584"/>
    <w:rsid w:val="00BA50A4"/>
    <w:rsid w:val="00BA5549"/>
    <w:rsid w:val="00BA611D"/>
    <w:rsid w:val="00BA7DAD"/>
    <w:rsid w:val="00BB0E98"/>
    <w:rsid w:val="00BB44F2"/>
    <w:rsid w:val="00BB780A"/>
    <w:rsid w:val="00BB7A9A"/>
    <w:rsid w:val="00BC03E3"/>
    <w:rsid w:val="00BC0F32"/>
    <w:rsid w:val="00BC32D7"/>
    <w:rsid w:val="00BC47AD"/>
    <w:rsid w:val="00BC4F72"/>
    <w:rsid w:val="00BC5104"/>
    <w:rsid w:val="00BC5806"/>
    <w:rsid w:val="00BC6017"/>
    <w:rsid w:val="00BC6239"/>
    <w:rsid w:val="00BC66C9"/>
    <w:rsid w:val="00BD0C81"/>
    <w:rsid w:val="00BD1DA0"/>
    <w:rsid w:val="00BD2E79"/>
    <w:rsid w:val="00BD5C9E"/>
    <w:rsid w:val="00BE08DA"/>
    <w:rsid w:val="00BE0C75"/>
    <w:rsid w:val="00BE0D71"/>
    <w:rsid w:val="00BE1428"/>
    <w:rsid w:val="00BE3C0A"/>
    <w:rsid w:val="00BE4279"/>
    <w:rsid w:val="00BE4E63"/>
    <w:rsid w:val="00BE5EB0"/>
    <w:rsid w:val="00BF4846"/>
    <w:rsid w:val="00BF54B0"/>
    <w:rsid w:val="00BF6B71"/>
    <w:rsid w:val="00C0107D"/>
    <w:rsid w:val="00C012E1"/>
    <w:rsid w:val="00C02D50"/>
    <w:rsid w:val="00C03811"/>
    <w:rsid w:val="00C05C51"/>
    <w:rsid w:val="00C0698E"/>
    <w:rsid w:val="00C06E74"/>
    <w:rsid w:val="00C07D88"/>
    <w:rsid w:val="00C119DD"/>
    <w:rsid w:val="00C13A06"/>
    <w:rsid w:val="00C175F7"/>
    <w:rsid w:val="00C201A6"/>
    <w:rsid w:val="00C215B3"/>
    <w:rsid w:val="00C21C9B"/>
    <w:rsid w:val="00C22371"/>
    <w:rsid w:val="00C26CD2"/>
    <w:rsid w:val="00C2732A"/>
    <w:rsid w:val="00C275E1"/>
    <w:rsid w:val="00C30692"/>
    <w:rsid w:val="00C31464"/>
    <w:rsid w:val="00C320FF"/>
    <w:rsid w:val="00C334F5"/>
    <w:rsid w:val="00C351F7"/>
    <w:rsid w:val="00C36D65"/>
    <w:rsid w:val="00C36EAC"/>
    <w:rsid w:val="00C428A8"/>
    <w:rsid w:val="00C42DFD"/>
    <w:rsid w:val="00C43AF1"/>
    <w:rsid w:val="00C44F62"/>
    <w:rsid w:val="00C457A3"/>
    <w:rsid w:val="00C45CE4"/>
    <w:rsid w:val="00C46803"/>
    <w:rsid w:val="00C47B22"/>
    <w:rsid w:val="00C50A31"/>
    <w:rsid w:val="00C51694"/>
    <w:rsid w:val="00C5173F"/>
    <w:rsid w:val="00C52082"/>
    <w:rsid w:val="00C551F0"/>
    <w:rsid w:val="00C55CA1"/>
    <w:rsid w:val="00C55ED8"/>
    <w:rsid w:val="00C56469"/>
    <w:rsid w:val="00C61D8B"/>
    <w:rsid w:val="00C623B0"/>
    <w:rsid w:val="00C62D38"/>
    <w:rsid w:val="00C67D01"/>
    <w:rsid w:val="00C70576"/>
    <w:rsid w:val="00C72AA1"/>
    <w:rsid w:val="00C72B79"/>
    <w:rsid w:val="00C73C96"/>
    <w:rsid w:val="00C80B69"/>
    <w:rsid w:val="00C811FC"/>
    <w:rsid w:val="00C8262E"/>
    <w:rsid w:val="00C8509C"/>
    <w:rsid w:val="00C86BEF"/>
    <w:rsid w:val="00C870AA"/>
    <w:rsid w:val="00C93D0E"/>
    <w:rsid w:val="00C949CB"/>
    <w:rsid w:val="00C974CF"/>
    <w:rsid w:val="00CA0F29"/>
    <w:rsid w:val="00CA2FB1"/>
    <w:rsid w:val="00CA44EA"/>
    <w:rsid w:val="00CB1B49"/>
    <w:rsid w:val="00CB1EF8"/>
    <w:rsid w:val="00CB5F60"/>
    <w:rsid w:val="00CB6817"/>
    <w:rsid w:val="00CC13A5"/>
    <w:rsid w:val="00CC4601"/>
    <w:rsid w:val="00CC7FAF"/>
    <w:rsid w:val="00CD11CE"/>
    <w:rsid w:val="00CD151C"/>
    <w:rsid w:val="00CD5FED"/>
    <w:rsid w:val="00CE432F"/>
    <w:rsid w:val="00CE7220"/>
    <w:rsid w:val="00CF028E"/>
    <w:rsid w:val="00CF02C8"/>
    <w:rsid w:val="00CF4BEE"/>
    <w:rsid w:val="00CF5E6E"/>
    <w:rsid w:val="00CF7B73"/>
    <w:rsid w:val="00D00437"/>
    <w:rsid w:val="00D00E3C"/>
    <w:rsid w:val="00D016F9"/>
    <w:rsid w:val="00D02282"/>
    <w:rsid w:val="00D0570B"/>
    <w:rsid w:val="00D05D3B"/>
    <w:rsid w:val="00D06A89"/>
    <w:rsid w:val="00D1104D"/>
    <w:rsid w:val="00D113BC"/>
    <w:rsid w:val="00D11B31"/>
    <w:rsid w:val="00D124DB"/>
    <w:rsid w:val="00D165BC"/>
    <w:rsid w:val="00D16DBB"/>
    <w:rsid w:val="00D17D37"/>
    <w:rsid w:val="00D20925"/>
    <w:rsid w:val="00D215EC"/>
    <w:rsid w:val="00D217B7"/>
    <w:rsid w:val="00D21F3D"/>
    <w:rsid w:val="00D23368"/>
    <w:rsid w:val="00D260CC"/>
    <w:rsid w:val="00D31F63"/>
    <w:rsid w:val="00D339DA"/>
    <w:rsid w:val="00D343E7"/>
    <w:rsid w:val="00D36ED7"/>
    <w:rsid w:val="00D37403"/>
    <w:rsid w:val="00D37C60"/>
    <w:rsid w:val="00D37F3E"/>
    <w:rsid w:val="00D40EDB"/>
    <w:rsid w:val="00D418A3"/>
    <w:rsid w:val="00D41AFF"/>
    <w:rsid w:val="00D43BC6"/>
    <w:rsid w:val="00D43CF6"/>
    <w:rsid w:val="00D456CA"/>
    <w:rsid w:val="00D46AC3"/>
    <w:rsid w:val="00D477CD"/>
    <w:rsid w:val="00D512A9"/>
    <w:rsid w:val="00D60292"/>
    <w:rsid w:val="00D61302"/>
    <w:rsid w:val="00D61312"/>
    <w:rsid w:val="00D63D38"/>
    <w:rsid w:val="00D63F96"/>
    <w:rsid w:val="00D65899"/>
    <w:rsid w:val="00D65BCA"/>
    <w:rsid w:val="00D6602D"/>
    <w:rsid w:val="00D70BD6"/>
    <w:rsid w:val="00D729CF"/>
    <w:rsid w:val="00D73736"/>
    <w:rsid w:val="00D77336"/>
    <w:rsid w:val="00D83DAF"/>
    <w:rsid w:val="00D8620A"/>
    <w:rsid w:val="00D8672E"/>
    <w:rsid w:val="00D875AD"/>
    <w:rsid w:val="00D90B9B"/>
    <w:rsid w:val="00D91304"/>
    <w:rsid w:val="00D9431D"/>
    <w:rsid w:val="00D95094"/>
    <w:rsid w:val="00D9530C"/>
    <w:rsid w:val="00D95D0A"/>
    <w:rsid w:val="00D977F4"/>
    <w:rsid w:val="00DA1A60"/>
    <w:rsid w:val="00DA39DA"/>
    <w:rsid w:val="00DA3B5B"/>
    <w:rsid w:val="00DA5E1B"/>
    <w:rsid w:val="00DA6A60"/>
    <w:rsid w:val="00DA6B48"/>
    <w:rsid w:val="00DB0E89"/>
    <w:rsid w:val="00DB2514"/>
    <w:rsid w:val="00DB29A1"/>
    <w:rsid w:val="00DB633B"/>
    <w:rsid w:val="00DC03A8"/>
    <w:rsid w:val="00DC40E5"/>
    <w:rsid w:val="00DC55CB"/>
    <w:rsid w:val="00DD00A7"/>
    <w:rsid w:val="00DD04CA"/>
    <w:rsid w:val="00DD3149"/>
    <w:rsid w:val="00DD3994"/>
    <w:rsid w:val="00DD4E28"/>
    <w:rsid w:val="00DD65EC"/>
    <w:rsid w:val="00DD7D57"/>
    <w:rsid w:val="00DE61B1"/>
    <w:rsid w:val="00DE6857"/>
    <w:rsid w:val="00DF3C35"/>
    <w:rsid w:val="00DF6813"/>
    <w:rsid w:val="00E00F1C"/>
    <w:rsid w:val="00E02A1D"/>
    <w:rsid w:val="00E02E37"/>
    <w:rsid w:val="00E02F06"/>
    <w:rsid w:val="00E102A3"/>
    <w:rsid w:val="00E105B3"/>
    <w:rsid w:val="00E14BB0"/>
    <w:rsid w:val="00E15FA1"/>
    <w:rsid w:val="00E16771"/>
    <w:rsid w:val="00E174D7"/>
    <w:rsid w:val="00E205D3"/>
    <w:rsid w:val="00E22064"/>
    <w:rsid w:val="00E22214"/>
    <w:rsid w:val="00E23252"/>
    <w:rsid w:val="00E23546"/>
    <w:rsid w:val="00E24FB0"/>
    <w:rsid w:val="00E262B7"/>
    <w:rsid w:val="00E26DE7"/>
    <w:rsid w:val="00E3261E"/>
    <w:rsid w:val="00E3274B"/>
    <w:rsid w:val="00E3426E"/>
    <w:rsid w:val="00E362DD"/>
    <w:rsid w:val="00E4076C"/>
    <w:rsid w:val="00E40C68"/>
    <w:rsid w:val="00E40CF4"/>
    <w:rsid w:val="00E425D3"/>
    <w:rsid w:val="00E426B1"/>
    <w:rsid w:val="00E433B4"/>
    <w:rsid w:val="00E44089"/>
    <w:rsid w:val="00E45B5E"/>
    <w:rsid w:val="00E51C09"/>
    <w:rsid w:val="00E51F6A"/>
    <w:rsid w:val="00E51F6B"/>
    <w:rsid w:val="00E52AAC"/>
    <w:rsid w:val="00E53CAD"/>
    <w:rsid w:val="00E54C06"/>
    <w:rsid w:val="00E5504A"/>
    <w:rsid w:val="00E55896"/>
    <w:rsid w:val="00E5614F"/>
    <w:rsid w:val="00E56316"/>
    <w:rsid w:val="00E56772"/>
    <w:rsid w:val="00E56E6A"/>
    <w:rsid w:val="00E56FFB"/>
    <w:rsid w:val="00E61CC9"/>
    <w:rsid w:val="00E62DFF"/>
    <w:rsid w:val="00E62FCB"/>
    <w:rsid w:val="00E65043"/>
    <w:rsid w:val="00E65069"/>
    <w:rsid w:val="00E706A9"/>
    <w:rsid w:val="00E70BB3"/>
    <w:rsid w:val="00E70C79"/>
    <w:rsid w:val="00E7390E"/>
    <w:rsid w:val="00E74479"/>
    <w:rsid w:val="00E84D07"/>
    <w:rsid w:val="00E8527D"/>
    <w:rsid w:val="00E85283"/>
    <w:rsid w:val="00E86558"/>
    <w:rsid w:val="00E86879"/>
    <w:rsid w:val="00E87A45"/>
    <w:rsid w:val="00E95055"/>
    <w:rsid w:val="00E95E98"/>
    <w:rsid w:val="00E963BC"/>
    <w:rsid w:val="00E97536"/>
    <w:rsid w:val="00EA2340"/>
    <w:rsid w:val="00EA2C7B"/>
    <w:rsid w:val="00EA3CA8"/>
    <w:rsid w:val="00EA3CED"/>
    <w:rsid w:val="00EA6695"/>
    <w:rsid w:val="00EA76B5"/>
    <w:rsid w:val="00EB2ED1"/>
    <w:rsid w:val="00EB3F1C"/>
    <w:rsid w:val="00EB4241"/>
    <w:rsid w:val="00EB6640"/>
    <w:rsid w:val="00EB752A"/>
    <w:rsid w:val="00EB790B"/>
    <w:rsid w:val="00EC014C"/>
    <w:rsid w:val="00EC2677"/>
    <w:rsid w:val="00EC2D9F"/>
    <w:rsid w:val="00EC3095"/>
    <w:rsid w:val="00EC3BD9"/>
    <w:rsid w:val="00EC3F51"/>
    <w:rsid w:val="00EC4932"/>
    <w:rsid w:val="00EC708D"/>
    <w:rsid w:val="00EC74C1"/>
    <w:rsid w:val="00EC7BDD"/>
    <w:rsid w:val="00ED0BE7"/>
    <w:rsid w:val="00ED1FF3"/>
    <w:rsid w:val="00ED247A"/>
    <w:rsid w:val="00EE060C"/>
    <w:rsid w:val="00EE1446"/>
    <w:rsid w:val="00EE359F"/>
    <w:rsid w:val="00EE45FD"/>
    <w:rsid w:val="00EE479E"/>
    <w:rsid w:val="00EF08B2"/>
    <w:rsid w:val="00EF5031"/>
    <w:rsid w:val="00EF6740"/>
    <w:rsid w:val="00F042F3"/>
    <w:rsid w:val="00F06649"/>
    <w:rsid w:val="00F07DCA"/>
    <w:rsid w:val="00F101F4"/>
    <w:rsid w:val="00F1225D"/>
    <w:rsid w:val="00F124B8"/>
    <w:rsid w:val="00F12AE3"/>
    <w:rsid w:val="00F17D8B"/>
    <w:rsid w:val="00F23DEB"/>
    <w:rsid w:val="00F25D55"/>
    <w:rsid w:val="00F3050C"/>
    <w:rsid w:val="00F307E5"/>
    <w:rsid w:val="00F31D9F"/>
    <w:rsid w:val="00F33220"/>
    <w:rsid w:val="00F33278"/>
    <w:rsid w:val="00F340AD"/>
    <w:rsid w:val="00F35BA6"/>
    <w:rsid w:val="00F35DD4"/>
    <w:rsid w:val="00F404E7"/>
    <w:rsid w:val="00F411FB"/>
    <w:rsid w:val="00F42317"/>
    <w:rsid w:val="00F475B3"/>
    <w:rsid w:val="00F5071A"/>
    <w:rsid w:val="00F5276C"/>
    <w:rsid w:val="00F53C7B"/>
    <w:rsid w:val="00F53D61"/>
    <w:rsid w:val="00F54466"/>
    <w:rsid w:val="00F549A5"/>
    <w:rsid w:val="00F56116"/>
    <w:rsid w:val="00F621A7"/>
    <w:rsid w:val="00F635E2"/>
    <w:rsid w:val="00F64438"/>
    <w:rsid w:val="00F651ED"/>
    <w:rsid w:val="00F65442"/>
    <w:rsid w:val="00F65E02"/>
    <w:rsid w:val="00F66320"/>
    <w:rsid w:val="00F66AEC"/>
    <w:rsid w:val="00F7285C"/>
    <w:rsid w:val="00F72C67"/>
    <w:rsid w:val="00F73826"/>
    <w:rsid w:val="00F74516"/>
    <w:rsid w:val="00F768E5"/>
    <w:rsid w:val="00F80AFA"/>
    <w:rsid w:val="00F8508C"/>
    <w:rsid w:val="00F86787"/>
    <w:rsid w:val="00F8763F"/>
    <w:rsid w:val="00F927BA"/>
    <w:rsid w:val="00F94F0A"/>
    <w:rsid w:val="00FA0890"/>
    <w:rsid w:val="00FA2F7F"/>
    <w:rsid w:val="00FA58F6"/>
    <w:rsid w:val="00FA5BE7"/>
    <w:rsid w:val="00FA6F7A"/>
    <w:rsid w:val="00FB12E4"/>
    <w:rsid w:val="00FB172A"/>
    <w:rsid w:val="00FB1D45"/>
    <w:rsid w:val="00FB50B3"/>
    <w:rsid w:val="00FB571F"/>
    <w:rsid w:val="00FB6FBD"/>
    <w:rsid w:val="00FB759A"/>
    <w:rsid w:val="00FC296F"/>
    <w:rsid w:val="00FC2E84"/>
    <w:rsid w:val="00FC3C39"/>
    <w:rsid w:val="00FC3DB0"/>
    <w:rsid w:val="00FC65A4"/>
    <w:rsid w:val="00FC6E9A"/>
    <w:rsid w:val="00FD1569"/>
    <w:rsid w:val="00FD2E62"/>
    <w:rsid w:val="00FD52B5"/>
    <w:rsid w:val="00FE0522"/>
    <w:rsid w:val="00FE311F"/>
    <w:rsid w:val="00FE35F4"/>
    <w:rsid w:val="00FE3AD8"/>
    <w:rsid w:val="00FE4688"/>
    <w:rsid w:val="00FE5495"/>
    <w:rsid w:val="00FE7E8D"/>
    <w:rsid w:val="00FF0835"/>
    <w:rsid w:val="00FF5823"/>
    <w:rsid w:val="00FF6073"/>
    <w:rsid w:val="00FF7338"/>
    <w:rsid w:val="00FF7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7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10"/>
    <w:pPr>
      <w:widowControl w:val="0"/>
      <w:ind w:left="720" w:firstLine="700"/>
      <w:contextualSpacing/>
    </w:pPr>
    <w:rPr>
      <w:rFonts w:ascii="Arial" w:eastAsia="Times New Roman" w:hAnsi="Arial"/>
      <w:snapToGrid w:val="0"/>
      <w:sz w:val="24"/>
      <w:szCs w:val="20"/>
      <w:lang w:eastAsia="ru-RU"/>
    </w:rPr>
  </w:style>
  <w:style w:type="character" w:customStyle="1" w:styleId="FontStyle18">
    <w:name w:val="Font Style18"/>
    <w:basedOn w:val="a0"/>
    <w:uiPriority w:val="99"/>
    <w:rsid w:val="00437FD3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245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245CBF"/>
    <w:pPr>
      <w:widowControl w:val="0"/>
      <w:autoSpaceDE w:val="0"/>
      <w:autoSpaceDN w:val="0"/>
      <w:adjustRightInd w:val="0"/>
      <w:spacing w:line="320" w:lineRule="exact"/>
      <w:ind w:firstLine="0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45CBF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245CBF"/>
    <w:pPr>
      <w:widowControl w:val="0"/>
      <w:autoSpaceDE w:val="0"/>
      <w:autoSpaceDN w:val="0"/>
      <w:adjustRightInd w:val="0"/>
      <w:spacing w:line="318" w:lineRule="exact"/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245CB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45CBF"/>
    <w:pPr>
      <w:widowControl w:val="0"/>
      <w:autoSpaceDE w:val="0"/>
      <w:autoSpaceDN w:val="0"/>
      <w:adjustRightInd w:val="0"/>
      <w:spacing w:line="320" w:lineRule="exact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45CBF"/>
    <w:pPr>
      <w:widowControl w:val="0"/>
      <w:autoSpaceDE w:val="0"/>
      <w:autoSpaceDN w:val="0"/>
      <w:adjustRightInd w:val="0"/>
      <w:spacing w:line="317" w:lineRule="exact"/>
      <w:ind w:hanging="360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45CBF"/>
    <w:pPr>
      <w:widowControl w:val="0"/>
      <w:autoSpaceDE w:val="0"/>
      <w:autoSpaceDN w:val="0"/>
      <w:adjustRightInd w:val="0"/>
      <w:spacing w:line="317" w:lineRule="exact"/>
      <w:ind w:firstLine="540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12AE3"/>
    <w:pPr>
      <w:widowControl w:val="0"/>
      <w:autoSpaceDE w:val="0"/>
      <w:autoSpaceDN w:val="0"/>
      <w:adjustRightInd w:val="0"/>
      <w:spacing w:line="319" w:lineRule="exact"/>
      <w:ind w:firstLine="1253"/>
    </w:pPr>
    <w:rPr>
      <w:rFonts w:eastAsiaTheme="minorEastAsia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73D9D"/>
    <w:pPr>
      <w:widowControl w:val="0"/>
      <w:autoSpaceDE w:val="0"/>
      <w:autoSpaceDN w:val="0"/>
      <w:adjustRightInd w:val="0"/>
      <w:spacing w:line="320" w:lineRule="exact"/>
      <w:ind w:firstLine="482"/>
    </w:pPr>
    <w:rPr>
      <w:rFonts w:eastAsiaTheme="minorEastAsi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73D9D"/>
    <w:pPr>
      <w:widowControl w:val="0"/>
      <w:autoSpaceDE w:val="0"/>
      <w:autoSpaceDN w:val="0"/>
      <w:adjustRightInd w:val="0"/>
      <w:spacing w:line="324" w:lineRule="exact"/>
      <w:ind w:firstLine="569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73D9D"/>
    <w:pPr>
      <w:widowControl w:val="0"/>
      <w:autoSpaceDE w:val="0"/>
      <w:autoSpaceDN w:val="0"/>
      <w:adjustRightInd w:val="0"/>
      <w:spacing w:line="318" w:lineRule="exact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73D9D"/>
    <w:pPr>
      <w:widowControl w:val="0"/>
      <w:autoSpaceDE w:val="0"/>
      <w:autoSpaceDN w:val="0"/>
      <w:adjustRightInd w:val="0"/>
      <w:spacing w:line="319" w:lineRule="exact"/>
      <w:ind w:firstLine="677"/>
    </w:pPr>
    <w:rPr>
      <w:rFonts w:eastAsiaTheme="minorEastAsi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73D9D"/>
    <w:pPr>
      <w:widowControl w:val="0"/>
      <w:autoSpaceDE w:val="0"/>
      <w:autoSpaceDN w:val="0"/>
      <w:adjustRightInd w:val="0"/>
      <w:spacing w:line="317" w:lineRule="exact"/>
      <w:ind w:firstLine="605"/>
    </w:pPr>
    <w:rPr>
      <w:rFonts w:eastAsiaTheme="minorEastAsi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73D9D"/>
    <w:pPr>
      <w:widowControl w:val="0"/>
      <w:autoSpaceDE w:val="0"/>
      <w:autoSpaceDN w:val="0"/>
      <w:adjustRightInd w:val="0"/>
      <w:spacing w:line="301" w:lineRule="exact"/>
      <w:ind w:firstLine="1872"/>
    </w:pPr>
    <w:rPr>
      <w:rFonts w:eastAsiaTheme="minorEastAsia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B73D9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B73D9D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6693A"/>
    <w:pPr>
      <w:widowControl w:val="0"/>
      <w:autoSpaceDE w:val="0"/>
      <w:autoSpaceDN w:val="0"/>
      <w:adjustRightInd w:val="0"/>
      <w:spacing w:line="300" w:lineRule="exact"/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875AD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A64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E6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F2E3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F2E36"/>
    <w:rPr>
      <w:b/>
      <w:bCs/>
    </w:rPr>
  </w:style>
  <w:style w:type="character" w:styleId="a9">
    <w:name w:val="Emphasis"/>
    <w:basedOn w:val="a0"/>
    <w:uiPriority w:val="20"/>
    <w:qFormat/>
    <w:rsid w:val="007F2E36"/>
    <w:rPr>
      <w:i/>
      <w:iCs/>
    </w:rPr>
  </w:style>
  <w:style w:type="character" w:customStyle="1" w:styleId="apple-converted-space">
    <w:name w:val="apple-converted-space"/>
    <w:basedOn w:val="a0"/>
    <w:rsid w:val="007154FF"/>
  </w:style>
  <w:style w:type="character" w:styleId="aa">
    <w:name w:val="Hyperlink"/>
    <w:basedOn w:val="a0"/>
    <w:uiPriority w:val="99"/>
    <w:unhideWhenUsed/>
    <w:rsid w:val="000E6169"/>
    <w:rPr>
      <w:color w:val="0000FF"/>
      <w:u w:val="single"/>
    </w:rPr>
  </w:style>
  <w:style w:type="paragraph" w:customStyle="1" w:styleId="ConsPlusNonformat">
    <w:name w:val="ConsPlusNonformat"/>
    <w:rsid w:val="004022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916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1679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E58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162E2-CCB1-4A9C-8E53-408168B2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21</Pages>
  <Words>3827</Words>
  <Characters>21818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Aleksanr</dc:creator>
  <cp:lastModifiedBy>Probook 4530s</cp:lastModifiedBy>
  <cp:revision>105</cp:revision>
  <cp:lastPrinted>2019-05-16T06:45:00Z</cp:lastPrinted>
  <dcterms:created xsi:type="dcterms:W3CDTF">2019-03-01T11:06:00Z</dcterms:created>
  <dcterms:modified xsi:type="dcterms:W3CDTF">2019-05-31T11:01:00Z</dcterms:modified>
</cp:coreProperties>
</file>