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7EEB2" w14:textId="77777777" w:rsidR="008A3740" w:rsidRPr="00AF4F1B" w:rsidRDefault="008A3740" w:rsidP="008A3740">
      <w:pPr>
        <w:ind w:firstLine="0"/>
        <w:jc w:val="center"/>
        <w:rPr>
          <w:b/>
          <w:sz w:val="22"/>
        </w:rPr>
      </w:pPr>
      <w:r w:rsidRPr="00AF4F1B">
        <w:rPr>
          <w:b/>
          <w:sz w:val="22"/>
        </w:rPr>
        <w:t>ТЕХНИЧЕСКОЕ ЗАДАНИЕ</w:t>
      </w:r>
    </w:p>
    <w:p w14:paraId="0E0D038D" w14:textId="77777777" w:rsidR="008A3740" w:rsidRPr="00AF4F1B" w:rsidRDefault="008A3740" w:rsidP="008A3740">
      <w:pPr>
        <w:ind w:firstLine="0"/>
        <w:jc w:val="center"/>
        <w:rPr>
          <w:b/>
          <w:sz w:val="22"/>
        </w:rPr>
      </w:pPr>
      <w:bookmarkStart w:id="0" w:name="_Hlk485387870"/>
      <w:r w:rsidRPr="00AF4F1B">
        <w:rPr>
          <w:b/>
          <w:sz w:val="22"/>
        </w:rPr>
        <w:t>на поставку серверного оборудования</w:t>
      </w:r>
    </w:p>
    <w:bookmarkEnd w:id="0"/>
    <w:p w14:paraId="1898FDA8" w14:textId="77777777" w:rsidR="008A3740" w:rsidRPr="00AF4F1B" w:rsidRDefault="008A3740" w:rsidP="008A3740">
      <w:pPr>
        <w:jc w:val="right"/>
        <w:rPr>
          <w:b/>
          <w:sz w:val="22"/>
        </w:rPr>
      </w:pPr>
      <w:r w:rsidRPr="00AF4F1B">
        <w:rPr>
          <w:b/>
          <w:sz w:val="22"/>
        </w:rPr>
        <w:t xml:space="preserve">                        </w:t>
      </w:r>
    </w:p>
    <w:p w14:paraId="33F2072A" w14:textId="62E57A7D" w:rsidR="008A3740" w:rsidRPr="00AF4F1B" w:rsidRDefault="008A3740" w:rsidP="008A3740">
      <w:pPr>
        <w:jc w:val="right"/>
        <w:rPr>
          <w:b/>
          <w:sz w:val="22"/>
        </w:rPr>
      </w:pPr>
      <w:r w:rsidRPr="00AF4F1B">
        <w:rPr>
          <w:b/>
          <w:sz w:val="22"/>
        </w:rPr>
        <w:t xml:space="preserve">Приложение №1  </w:t>
      </w:r>
    </w:p>
    <w:p w14:paraId="6709AAA0" w14:textId="77777777" w:rsidR="008A3740" w:rsidRPr="00AF4F1B" w:rsidRDefault="008A3740" w:rsidP="008A3740">
      <w:pPr>
        <w:jc w:val="right"/>
        <w:rPr>
          <w:b/>
          <w:sz w:val="22"/>
        </w:rPr>
      </w:pPr>
      <w:r w:rsidRPr="00AF4F1B">
        <w:rPr>
          <w:b/>
          <w:sz w:val="22"/>
        </w:rPr>
        <w:t>к техническому заданию</w:t>
      </w:r>
    </w:p>
    <w:p w14:paraId="78E3AA31" w14:textId="77777777" w:rsidR="008A3740" w:rsidRPr="00AF4F1B" w:rsidRDefault="008A3740" w:rsidP="008A3740">
      <w:pPr>
        <w:jc w:val="right"/>
        <w:rPr>
          <w:b/>
          <w:sz w:val="22"/>
        </w:rPr>
      </w:pPr>
    </w:p>
    <w:p w14:paraId="5105137C" w14:textId="77777777" w:rsidR="008A3740" w:rsidRPr="00AF4F1B" w:rsidRDefault="008A3740" w:rsidP="008A3740">
      <w:pPr>
        <w:rPr>
          <w:b/>
          <w:sz w:val="22"/>
        </w:rPr>
      </w:pPr>
    </w:p>
    <w:p w14:paraId="4AC95549" w14:textId="77777777" w:rsidR="008A3740" w:rsidRPr="00AF4F1B" w:rsidRDefault="008A3740" w:rsidP="008A3740">
      <w:pPr>
        <w:keepNext/>
        <w:keepLines/>
        <w:autoSpaceDE w:val="0"/>
        <w:autoSpaceDN w:val="0"/>
        <w:adjustRightInd w:val="0"/>
        <w:ind w:firstLine="0"/>
        <w:jc w:val="left"/>
        <w:rPr>
          <w:rFonts w:eastAsia="Times New Roman"/>
          <w:b/>
          <w:sz w:val="22"/>
          <w:lang w:eastAsia="ru-RU"/>
        </w:rPr>
      </w:pPr>
    </w:p>
    <w:p w14:paraId="28D9B82C" w14:textId="77777777" w:rsidR="008A3740" w:rsidRPr="00AF4F1B" w:rsidRDefault="008A3740" w:rsidP="008A3740">
      <w:pPr>
        <w:keepNext/>
        <w:keepLines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2"/>
          <w:lang w:eastAsia="ru-RU"/>
        </w:rPr>
      </w:pPr>
      <w:r w:rsidRPr="00AF4F1B">
        <w:rPr>
          <w:rFonts w:eastAsia="Times New Roman"/>
          <w:b/>
          <w:sz w:val="22"/>
          <w:lang w:eastAsia="ru-RU"/>
        </w:rPr>
        <w:t>СПЕЦИФИКАЦИЯ</w:t>
      </w:r>
    </w:p>
    <w:p w14:paraId="437B43FB" w14:textId="77777777" w:rsidR="008A3740" w:rsidRPr="00AF4F1B" w:rsidRDefault="008A3740" w:rsidP="008A3740">
      <w:pPr>
        <w:keepNext/>
        <w:keepLines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2"/>
          <w:lang w:eastAsia="ru-RU"/>
        </w:rPr>
      </w:pP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4622"/>
        <w:gridCol w:w="992"/>
        <w:gridCol w:w="1417"/>
        <w:gridCol w:w="1149"/>
        <w:gridCol w:w="985"/>
      </w:tblGrid>
      <w:tr w:rsidR="008A3740" w:rsidRPr="00AF4F1B" w14:paraId="4E7BD049" w14:textId="77777777" w:rsidTr="00AF4F1B">
        <w:trPr>
          <w:trHeight w:val="98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AEBBF69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AF4F1B">
              <w:rPr>
                <w:rFonts w:eastAsia="Times New Roman"/>
                <w:b/>
                <w:bCs/>
                <w:sz w:val="22"/>
              </w:rPr>
              <w:t>№ п/п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B0711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AF4F1B">
              <w:rPr>
                <w:rFonts w:eastAsia="Times New Roman"/>
                <w:b/>
                <w:bCs/>
                <w:sz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B14FB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AF4F1B">
              <w:rPr>
                <w:rFonts w:eastAsia="Times New Roman"/>
                <w:b/>
                <w:bCs/>
                <w:sz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BA20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AF4F1B">
              <w:rPr>
                <w:rFonts w:eastAsia="Times New Roman"/>
                <w:b/>
                <w:bCs/>
                <w:sz w:val="22"/>
              </w:rPr>
              <w:t>Количество поставляемого товара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2868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AF4F1B">
              <w:rPr>
                <w:rFonts w:eastAsia="Times New Roman"/>
                <w:b/>
                <w:bCs/>
                <w:sz w:val="22"/>
              </w:rPr>
              <w:t>Цена за ед., рублей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DBE5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AF4F1B">
              <w:rPr>
                <w:rFonts w:eastAsia="Times New Roman"/>
                <w:b/>
                <w:bCs/>
                <w:sz w:val="22"/>
              </w:rPr>
              <w:t>Сумма, рублей</w:t>
            </w:r>
          </w:p>
        </w:tc>
      </w:tr>
      <w:tr w:rsidR="008A3740" w:rsidRPr="00AF4F1B" w14:paraId="3680529E" w14:textId="77777777" w:rsidTr="00AF4F1B">
        <w:trPr>
          <w:trHeight w:val="31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F25E8D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AF4F1B">
              <w:rPr>
                <w:rFonts w:eastAsia="Times New Roman"/>
                <w:sz w:val="22"/>
              </w:rPr>
              <w:t>1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45DA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AF4F1B">
              <w:rPr>
                <w:sz w:val="22"/>
              </w:rPr>
              <w:t>Сервер тип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9523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  <w:proofErr w:type="spellStart"/>
            <w:r w:rsidRPr="00AF4F1B">
              <w:rPr>
                <w:sz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A7F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AF4F1B">
              <w:rPr>
                <w:sz w:val="22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70841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6F59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</w:tr>
      <w:tr w:rsidR="008A3740" w:rsidRPr="00AF4F1B" w14:paraId="6FA77944" w14:textId="77777777" w:rsidTr="00AF4F1B">
        <w:trPr>
          <w:trHeight w:val="31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EE5475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AF4F1B">
              <w:rPr>
                <w:rFonts w:eastAsia="Times New Roman"/>
                <w:sz w:val="22"/>
              </w:rPr>
              <w:t>2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08BD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AF4F1B">
              <w:rPr>
                <w:sz w:val="22"/>
              </w:rPr>
              <w:t>Сервер тип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AF46F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  <w:proofErr w:type="spellStart"/>
            <w:r w:rsidRPr="00AF4F1B">
              <w:rPr>
                <w:sz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FB87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AF4F1B">
              <w:rPr>
                <w:sz w:val="22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11C2C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28B52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</w:tr>
      <w:tr w:rsidR="008A3740" w:rsidRPr="00AF4F1B" w14:paraId="033EE62C" w14:textId="77777777" w:rsidTr="00AF4F1B">
        <w:trPr>
          <w:trHeight w:val="31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E4138D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AF4F1B">
              <w:rPr>
                <w:rFonts w:eastAsia="Times New Roman"/>
                <w:sz w:val="22"/>
              </w:rPr>
              <w:t>3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C6C9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AF4F1B">
              <w:rPr>
                <w:sz w:val="22"/>
              </w:rPr>
              <w:t>Коммутатор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D008E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  <w:proofErr w:type="spellStart"/>
            <w:r w:rsidRPr="00AF4F1B">
              <w:rPr>
                <w:sz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B4B63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AF4F1B">
              <w:rPr>
                <w:sz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7DBEC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C71A" w14:textId="77777777" w:rsidR="008A3740" w:rsidRPr="00AF4F1B" w:rsidRDefault="008A3740">
            <w:pPr>
              <w:spacing w:line="276" w:lineRule="auto"/>
              <w:ind w:firstLine="0"/>
              <w:jc w:val="center"/>
              <w:rPr>
                <w:sz w:val="22"/>
              </w:rPr>
            </w:pPr>
          </w:p>
        </w:tc>
      </w:tr>
    </w:tbl>
    <w:p w14:paraId="1F10E287" w14:textId="77777777" w:rsidR="008A3740" w:rsidRPr="00AF4F1B" w:rsidRDefault="008A3740" w:rsidP="008A3740">
      <w:pPr>
        <w:rPr>
          <w:b/>
          <w:sz w:val="22"/>
        </w:rPr>
      </w:pPr>
    </w:p>
    <w:p w14:paraId="65CF25E4" w14:textId="77777777" w:rsidR="008A3740" w:rsidRPr="00AF4F1B" w:rsidRDefault="008A3740" w:rsidP="008A3740">
      <w:pPr>
        <w:rPr>
          <w:b/>
          <w:sz w:val="22"/>
        </w:rPr>
      </w:pPr>
    </w:p>
    <w:p w14:paraId="55410008" w14:textId="77777777" w:rsidR="00D15FB6" w:rsidRPr="00AF4F1B" w:rsidRDefault="00D15FB6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7584657B" w14:textId="77777777" w:rsidR="00D15FB6" w:rsidRPr="00AF4F1B" w:rsidRDefault="00D15FB6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7F1E9173" w14:textId="77777777" w:rsidR="00D15FB6" w:rsidRPr="00AF4F1B" w:rsidRDefault="00D15FB6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7F6A4908" w14:textId="77777777" w:rsidR="00D15FB6" w:rsidRPr="00AF4F1B" w:rsidRDefault="00D15FB6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05576E29" w14:textId="77777777" w:rsidR="00D15FB6" w:rsidRPr="00AF4F1B" w:rsidRDefault="00D15FB6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0C0D0DA1" w14:textId="77777777" w:rsidR="00D15FB6" w:rsidRPr="00AF4F1B" w:rsidRDefault="00D15FB6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39C29CA8" w14:textId="77777777" w:rsidR="00D15FB6" w:rsidRPr="00AF4F1B" w:rsidRDefault="00D15FB6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040992A9" w14:textId="77777777" w:rsidR="00D15FB6" w:rsidRPr="00AF4F1B" w:rsidRDefault="00D15FB6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44672CC2" w14:textId="77777777" w:rsidR="00D15FB6" w:rsidRPr="00AF4F1B" w:rsidRDefault="00D15FB6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790F69FB" w14:textId="77777777" w:rsidR="00AF4F1B" w:rsidRDefault="00AF4F1B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44EF5BC3" w14:textId="77777777" w:rsidR="00AF4F1B" w:rsidRDefault="00AF4F1B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748932C0" w14:textId="77777777" w:rsidR="00AF4F1B" w:rsidRDefault="00AF4F1B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40E87BDF" w14:textId="77777777" w:rsidR="00AF4F1B" w:rsidRDefault="00AF4F1B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38E452ED" w14:textId="77777777" w:rsidR="00AF4F1B" w:rsidRDefault="00AF4F1B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12E3596C" w14:textId="77777777" w:rsidR="00AF4F1B" w:rsidRDefault="00AF4F1B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55E60A91" w14:textId="77777777" w:rsidR="00AF4F1B" w:rsidRDefault="00AF4F1B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58FDF137" w14:textId="77777777" w:rsidR="00AF4F1B" w:rsidRDefault="00AF4F1B" w:rsidP="00D15FB6">
      <w:pPr>
        <w:autoSpaceDE w:val="0"/>
        <w:autoSpaceDN w:val="0"/>
        <w:adjustRightInd w:val="0"/>
        <w:jc w:val="right"/>
        <w:rPr>
          <w:b/>
          <w:sz w:val="22"/>
        </w:rPr>
      </w:pPr>
    </w:p>
    <w:p w14:paraId="391A87D2" w14:textId="75304CC4" w:rsidR="00D15FB6" w:rsidRPr="00AF4F1B" w:rsidRDefault="00D15FB6" w:rsidP="00D15FB6">
      <w:pPr>
        <w:autoSpaceDE w:val="0"/>
        <w:autoSpaceDN w:val="0"/>
        <w:adjustRightInd w:val="0"/>
        <w:jc w:val="right"/>
        <w:rPr>
          <w:b/>
          <w:sz w:val="22"/>
        </w:rPr>
      </w:pPr>
      <w:bookmarkStart w:id="1" w:name="_GoBack"/>
      <w:bookmarkEnd w:id="1"/>
      <w:r w:rsidRPr="00AF4F1B">
        <w:rPr>
          <w:b/>
          <w:sz w:val="22"/>
        </w:rPr>
        <w:lastRenderedPageBreak/>
        <w:t xml:space="preserve">Приложение №2 </w:t>
      </w:r>
    </w:p>
    <w:p w14:paraId="39C85AC4" w14:textId="644D3D81" w:rsidR="00D15FB6" w:rsidRPr="00AF4F1B" w:rsidRDefault="00D15FB6" w:rsidP="00D15FB6">
      <w:pPr>
        <w:autoSpaceDE w:val="0"/>
        <w:autoSpaceDN w:val="0"/>
        <w:adjustRightInd w:val="0"/>
        <w:jc w:val="right"/>
        <w:rPr>
          <w:b/>
          <w:sz w:val="22"/>
        </w:rPr>
      </w:pPr>
      <w:r w:rsidRPr="00AF4F1B">
        <w:rPr>
          <w:b/>
          <w:sz w:val="22"/>
        </w:rPr>
        <w:t>к Техническому заданию</w:t>
      </w:r>
    </w:p>
    <w:tbl>
      <w:tblPr>
        <w:tblpPr w:leftFromText="180" w:rightFromText="180" w:bottomFromText="160" w:vertAnchor="text" w:horzAnchor="margin" w:tblpXSpec="center" w:tblpY="553"/>
        <w:tblOverlap w:val="never"/>
        <w:tblW w:w="160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402"/>
        <w:gridCol w:w="1466"/>
        <w:gridCol w:w="3353"/>
        <w:gridCol w:w="3549"/>
        <w:gridCol w:w="1276"/>
        <w:gridCol w:w="1621"/>
      </w:tblGrid>
      <w:tr w:rsidR="00D15FB6" w:rsidRPr="00AF4F1B" w14:paraId="7A14CADF" w14:textId="77777777" w:rsidTr="00D15FB6">
        <w:tc>
          <w:tcPr>
            <w:tcW w:w="141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E2FC4" w14:textId="77777777" w:rsidR="00D15FB6" w:rsidRPr="00AF4F1B" w:rsidRDefault="00D15FB6" w:rsidP="00D15FB6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5B3291" w14:textId="77777777" w:rsidR="00D15FB6" w:rsidRPr="00AF4F1B" w:rsidRDefault="00D15FB6" w:rsidP="00D15FB6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4CAFBFA3" w14:textId="77777777" w:rsidR="00D15FB6" w:rsidRPr="00AF4F1B" w:rsidRDefault="00D15FB6" w:rsidP="00D15FB6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9799" w:type="dxa"/>
            <w:gridSpan w:val="4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7BDB0" w14:textId="77777777" w:rsidR="00D15FB6" w:rsidRPr="00AF4F1B" w:rsidRDefault="00D15FB6" w:rsidP="00D15FB6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</w:tr>
      <w:tr w:rsidR="00D15FB6" w:rsidRPr="00AF4F1B" w14:paraId="51FFF92A" w14:textId="77777777" w:rsidTr="00D15FB6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B7C739" w14:textId="77777777" w:rsidR="00D15FB6" w:rsidRPr="00AF4F1B" w:rsidRDefault="00D15FB6" w:rsidP="00D15FB6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29313" w14:textId="77777777" w:rsidR="00D15FB6" w:rsidRPr="00AF4F1B" w:rsidRDefault="00D15FB6" w:rsidP="00D15FB6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Наименование товара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110AD" w14:textId="77777777" w:rsidR="00D15FB6" w:rsidRPr="00AF4F1B" w:rsidRDefault="00D15FB6" w:rsidP="00D15F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Технические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98F58" w14:textId="77777777" w:rsidR="00D15FB6" w:rsidRPr="00AF4F1B" w:rsidRDefault="00D15FB6" w:rsidP="00D15FB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CFC49" w14:textId="77777777" w:rsidR="00D15FB6" w:rsidRPr="00AF4F1B" w:rsidRDefault="00D15FB6" w:rsidP="00D15FB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1D4743C7" w14:textId="77777777" w:rsidR="00D15FB6" w:rsidRPr="00AF4F1B" w:rsidRDefault="00D15FB6" w:rsidP="00D15F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spellStart"/>
            <w:r w:rsidRPr="00AF4F1B">
              <w:rPr>
                <w:b/>
                <w:sz w:val="22"/>
              </w:rPr>
              <w:t>Ед.изм</w:t>
            </w:r>
            <w:proofErr w:type="spellEnd"/>
            <w:r w:rsidRPr="00AF4F1B">
              <w:rPr>
                <w:b/>
                <w:sz w:val="22"/>
              </w:rPr>
              <w:t>.</w:t>
            </w:r>
          </w:p>
        </w:tc>
      </w:tr>
      <w:tr w:rsidR="00D15FB6" w:rsidRPr="00AF4F1B" w14:paraId="1C0F66B4" w14:textId="77777777" w:rsidTr="00D15FB6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6B239" w14:textId="77777777" w:rsidR="00D15FB6" w:rsidRPr="00AF4F1B" w:rsidRDefault="00D15FB6" w:rsidP="00D15FB6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0191C" w14:textId="77777777" w:rsidR="00D15FB6" w:rsidRPr="00AF4F1B" w:rsidRDefault="00D15FB6" w:rsidP="00D15FB6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0304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Требуемый параметр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9A77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Требуемое значение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F0CB" w14:textId="77777777" w:rsidR="00D15FB6" w:rsidRPr="00AF4F1B" w:rsidRDefault="00D15FB6" w:rsidP="00D15FB6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Значение, предлагаемое участником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BE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15FB6" w:rsidRPr="00AF4F1B" w14:paraId="6881AA16" w14:textId="77777777" w:rsidTr="00D15F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E3C0F0" w14:textId="77777777" w:rsidR="00D15FB6" w:rsidRPr="00AF4F1B" w:rsidRDefault="00D15FB6" w:rsidP="00D15FB6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D7DD8" w14:textId="77777777" w:rsidR="00D15FB6" w:rsidRPr="00AF4F1B" w:rsidRDefault="00D15FB6" w:rsidP="00D15FB6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Сервер тип 1 – 1 шт.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1AC5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Набор микросхем:</w:t>
            </w:r>
          </w:p>
          <w:p w14:paraId="25BCB25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31354D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7AA27F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5CB747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Поддерживаемые типы процессоров:</w:t>
            </w:r>
          </w:p>
          <w:p w14:paraId="293EBA6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6814FA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 ядер на процессор</w:t>
            </w:r>
          </w:p>
          <w:p w14:paraId="09DA159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Тепловой пакет</w:t>
            </w:r>
          </w:p>
          <w:p w14:paraId="0E7AD36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90C6A2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Процессор:</w:t>
            </w:r>
          </w:p>
          <w:p w14:paraId="0C508D2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</w:t>
            </w:r>
          </w:p>
          <w:p w14:paraId="0943826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 ядер</w:t>
            </w:r>
          </w:p>
          <w:p w14:paraId="7DEEB1E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 потоков</w:t>
            </w:r>
          </w:p>
          <w:p w14:paraId="492D1C1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Частота</w:t>
            </w:r>
          </w:p>
          <w:p w14:paraId="629B07A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Максимальная частота</w:t>
            </w:r>
          </w:p>
          <w:p w14:paraId="70816A1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Объем кэш-памяти </w:t>
            </w:r>
            <w:r w:rsidRPr="00AF4F1B">
              <w:rPr>
                <w:sz w:val="22"/>
                <w:lang w:val="en-US"/>
              </w:rPr>
              <w:t>L</w:t>
            </w:r>
            <w:r w:rsidRPr="00AF4F1B">
              <w:rPr>
                <w:sz w:val="22"/>
              </w:rPr>
              <w:t>3</w:t>
            </w:r>
          </w:p>
          <w:p w14:paraId="2FCF8E5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Производительность канала связи процессора</w:t>
            </w:r>
          </w:p>
          <w:p w14:paraId="4895141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Тепловыделение</w:t>
            </w:r>
          </w:p>
          <w:p w14:paraId="1A30D12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DD4CFB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Оперативная память:</w:t>
            </w:r>
          </w:p>
          <w:p w14:paraId="48314D5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Объем</w:t>
            </w:r>
          </w:p>
          <w:p w14:paraId="2670BC6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Минимальный объем каждого модуля</w:t>
            </w:r>
          </w:p>
          <w:p w14:paraId="4DF78A7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lastRenderedPageBreak/>
              <w:t>Тип оперативной памяти</w:t>
            </w:r>
          </w:p>
          <w:p w14:paraId="2C86C32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Максимально возможный объем оперативной памяти</w:t>
            </w:r>
          </w:p>
          <w:p w14:paraId="48FA830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D8213D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Количество слотов для оперативной памяти и поддержка режимов работы:</w:t>
            </w:r>
          </w:p>
          <w:p w14:paraId="123FE69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Количество разъемов для модулей памяти </w:t>
            </w:r>
            <w:proofErr w:type="spellStart"/>
            <w:r w:rsidRPr="00AF4F1B">
              <w:rPr>
                <w:sz w:val="22"/>
              </w:rPr>
              <w:t>Registered</w:t>
            </w:r>
            <w:proofErr w:type="spellEnd"/>
          </w:p>
          <w:p w14:paraId="387DED4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Поддержка функций</w:t>
            </w:r>
          </w:p>
          <w:p w14:paraId="520455A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B5766A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309CCD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A051CF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135120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C01C91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RAID контроллер:</w:t>
            </w:r>
          </w:p>
          <w:p w14:paraId="6B8C982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Поддержка жестких дисков</w:t>
            </w:r>
          </w:p>
          <w:p w14:paraId="0BB5E28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</w:t>
            </w:r>
          </w:p>
          <w:p w14:paraId="5BBFAD6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Интерфейс</w:t>
            </w:r>
          </w:p>
          <w:p w14:paraId="636C453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Уровни RAID</w:t>
            </w:r>
          </w:p>
          <w:p w14:paraId="4BA9734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EB757A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 xml:space="preserve">Жесткие диски и </w:t>
            </w:r>
            <w:proofErr w:type="spellStart"/>
            <w:r w:rsidRPr="00AF4F1B">
              <w:rPr>
                <w:b/>
                <w:sz w:val="22"/>
              </w:rPr>
              <w:t>флеш</w:t>
            </w:r>
            <w:proofErr w:type="spellEnd"/>
            <w:r w:rsidRPr="00AF4F1B">
              <w:rPr>
                <w:b/>
                <w:sz w:val="22"/>
              </w:rPr>
              <w:t xml:space="preserve"> накопители</w:t>
            </w:r>
          </w:p>
          <w:p w14:paraId="1AA9C59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Типы конфигураций размещения жестких дисков внутри корпуса сервера</w:t>
            </w:r>
          </w:p>
          <w:p w14:paraId="7E0DB5E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Возможность установки жестких дисков формата 3,5” с поддержкой «горячей» замены</w:t>
            </w:r>
          </w:p>
          <w:p w14:paraId="6F08316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Возможность установки жестких дисков формата 2,5” с поддержкой «горячей» замены</w:t>
            </w:r>
          </w:p>
          <w:p w14:paraId="285C88E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Возможность установки накопителей типа </w:t>
            </w:r>
            <w:proofErr w:type="spellStart"/>
            <w:r w:rsidRPr="00AF4F1B">
              <w:rPr>
                <w:sz w:val="22"/>
              </w:rPr>
              <w:t>PCIe</w:t>
            </w:r>
            <w:proofErr w:type="spellEnd"/>
            <w:r w:rsidRPr="00AF4F1B">
              <w:rPr>
                <w:sz w:val="22"/>
              </w:rPr>
              <w:t xml:space="preserve"> </w:t>
            </w:r>
            <w:proofErr w:type="spellStart"/>
            <w:r w:rsidRPr="00AF4F1B">
              <w:rPr>
                <w:sz w:val="22"/>
              </w:rPr>
              <w:t>Flash</w:t>
            </w:r>
            <w:proofErr w:type="spellEnd"/>
            <w:r w:rsidRPr="00AF4F1B">
              <w:rPr>
                <w:sz w:val="22"/>
              </w:rPr>
              <w:t xml:space="preserve"> SSD формата 2,5” с поддержкой «горячей» замены.</w:t>
            </w:r>
          </w:p>
          <w:p w14:paraId="00FCADD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Возможность установки на системной плате </w:t>
            </w:r>
            <w:proofErr w:type="spellStart"/>
            <w:r w:rsidRPr="00AF4F1B">
              <w:rPr>
                <w:sz w:val="22"/>
              </w:rPr>
              <w:t>флеш</w:t>
            </w:r>
            <w:proofErr w:type="spellEnd"/>
            <w:r w:rsidRPr="00AF4F1B">
              <w:rPr>
                <w:sz w:val="22"/>
              </w:rPr>
              <w:t xml:space="preserve">-модулей с интерфейсом M.2 SATA </w:t>
            </w:r>
          </w:p>
          <w:p w14:paraId="78A67D4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AF4F1B">
              <w:rPr>
                <w:sz w:val="22"/>
              </w:rPr>
              <w:t xml:space="preserve">Емкость  </w:t>
            </w:r>
            <w:proofErr w:type="spellStart"/>
            <w:r w:rsidRPr="00AF4F1B">
              <w:rPr>
                <w:sz w:val="22"/>
              </w:rPr>
              <w:t>флеш</w:t>
            </w:r>
            <w:proofErr w:type="spellEnd"/>
            <w:proofErr w:type="gramEnd"/>
            <w:r w:rsidRPr="00AF4F1B">
              <w:rPr>
                <w:sz w:val="22"/>
              </w:rPr>
              <w:t xml:space="preserve">-модулей  </w:t>
            </w:r>
          </w:p>
          <w:p w14:paraId="2620FB0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Количество </w:t>
            </w:r>
            <w:proofErr w:type="gramStart"/>
            <w:r w:rsidRPr="00AF4F1B">
              <w:rPr>
                <w:sz w:val="22"/>
              </w:rPr>
              <w:t>дисков  SAS</w:t>
            </w:r>
            <w:proofErr w:type="gramEnd"/>
            <w:r w:rsidRPr="00AF4F1B">
              <w:rPr>
                <w:sz w:val="22"/>
              </w:rPr>
              <w:t xml:space="preserve"> 12</w:t>
            </w:r>
            <w:r w:rsidRPr="00AF4F1B">
              <w:rPr>
                <w:sz w:val="22"/>
                <w:lang w:val="en-US"/>
              </w:rPr>
              <w:t>G</w:t>
            </w:r>
            <w:r w:rsidRPr="00AF4F1B">
              <w:rPr>
                <w:sz w:val="22"/>
              </w:rPr>
              <w:t xml:space="preserve">  2.5"</w:t>
            </w:r>
          </w:p>
          <w:p w14:paraId="5A4A8EF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Объем каждого </w:t>
            </w:r>
            <w:proofErr w:type="gramStart"/>
            <w:r w:rsidRPr="00AF4F1B">
              <w:rPr>
                <w:sz w:val="22"/>
              </w:rPr>
              <w:t>диска  SAS</w:t>
            </w:r>
            <w:proofErr w:type="gramEnd"/>
            <w:r w:rsidRPr="00AF4F1B">
              <w:rPr>
                <w:sz w:val="22"/>
              </w:rPr>
              <w:t xml:space="preserve">  2.5" с поддержкой «горячей» замены.</w:t>
            </w:r>
          </w:p>
          <w:p w14:paraId="795B4A4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lastRenderedPageBreak/>
              <w:t xml:space="preserve">Скорость </w:t>
            </w:r>
            <w:proofErr w:type="gramStart"/>
            <w:r w:rsidRPr="00AF4F1B">
              <w:rPr>
                <w:sz w:val="22"/>
              </w:rPr>
              <w:t>вращения  диска</w:t>
            </w:r>
            <w:proofErr w:type="gramEnd"/>
            <w:r w:rsidRPr="00AF4F1B">
              <w:rPr>
                <w:sz w:val="22"/>
              </w:rPr>
              <w:t xml:space="preserve">  SAS  2.5"</w:t>
            </w:r>
          </w:p>
          <w:p w14:paraId="3E3DA0F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Количество дисков </w:t>
            </w:r>
            <w:proofErr w:type="gramStart"/>
            <w:r w:rsidRPr="00AF4F1B">
              <w:rPr>
                <w:sz w:val="22"/>
                <w:lang w:val="en-US"/>
              </w:rPr>
              <w:t>SSD</w:t>
            </w:r>
            <w:r w:rsidRPr="00AF4F1B">
              <w:rPr>
                <w:sz w:val="22"/>
              </w:rPr>
              <w:t xml:space="preserve">  2.5</w:t>
            </w:r>
            <w:proofErr w:type="gramEnd"/>
            <w:r w:rsidRPr="00AF4F1B">
              <w:rPr>
                <w:sz w:val="22"/>
              </w:rPr>
              <w:t xml:space="preserve">" </w:t>
            </w:r>
            <w:r w:rsidRPr="00AF4F1B">
              <w:rPr>
                <w:sz w:val="22"/>
                <w:lang w:val="en-US"/>
              </w:rPr>
              <w:t>SATA</w:t>
            </w:r>
            <w:r w:rsidRPr="00AF4F1B">
              <w:rPr>
                <w:sz w:val="22"/>
              </w:rPr>
              <w:t>6</w:t>
            </w:r>
            <w:r w:rsidRPr="00AF4F1B">
              <w:rPr>
                <w:sz w:val="22"/>
                <w:lang w:val="en-US"/>
              </w:rPr>
              <w:t>G</w:t>
            </w:r>
          </w:p>
          <w:p w14:paraId="5D552AD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Объем </w:t>
            </w:r>
            <w:proofErr w:type="gramStart"/>
            <w:r w:rsidRPr="00AF4F1B">
              <w:rPr>
                <w:sz w:val="22"/>
              </w:rPr>
              <w:t>каждого  диска</w:t>
            </w:r>
            <w:proofErr w:type="gramEnd"/>
            <w:r w:rsidRPr="00AF4F1B">
              <w:rPr>
                <w:sz w:val="22"/>
              </w:rPr>
              <w:t xml:space="preserve"> SSD  2.5" SATA6</w:t>
            </w:r>
            <w:r w:rsidRPr="00AF4F1B">
              <w:rPr>
                <w:sz w:val="22"/>
                <w:lang w:val="en-US"/>
              </w:rPr>
              <w:t>G</w:t>
            </w:r>
            <w:r w:rsidRPr="00AF4F1B">
              <w:rPr>
                <w:sz w:val="22"/>
              </w:rPr>
              <w:t xml:space="preserve">” с поддержкой «горячей» замены   </w:t>
            </w:r>
          </w:p>
          <w:p w14:paraId="2758CD9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4D4447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Порты</w:t>
            </w:r>
          </w:p>
          <w:p w14:paraId="2E5379E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Видеовыход стандарта VGA</w:t>
            </w:r>
          </w:p>
          <w:p w14:paraId="537933C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Возможности установки дополнительного видеовыхода стандарта VGA </w:t>
            </w:r>
          </w:p>
          <w:p w14:paraId="6BC3C8A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 портов USB 3.0</w:t>
            </w:r>
          </w:p>
          <w:p w14:paraId="50F5C8C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Возможность установки 1 стандартного COM-разъема RS-232</w:t>
            </w:r>
          </w:p>
          <w:p w14:paraId="0025060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7647B0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 xml:space="preserve">Оптический привод </w:t>
            </w:r>
          </w:p>
          <w:p w14:paraId="54CFAE0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E53400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ACBC9A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Сетевой интерфейс</w:t>
            </w:r>
          </w:p>
          <w:p w14:paraId="1702AF6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D0EF52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1E0B07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3DF8FE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29FE78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B83289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1B952B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DA72E4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1A7B7C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A433B7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04D381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D6CDD5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473FB1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073985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DA7066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</w:rPr>
            </w:pPr>
          </w:p>
          <w:p w14:paraId="4BAEB43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</w:rPr>
            </w:pPr>
          </w:p>
          <w:p w14:paraId="08440D9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</w:rPr>
            </w:pPr>
          </w:p>
          <w:p w14:paraId="35CA973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</w:rPr>
            </w:pPr>
          </w:p>
          <w:p w14:paraId="3817599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Слоты расширения</w:t>
            </w:r>
          </w:p>
          <w:p w14:paraId="72D4DC6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B195B5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6D25B0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EFB9CA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5B4619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411CCC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9E9DB1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B86D14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E186FE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A89F79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9EB38E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FF233A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9B5848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3AA4BF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730442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Функции питания и охлаждения</w:t>
            </w:r>
          </w:p>
          <w:p w14:paraId="11B4543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 блоков питания с поддержкой «горячей» замены, резервирование 1+1</w:t>
            </w:r>
          </w:p>
          <w:p w14:paraId="4E0F316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sz w:val="22"/>
              </w:rPr>
              <w:t xml:space="preserve">Мощность блока питания </w:t>
            </w:r>
          </w:p>
          <w:p w14:paraId="37E7D09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sz w:val="22"/>
              </w:rPr>
              <w:t xml:space="preserve">Эффективность </w:t>
            </w:r>
          </w:p>
          <w:p w14:paraId="533A920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sz w:val="22"/>
              </w:rPr>
              <w:t>Количество вентиляторов с поддержкой «горячей» замены, резервирование 7+1</w:t>
            </w:r>
          </w:p>
          <w:p w14:paraId="090076C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Рабочая среда сервера в диапазоне </w:t>
            </w:r>
          </w:p>
          <w:p w14:paraId="71D9632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BBE4F4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EF4049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260549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4991E5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12E878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11283F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E5E45F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1B018C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BB3A61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5F6CC3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805455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D4272B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937112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09A9E3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6B4D75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Функции удаленного управления</w:t>
            </w:r>
          </w:p>
          <w:p w14:paraId="62B6B86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6CDAC1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B50230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C5BDB1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AF0F9C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9AAAA2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34E347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A3FB01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852592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A3363B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084696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2CD323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50B797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43F8C6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4F9C11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C70F38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43C7FF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00586A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F0BE52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661CD6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111948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A7CBE8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EA67B6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3D886B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4B4819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BDCE57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45BA4B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ACB4AA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3FB2BC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5CA4B2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CB2E2C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5B3AA1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8900E9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98D7EF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44CB31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D7EEEF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9A163D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F81576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003BC4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A5AB4F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4DCC13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3ED4D3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1B943C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B6AE81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F5775C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94F2E6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DB546E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E6E831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0A885A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C1BAE7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D009C1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B70F32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72DD08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3A49F8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D8906D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CD919B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FBB40C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DB0722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517F89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3A7A79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1D45E2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B2D27B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E5A0CC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FA9BC1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DA25B6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89896F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0E37B4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1FE64C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76D39C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44D669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864D77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FABB85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9CBCAF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A35DB5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F2B82C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343CEC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B615A2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0CC4F2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906565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32B8ED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913A74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204E1C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0555AD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58BC18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Комплект для монтажа в монтажный шкаф</w:t>
            </w:r>
          </w:p>
          <w:p w14:paraId="5D8B36F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0C7CDE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Ширина </w:t>
            </w:r>
          </w:p>
          <w:p w14:paraId="4C324D7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Глубина </w:t>
            </w:r>
          </w:p>
          <w:p w14:paraId="40D38DF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Высота</w:t>
            </w:r>
          </w:p>
          <w:p w14:paraId="0EF97F7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Вес</w:t>
            </w:r>
          </w:p>
          <w:p w14:paraId="149AD59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Уровень шума</w:t>
            </w:r>
          </w:p>
          <w:p w14:paraId="12FFC20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Энергопотребление</w:t>
            </w:r>
          </w:p>
          <w:p w14:paraId="78C3D37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Тепловыделение</w:t>
            </w:r>
          </w:p>
          <w:p w14:paraId="0B949AA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EFCEC0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7F7A4B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276774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b/>
                <w:sz w:val="22"/>
              </w:rPr>
              <w:t>Поставляемое ПО управления</w:t>
            </w:r>
            <w:r w:rsidRPr="00AF4F1B">
              <w:rPr>
                <w:sz w:val="22"/>
              </w:rPr>
              <w:t>, не хуже</w:t>
            </w:r>
          </w:p>
          <w:p w14:paraId="75CA386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9E3ADC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E8F633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DDE3BB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Гарантия</w:t>
            </w:r>
          </w:p>
          <w:p w14:paraId="11A5327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EFE4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lastRenderedPageBreak/>
              <w:t>Системная плата изготовлена непосредственным производителем сервера</w:t>
            </w:r>
          </w:p>
          <w:p w14:paraId="4DBD3F2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AF4F1B">
              <w:rPr>
                <w:sz w:val="22"/>
              </w:rPr>
              <w:t>Intel</w:t>
            </w:r>
            <w:proofErr w:type="spellEnd"/>
            <w:r w:rsidRPr="00AF4F1B">
              <w:rPr>
                <w:sz w:val="22"/>
              </w:rPr>
              <w:t xml:space="preserve"> C624 или эквивалент</w:t>
            </w:r>
          </w:p>
          <w:p w14:paraId="702CD42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Поддержка возможности установки двух процессоров </w:t>
            </w:r>
            <w:proofErr w:type="gramStart"/>
            <w:r w:rsidRPr="00AF4F1B">
              <w:rPr>
                <w:sz w:val="22"/>
              </w:rPr>
              <w:t xml:space="preserve">серии  </w:t>
            </w:r>
            <w:proofErr w:type="spellStart"/>
            <w:r w:rsidRPr="00AF4F1B">
              <w:rPr>
                <w:sz w:val="22"/>
              </w:rPr>
              <w:t>Intel</w:t>
            </w:r>
            <w:proofErr w:type="spellEnd"/>
            <w:proofErr w:type="gramEnd"/>
            <w:r w:rsidRPr="00AF4F1B">
              <w:rPr>
                <w:sz w:val="22"/>
              </w:rPr>
              <w:t xml:space="preserve"> </w:t>
            </w:r>
            <w:proofErr w:type="spellStart"/>
            <w:r w:rsidRPr="00AF4F1B">
              <w:rPr>
                <w:sz w:val="22"/>
              </w:rPr>
              <w:t>Xeon</w:t>
            </w:r>
            <w:proofErr w:type="spellEnd"/>
            <w:r w:rsidRPr="00AF4F1B">
              <w:rPr>
                <w:sz w:val="22"/>
              </w:rPr>
              <w:t xml:space="preserve"> </w:t>
            </w:r>
            <w:proofErr w:type="spellStart"/>
            <w:r w:rsidRPr="00AF4F1B">
              <w:rPr>
                <w:sz w:val="22"/>
              </w:rPr>
              <w:t>Scalable</w:t>
            </w:r>
            <w:proofErr w:type="spellEnd"/>
            <w:r w:rsidRPr="00AF4F1B">
              <w:rPr>
                <w:sz w:val="22"/>
              </w:rPr>
              <w:t xml:space="preserve"> </w:t>
            </w:r>
            <w:proofErr w:type="spellStart"/>
            <w:r w:rsidRPr="00AF4F1B">
              <w:rPr>
                <w:sz w:val="22"/>
              </w:rPr>
              <w:t>Family</w:t>
            </w:r>
            <w:proofErr w:type="spellEnd"/>
            <w:r w:rsidRPr="00AF4F1B">
              <w:rPr>
                <w:sz w:val="22"/>
              </w:rPr>
              <w:t xml:space="preserve">  или эквивалент</w:t>
            </w:r>
          </w:p>
          <w:p w14:paraId="02D4726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до 28 </w:t>
            </w:r>
          </w:p>
          <w:p w14:paraId="2B34B75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до 205</w:t>
            </w:r>
          </w:p>
          <w:p w14:paraId="206AAF7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7D9784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CE87A7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менее 2 </w:t>
            </w:r>
          </w:p>
          <w:p w14:paraId="6DAFCB7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8</w:t>
            </w:r>
          </w:p>
          <w:p w14:paraId="0C1CE3E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16</w:t>
            </w:r>
          </w:p>
          <w:p w14:paraId="4B5FE8C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менее 2,1 </w:t>
            </w:r>
          </w:p>
          <w:p w14:paraId="3971647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3,0</w:t>
            </w:r>
          </w:p>
          <w:p w14:paraId="4E2925F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менее 11 </w:t>
            </w:r>
          </w:p>
          <w:p w14:paraId="1BA1652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9B2FB9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Более 9,5 </w:t>
            </w:r>
          </w:p>
          <w:p w14:paraId="02698E1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более 85 </w:t>
            </w:r>
          </w:p>
          <w:p w14:paraId="267CECD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196977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93DE39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lastRenderedPageBreak/>
              <w:t xml:space="preserve">Не менее 96 </w:t>
            </w:r>
          </w:p>
          <w:p w14:paraId="4651ABA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16</w:t>
            </w:r>
          </w:p>
          <w:p w14:paraId="46338A5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AF4F1B">
              <w:rPr>
                <w:sz w:val="22"/>
              </w:rPr>
              <w:t>Registered</w:t>
            </w:r>
            <w:proofErr w:type="spellEnd"/>
            <w:r w:rsidRPr="00AF4F1B">
              <w:rPr>
                <w:sz w:val="22"/>
              </w:rPr>
              <w:t xml:space="preserve"> DDR4 – 2666</w:t>
            </w:r>
          </w:p>
          <w:p w14:paraId="424F604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A2C9B5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менее </w:t>
            </w:r>
            <w:r w:rsidRPr="00AF4F1B">
              <w:rPr>
                <w:sz w:val="22"/>
                <w:lang w:val="en-US"/>
              </w:rPr>
              <w:t>Registered</w:t>
            </w:r>
            <w:r w:rsidRPr="00AF4F1B">
              <w:rPr>
                <w:sz w:val="22"/>
              </w:rPr>
              <w:t xml:space="preserve"> 3072</w:t>
            </w:r>
          </w:p>
          <w:p w14:paraId="1C5050D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03B1CA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6C721D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06AE40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FBB3BC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CF153E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24</w:t>
            </w:r>
          </w:p>
          <w:p w14:paraId="212D96F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AF4F1B">
              <w:rPr>
                <w:sz w:val="22"/>
                <w:lang w:val="en-US"/>
              </w:rPr>
              <w:t>Advanced ECC</w:t>
            </w:r>
          </w:p>
          <w:p w14:paraId="6D067DB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AF4F1B">
              <w:rPr>
                <w:sz w:val="22"/>
                <w:lang w:val="en-US"/>
              </w:rPr>
              <w:t>Memory Scrubbing</w:t>
            </w:r>
          </w:p>
          <w:p w14:paraId="2D10CCF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AF4F1B">
              <w:rPr>
                <w:sz w:val="22"/>
                <w:lang w:val="en-US"/>
              </w:rPr>
              <w:t>SDDC</w:t>
            </w:r>
          </w:p>
          <w:p w14:paraId="7893D54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AF4F1B">
              <w:rPr>
                <w:sz w:val="22"/>
                <w:lang w:val="en-US"/>
              </w:rPr>
              <w:t>Rank sparing memory support</w:t>
            </w:r>
          </w:p>
          <w:p w14:paraId="5A6AE64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  <w:lang w:val="en-US"/>
              </w:rPr>
              <w:t>Memory</w:t>
            </w:r>
            <w:r w:rsidRPr="00AF4F1B">
              <w:rPr>
                <w:sz w:val="22"/>
              </w:rPr>
              <w:t xml:space="preserve"> </w:t>
            </w:r>
            <w:r w:rsidRPr="00AF4F1B">
              <w:rPr>
                <w:sz w:val="22"/>
                <w:lang w:val="en-US"/>
              </w:rPr>
              <w:t>Mirroring</w:t>
            </w:r>
            <w:r w:rsidRPr="00AF4F1B">
              <w:rPr>
                <w:sz w:val="22"/>
              </w:rPr>
              <w:t xml:space="preserve"> </w:t>
            </w:r>
            <w:r w:rsidRPr="00AF4F1B">
              <w:rPr>
                <w:sz w:val="22"/>
                <w:lang w:val="en-US"/>
              </w:rPr>
              <w:t>support</w:t>
            </w:r>
          </w:p>
          <w:p w14:paraId="5212179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</w:t>
            </w:r>
          </w:p>
          <w:p w14:paraId="1B1F490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Интегрированный на системной плате</w:t>
            </w:r>
          </w:p>
          <w:p w14:paraId="1A42721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21F5AD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8</w:t>
            </w:r>
          </w:p>
          <w:p w14:paraId="07ED6B7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  <w:lang w:val="en-US"/>
              </w:rPr>
              <w:t>SATA</w:t>
            </w:r>
          </w:p>
          <w:p w14:paraId="3A414B6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ниже 0, 1</w:t>
            </w:r>
          </w:p>
          <w:p w14:paraId="75F70A6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156C10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836DDA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BE2933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E371B6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323C1A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DC9A93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C6E8D8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менее 4 </w:t>
            </w:r>
          </w:p>
          <w:p w14:paraId="38397F3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0D239E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C04DD8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10</w:t>
            </w:r>
          </w:p>
          <w:p w14:paraId="11B2CF1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3BEAF5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559999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lastRenderedPageBreak/>
              <w:t>До 4</w:t>
            </w:r>
          </w:p>
          <w:p w14:paraId="2965E86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592B51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83A8AE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двух</w:t>
            </w:r>
          </w:p>
          <w:p w14:paraId="68F06FD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150</w:t>
            </w:r>
          </w:p>
          <w:p w14:paraId="6AFEE7A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четырех</w:t>
            </w:r>
            <w:r w:rsidRPr="00AF4F1B">
              <w:rPr>
                <w:sz w:val="22"/>
              </w:rPr>
              <w:tab/>
            </w:r>
          </w:p>
          <w:p w14:paraId="500A41D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48BDFD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600</w:t>
            </w:r>
          </w:p>
          <w:p w14:paraId="7517310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15000</w:t>
            </w:r>
          </w:p>
          <w:p w14:paraId="15C1491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</w:t>
            </w:r>
          </w:p>
          <w:p w14:paraId="331DC5F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840103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CBBAB8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480</w:t>
            </w:r>
          </w:p>
          <w:p w14:paraId="76B0632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7D9055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BADE42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</w:t>
            </w:r>
          </w:p>
          <w:p w14:paraId="2916329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3A07C5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ECEDE2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 передней панели</w:t>
            </w:r>
          </w:p>
          <w:p w14:paraId="712CB7F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5</w:t>
            </w:r>
          </w:p>
          <w:p w14:paraId="5B9A2AA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4629A2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 задней панели</w:t>
            </w:r>
          </w:p>
          <w:p w14:paraId="15C0124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489CDF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Требуется наличие встраиваемый </w:t>
            </w:r>
            <w:proofErr w:type="spellStart"/>
            <w:r w:rsidRPr="00AF4F1B">
              <w:rPr>
                <w:sz w:val="22"/>
              </w:rPr>
              <w:t>slim</w:t>
            </w:r>
            <w:proofErr w:type="spellEnd"/>
          </w:p>
          <w:p w14:paraId="35AE471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9EAA54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9D2B5A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Интегрированный на системной плате сетевой контроллер 2x 1 Гб/с (RJ45).</w:t>
            </w:r>
          </w:p>
          <w:p w14:paraId="638EEDF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Интегрированный на системной плате модульный сетевой контроллер с возможностью установки следующих интерфейсов: 4x 1 Гб/с (RJ45), 2x 10 Гб/с (RJ45), </w:t>
            </w:r>
            <w:r w:rsidRPr="00AF4F1B">
              <w:rPr>
                <w:sz w:val="22"/>
              </w:rPr>
              <w:lastRenderedPageBreak/>
              <w:t>2x 10 Гб/с (SFP+) и 4x 10 Гб/с (SFP+). Требуется установить модуль 4x 1 Гб/с (RJ45).</w:t>
            </w:r>
          </w:p>
          <w:p w14:paraId="7D4C7FC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Интегрированный на системной плате 1х1 Гб/с (RJ45) порт для удаленного управления сервером с возможностью переключения данного порта на один из портов модульного сетевого контроллера</w:t>
            </w:r>
          </w:p>
          <w:p w14:paraId="7ACE43E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Требуется установить </w:t>
            </w:r>
          </w:p>
          <w:p w14:paraId="56104D6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дополнительный сетевой контроллер не менее 2x 10 Гб/с (SFP+)</w:t>
            </w:r>
          </w:p>
          <w:p w14:paraId="4A759FA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D7B084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Возможность установки двух вариантов конфигураций слотов расширения:</w:t>
            </w:r>
          </w:p>
          <w:p w14:paraId="13F9B5F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1-я конфигурация</w:t>
            </w:r>
          </w:p>
          <w:p w14:paraId="6DC63EE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3 х PCI-</w:t>
            </w:r>
            <w:proofErr w:type="spellStart"/>
            <w:r w:rsidRPr="00AF4F1B">
              <w:rPr>
                <w:sz w:val="22"/>
              </w:rPr>
              <w:t>Express</w:t>
            </w:r>
            <w:proofErr w:type="spellEnd"/>
            <w:r w:rsidRPr="00AF4F1B">
              <w:rPr>
                <w:sz w:val="22"/>
              </w:rPr>
              <w:t xml:space="preserve"> 3.0 x16 низкопрофильный</w:t>
            </w:r>
          </w:p>
          <w:p w14:paraId="69675DD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1 х PCI-</w:t>
            </w:r>
            <w:proofErr w:type="spellStart"/>
            <w:r w:rsidRPr="00AF4F1B">
              <w:rPr>
                <w:sz w:val="22"/>
              </w:rPr>
              <w:t>Express</w:t>
            </w:r>
            <w:proofErr w:type="spellEnd"/>
            <w:r w:rsidRPr="00AF4F1B">
              <w:rPr>
                <w:sz w:val="22"/>
              </w:rPr>
              <w:t xml:space="preserve"> 3.0 x8 низкопрофильный</w:t>
            </w:r>
          </w:p>
          <w:p w14:paraId="3D88A13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2-я конфигурация</w:t>
            </w:r>
          </w:p>
          <w:p w14:paraId="3D9D316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1 х PCI-</w:t>
            </w:r>
            <w:proofErr w:type="spellStart"/>
            <w:r w:rsidRPr="00AF4F1B">
              <w:rPr>
                <w:sz w:val="22"/>
              </w:rPr>
              <w:t>Express</w:t>
            </w:r>
            <w:proofErr w:type="spellEnd"/>
            <w:r w:rsidRPr="00AF4F1B">
              <w:rPr>
                <w:sz w:val="22"/>
              </w:rPr>
              <w:t xml:space="preserve"> 3.0 x8 низкопрофильный</w:t>
            </w:r>
          </w:p>
          <w:p w14:paraId="527C999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1 х PCI-</w:t>
            </w:r>
            <w:proofErr w:type="spellStart"/>
            <w:r w:rsidRPr="00AF4F1B">
              <w:rPr>
                <w:sz w:val="22"/>
              </w:rPr>
              <w:t>Express</w:t>
            </w:r>
            <w:proofErr w:type="spellEnd"/>
            <w:r w:rsidRPr="00AF4F1B">
              <w:rPr>
                <w:sz w:val="22"/>
              </w:rPr>
              <w:t xml:space="preserve"> 3.0 x16 низкопрофильный</w:t>
            </w:r>
          </w:p>
          <w:p w14:paraId="111C8AD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1 х PCI-</w:t>
            </w:r>
            <w:proofErr w:type="spellStart"/>
            <w:r w:rsidRPr="00AF4F1B">
              <w:rPr>
                <w:sz w:val="22"/>
              </w:rPr>
              <w:t>Express</w:t>
            </w:r>
            <w:proofErr w:type="spellEnd"/>
            <w:r w:rsidRPr="00AF4F1B">
              <w:rPr>
                <w:sz w:val="22"/>
              </w:rPr>
              <w:t xml:space="preserve"> 3.0 x16 </w:t>
            </w:r>
            <w:proofErr w:type="spellStart"/>
            <w:r w:rsidRPr="00AF4F1B">
              <w:rPr>
                <w:sz w:val="22"/>
              </w:rPr>
              <w:t>полнопрофильный</w:t>
            </w:r>
            <w:proofErr w:type="spellEnd"/>
          </w:p>
          <w:p w14:paraId="0F0776A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C5EE97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030229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1AB23C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D88D3A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2</w:t>
            </w:r>
          </w:p>
          <w:p w14:paraId="052D5EC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800</w:t>
            </w:r>
          </w:p>
          <w:p w14:paraId="3899C45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lastRenderedPageBreak/>
              <w:t>94</w:t>
            </w:r>
          </w:p>
          <w:p w14:paraId="7E0E4BD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57F87B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885410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8</w:t>
            </w:r>
          </w:p>
          <w:p w14:paraId="7B1C9E6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5-45</w:t>
            </w:r>
          </w:p>
          <w:p w14:paraId="13F6C99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DA0616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CC6559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Необходима поддержка следующих типов блоков питания: мощностью не менее 1200 Ватт и эффективность не менее 94%., мощностью не менее 800 Ватт и эффективность не менее 94%, мощностью не менее 800 Ватт и эффективность не менее 96%.</w:t>
            </w:r>
          </w:p>
          <w:p w14:paraId="2FCE1DF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15FF7E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9B61FB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AEBEEF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83C90F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69235E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22A1D5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Интегрированный контроллер для удаленного управления сервером, совместимость с IPMI 2.0, наличие </w:t>
            </w:r>
            <w:proofErr w:type="spellStart"/>
            <w:r w:rsidRPr="00AF4F1B">
              <w:rPr>
                <w:sz w:val="22"/>
              </w:rPr>
              <w:t>Web</w:t>
            </w:r>
            <w:proofErr w:type="spellEnd"/>
            <w:r w:rsidRPr="00AF4F1B">
              <w:rPr>
                <w:sz w:val="22"/>
              </w:rPr>
              <w:t>-интерфейса с возможностью активации лицензии для обеспечения графического перенаправления консоли в любом состоянии сервера.</w:t>
            </w:r>
          </w:p>
          <w:p w14:paraId="34B5085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 быть реализована возможность активации расширенного функционала удаленного управления сервером с целью автоматизации и упрощения штатных процедур его </w:t>
            </w:r>
            <w:r w:rsidRPr="00AF4F1B">
              <w:rPr>
                <w:sz w:val="22"/>
              </w:rPr>
              <w:lastRenderedPageBreak/>
              <w:t xml:space="preserve">обслуживания. Для реализации указанного функционала требуется поставлять модуль хранения на энергонезависимой памяти объемом не менее 16 ГБ, </w:t>
            </w:r>
            <w:proofErr w:type="gramStart"/>
            <w:r w:rsidRPr="00AF4F1B">
              <w:rPr>
                <w:sz w:val="22"/>
              </w:rPr>
              <w:t>который  требуется</w:t>
            </w:r>
            <w:proofErr w:type="gramEnd"/>
            <w:r w:rsidRPr="00AF4F1B">
              <w:rPr>
                <w:sz w:val="22"/>
              </w:rPr>
              <w:t xml:space="preserve"> устанавливаться на системной плате сервера. Указанный функционал требует включать в себя следующие возможности.</w:t>
            </w:r>
          </w:p>
          <w:p w14:paraId="200EF5F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•</w:t>
            </w:r>
            <w:r w:rsidRPr="00AF4F1B">
              <w:rPr>
                <w:sz w:val="22"/>
              </w:rPr>
              <w:tab/>
              <w:t xml:space="preserve">Возможность инсталляции ОС на сервере в ручном или в автоматическом режиме средствами установленной на модуле хранения утилиты. Указанная процедура инсталляции и конфигурирования </w:t>
            </w:r>
            <w:proofErr w:type="gramStart"/>
            <w:r w:rsidRPr="00AF4F1B">
              <w:rPr>
                <w:sz w:val="22"/>
              </w:rPr>
              <w:t>ОС  необходима</w:t>
            </w:r>
            <w:proofErr w:type="gramEnd"/>
            <w:r w:rsidRPr="00AF4F1B">
              <w:rPr>
                <w:sz w:val="22"/>
              </w:rPr>
              <w:t xml:space="preserve"> производится локально либо в удаленном режиме с автоматической установкой необходимых драйверов.</w:t>
            </w:r>
          </w:p>
          <w:p w14:paraId="78FEA2D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•</w:t>
            </w:r>
            <w:r w:rsidRPr="00AF4F1B">
              <w:rPr>
                <w:sz w:val="22"/>
              </w:rPr>
              <w:tab/>
              <w:t xml:space="preserve">Возможность диагностики сервера </w:t>
            </w:r>
            <w:proofErr w:type="gramStart"/>
            <w:r w:rsidRPr="00AF4F1B">
              <w:rPr>
                <w:sz w:val="22"/>
              </w:rPr>
              <w:t>средствами</w:t>
            </w:r>
            <w:proofErr w:type="gramEnd"/>
            <w:r w:rsidRPr="00AF4F1B">
              <w:rPr>
                <w:sz w:val="22"/>
              </w:rPr>
              <w:t xml:space="preserve"> установленной на модуле хранения утилиты. Возможность проведения нагрузочных тестов процессоров, модулей памяти, жестких дисков по уже готовым сценариям стрессовой нагрузки, а также возможность создания новых сценариев.</w:t>
            </w:r>
          </w:p>
          <w:p w14:paraId="5BBA5FC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•</w:t>
            </w:r>
            <w:r w:rsidRPr="00AF4F1B">
              <w:rPr>
                <w:sz w:val="22"/>
              </w:rPr>
              <w:tab/>
              <w:t>Возможность управления RAID контролерами сервера средствами установленной на модуле хранения утилиты.</w:t>
            </w:r>
          </w:p>
          <w:p w14:paraId="17F96CB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•</w:t>
            </w:r>
            <w:r w:rsidRPr="00AF4F1B">
              <w:rPr>
                <w:sz w:val="22"/>
              </w:rPr>
              <w:tab/>
              <w:t xml:space="preserve">Возможность загрузки и размещения образов ОС на модуле хранения, возможность </w:t>
            </w:r>
            <w:r w:rsidRPr="00AF4F1B">
              <w:rPr>
                <w:sz w:val="22"/>
              </w:rPr>
              <w:lastRenderedPageBreak/>
              <w:t xml:space="preserve">загрузки сервера с указанных образов через интерфейс модуля удаленного управления в ручном или в автоматическом режиме, возможность загрузки сервера непосредственно с образов ОС, размещенных на модуле хранения. Возможность загрузки специальных образов ОС, созданных по требованиям заказчиков. Указанная </w:t>
            </w:r>
            <w:proofErr w:type="gramStart"/>
            <w:r w:rsidRPr="00AF4F1B">
              <w:rPr>
                <w:sz w:val="22"/>
              </w:rPr>
              <w:t>процедура  необходима</w:t>
            </w:r>
            <w:proofErr w:type="gramEnd"/>
            <w:r w:rsidRPr="00AF4F1B">
              <w:rPr>
                <w:sz w:val="22"/>
              </w:rPr>
              <w:t xml:space="preserve"> производится средствами установленной на модуле хранения утилиты.</w:t>
            </w:r>
          </w:p>
          <w:p w14:paraId="56CCD2B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•</w:t>
            </w:r>
            <w:r w:rsidRPr="00AF4F1B">
              <w:rPr>
                <w:sz w:val="22"/>
              </w:rPr>
              <w:tab/>
              <w:t xml:space="preserve">Возможность выполнять обновления BIOS, драйверов и микропрограмм в ручном или в автоматическом режиме через интерфейс модуля удаленного управления с размещением обновляемого ПО на модуле хранения. Указанная </w:t>
            </w:r>
            <w:proofErr w:type="gramStart"/>
            <w:r w:rsidRPr="00AF4F1B">
              <w:rPr>
                <w:sz w:val="22"/>
              </w:rPr>
              <w:t>процедура  необходима</w:t>
            </w:r>
            <w:proofErr w:type="gramEnd"/>
            <w:r w:rsidRPr="00AF4F1B">
              <w:rPr>
                <w:sz w:val="22"/>
              </w:rPr>
              <w:t xml:space="preserve"> производится средствами установленной на модуле хранения утилиты.</w:t>
            </w:r>
          </w:p>
          <w:p w14:paraId="0ABCAAB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•</w:t>
            </w:r>
            <w:r w:rsidRPr="00AF4F1B">
              <w:rPr>
                <w:sz w:val="22"/>
              </w:rPr>
              <w:tab/>
              <w:t xml:space="preserve">Возможность формирования на модуле хранения архива журналов событий сервера (аппаратных и программных) с целью оперативной диагностики состояния сервера, возможность ведения истории формирования архива, возможность передачи архива журналов на другой сервер через сетевой порт удаленного </w:t>
            </w:r>
            <w:r w:rsidRPr="00AF4F1B">
              <w:rPr>
                <w:sz w:val="22"/>
              </w:rPr>
              <w:lastRenderedPageBreak/>
              <w:t xml:space="preserve">управления. Указанная </w:t>
            </w:r>
            <w:proofErr w:type="gramStart"/>
            <w:r w:rsidRPr="00AF4F1B">
              <w:rPr>
                <w:sz w:val="22"/>
              </w:rPr>
              <w:t>процедура  необходима</w:t>
            </w:r>
            <w:proofErr w:type="gramEnd"/>
            <w:r w:rsidRPr="00AF4F1B">
              <w:rPr>
                <w:sz w:val="22"/>
              </w:rPr>
              <w:t xml:space="preserve"> производится в автоматическом режиме средствами установленной на модуле хранения утилиты.</w:t>
            </w:r>
          </w:p>
          <w:p w14:paraId="02ED3DF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26E00C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120649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2BF588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1B4404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Входит в комплект поставки</w:t>
            </w:r>
          </w:p>
          <w:p w14:paraId="3B12F30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103455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более 485 </w:t>
            </w:r>
          </w:p>
          <w:p w14:paraId="5586F71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</w:t>
            </w:r>
            <w:proofErr w:type="gramStart"/>
            <w:r w:rsidRPr="00AF4F1B">
              <w:rPr>
                <w:sz w:val="22"/>
              </w:rPr>
              <w:t>более  775</w:t>
            </w:r>
            <w:proofErr w:type="gramEnd"/>
            <w:r w:rsidRPr="00AF4F1B">
              <w:rPr>
                <w:sz w:val="22"/>
              </w:rPr>
              <w:t xml:space="preserve"> </w:t>
            </w:r>
          </w:p>
          <w:p w14:paraId="35C2E05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более 44,</w:t>
            </w:r>
            <w:proofErr w:type="gramStart"/>
            <w:r w:rsidRPr="00AF4F1B">
              <w:rPr>
                <w:sz w:val="22"/>
              </w:rPr>
              <w:t>45  (</w:t>
            </w:r>
            <w:proofErr w:type="gramEnd"/>
            <w:r w:rsidRPr="00AF4F1B">
              <w:rPr>
                <w:sz w:val="22"/>
              </w:rPr>
              <w:t>1U)</w:t>
            </w:r>
          </w:p>
          <w:p w14:paraId="1025240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более 16</w:t>
            </w:r>
          </w:p>
          <w:p w14:paraId="7BE4D44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Менее 40 </w:t>
            </w:r>
          </w:p>
          <w:p w14:paraId="14B05B3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более 885 </w:t>
            </w:r>
          </w:p>
          <w:p w14:paraId="4CA7580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более 3180 </w:t>
            </w:r>
          </w:p>
          <w:p w14:paraId="4AE87CE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более 3015</w:t>
            </w:r>
          </w:p>
          <w:p w14:paraId="540C6F8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C1F5E1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Наличие ПО для локального или удаленного развертывания ОС, мониторинга и управления сервером</w:t>
            </w:r>
          </w:p>
          <w:p w14:paraId="5A688BB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7C4C7B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32EA85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AF4F1B">
              <w:rPr>
                <w:sz w:val="22"/>
              </w:rPr>
              <w:t>В течении</w:t>
            </w:r>
            <w:proofErr w:type="gramEnd"/>
            <w:r w:rsidRPr="00AF4F1B">
              <w:rPr>
                <w:sz w:val="22"/>
              </w:rPr>
              <w:t xml:space="preserve"> 3-х лет с момента поставки оборудования с бесплатным выездом инженера на место эксплуатации режим обслуживания 9х5 с реакцией на следующий рабочий день после поступления запроса.</w:t>
            </w:r>
          </w:p>
          <w:p w14:paraId="3FFC40E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Наличие круглосуточной удаленной технической поддержки производителем по выделенной телефонной линии с возможностью </w:t>
            </w:r>
            <w:r w:rsidRPr="00AF4F1B">
              <w:rPr>
                <w:sz w:val="22"/>
              </w:rPr>
              <w:lastRenderedPageBreak/>
              <w:t>бесплатного звонка без тарификации междугороднего соединения. Наличие запчастей на складе изготовителя - не менее 5 лет с момента снятия оборудования с 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EC6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43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28BD75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9D0A0F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3BACE7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09046D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9FA46C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179FB4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FA9114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7409C09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Вт</w:t>
            </w:r>
          </w:p>
          <w:p w14:paraId="352F3AB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FECB66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71F710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3C3FF61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7CD0439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5CBEE2E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ГГц</w:t>
            </w:r>
          </w:p>
          <w:p w14:paraId="2212D3E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ГГц</w:t>
            </w:r>
          </w:p>
          <w:p w14:paraId="475798D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Мб</w:t>
            </w:r>
          </w:p>
          <w:p w14:paraId="0690114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FF2C29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ГТ/с</w:t>
            </w:r>
          </w:p>
          <w:p w14:paraId="7F1F8B0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Вт</w:t>
            </w:r>
          </w:p>
          <w:p w14:paraId="782618A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88DDCC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55C554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Гб</w:t>
            </w:r>
          </w:p>
          <w:p w14:paraId="623F5B9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lastRenderedPageBreak/>
              <w:t>Гб</w:t>
            </w:r>
          </w:p>
          <w:p w14:paraId="33AA1D9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03E840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95C97C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ГБ </w:t>
            </w:r>
          </w:p>
          <w:p w14:paraId="10386C5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FA1096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FF3101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ABDCB8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E35CD3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10E824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64A8F30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0810CF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1DB585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6D9D28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D6F8B9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B4A2EC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7F1D18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300E3B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42CC6F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44DA93C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064182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AFF685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353633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11328D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712F92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DEE263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43CD0E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C277F0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241A14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3AD4602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078B53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1CC058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7AFCAEA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AC56B9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2BD482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0286319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129993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3E7BCA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4C3C61C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Гб</w:t>
            </w:r>
          </w:p>
          <w:p w14:paraId="437EE6D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766B2CC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8A2E57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Гб</w:t>
            </w:r>
          </w:p>
          <w:p w14:paraId="6C496E7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Об/мин.</w:t>
            </w:r>
          </w:p>
          <w:p w14:paraId="5820284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64B5B2E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99D784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Гб</w:t>
            </w:r>
          </w:p>
          <w:p w14:paraId="191CEBC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58E07E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4D24E9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031D9B4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1DA8A8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801E69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BF8158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575DF03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9D585E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F8009C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E02E21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FA96AC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172DC0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E7053D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64DEBC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65BD90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CA205A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EBF101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2D9F07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DEAED7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8A46E6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72B670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71BCDE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0B6313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88BDEB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8EB8EA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FCCB91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BE697E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85F4BB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AE9A06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FBB43D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E277B2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BAD844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AB784B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D6AFE7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CB074C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87D629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D3D1D3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C95B9E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709389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7CDE89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16148A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C2D911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B24692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EE24F2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B0253E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35946C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2FDA1F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73BD18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CE3175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F034DE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Шт. </w:t>
            </w:r>
          </w:p>
          <w:p w14:paraId="6CCF927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Ватт</w:t>
            </w:r>
          </w:p>
          <w:p w14:paraId="7231F3D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%</w:t>
            </w:r>
          </w:p>
          <w:p w14:paraId="01650DA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CCA55B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9479D0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6B6026C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°C</w:t>
            </w:r>
          </w:p>
          <w:p w14:paraId="62BD04A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867BD0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ECA966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CF8820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4A0F82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E5C86B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EA9348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C5130A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1C3678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0688EF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641BEF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34737A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E30127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541033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A24763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3D73E9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38A272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60D421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5AD18F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CA28BF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2DFBE2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C8F701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5CC98A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508CDC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DCC25D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BD45FF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D71EBF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676DBF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8E08BA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959B2F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132D9B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6D7E9B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42F262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FD81B1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094D2B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863C21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61ACF5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D92142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81BEF3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2B3E82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ADE8A6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670173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53665C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2EA645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519606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99381B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AE43BD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0D7C82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127148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34A6E8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97E3C4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ADC567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1EE4D8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E2016C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016534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38638E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F424C9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D80FFB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8DE040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84DCC3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B9F8ED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3372DB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6E2738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876703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2BB989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1DAA66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C2FE3A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43CD2F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C75ECA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305835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58D4A7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86DD21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8211AD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91062B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4A78C1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AB68CD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8454A2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53A894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1B1D4E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E41161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1F8E2A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41BA49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385133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33FC65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0A9579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B912C9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B6891A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5A92DD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650F12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A3FCFF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D1A010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9A77D7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985BA2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A42C47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E786E8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D346A8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EE7E68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183C47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7144FD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147995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2D2605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BC5E8B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27E179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A5BC49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мм</w:t>
            </w:r>
          </w:p>
          <w:p w14:paraId="0D927CD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мм</w:t>
            </w:r>
          </w:p>
          <w:p w14:paraId="47CB708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мм</w:t>
            </w:r>
          </w:p>
          <w:p w14:paraId="62AA09D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кг</w:t>
            </w:r>
          </w:p>
          <w:p w14:paraId="304892E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AF4F1B">
              <w:rPr>
                <w:sz w:val="22"/>
              </w:rPr>
              <w:t>Дб</w:t>
            </w:r>
            <w:proofErr w:type="spellEnd"/>
          </w:p>
          <w:p w14:paraId="6B37EC1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Вт</w:t>
            </w:r>
          </w:p>
          <w:p w14:paraId="5B6A636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кДж/час</w:t>
            </w:r>
          </w:p>
          <w:p w14:paraId="1B74A09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БТЕ/час</w:t>
            </w:r>
          </w:p>
          <w:p w14:paraId="64428F5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15FB6" w:rsidRPr="00AF4F1B" w14:paraId="49FF4D51" w14:textId="77777777" w:rsidTr="00D15F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6F1A5" w14:textId="77777777" w:rsidR="00D15FB6" w:rsidRPr="00AF4F1B" w:rsidRDefault="00D15FB6" w:rsidP="00D15FB6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1371B" w14:textId="77777777" w:rsidR="00D15FB6" w:rsidRPr="00AF4F1B" w:rsidRDefault="00D15FB6" w:rsidP="00D15FB6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Сервер тип 2 – 1шт.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C03C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Набор микросхем:</w:t>
            </w:r>
          </w:p>
          <w:p w14:paraId="12EA355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E0C7BE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FFB3DF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484104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Поддерживаемые типы процессоров:</w:t>
            </w:r>
          </w:p>
          <w:p w14:paraId="397169C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EF4E0E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 ядер на процессор</w:t>
            </w:r>
          </w:p>
          <w:p w14:paraId="2364A1F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Тепловой пакет</w:t>
            </w:r>
          </w:p>
          <w:p w14:paraId="66A61C0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D8D30B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Процессор:</w:t>
            </w:r>
          </w:p>
          <w:p w14:paraId="7C9210C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</w:t>
            </w:r>
          </w:p>
          <w:p w14:paraId="0A9B772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 ядер</w:t>
            </w:r>
          </w:p>
          <w:p w14:paraId="093684D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 потоков</w:t>
            </w:r>
          </w:p>
          <w:p w14:paraId="0B93AB2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Частота</w:t>
            </w:r>
          </w:p>
          <w:p w14:paraId="3B1A296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Максимальная частота</w:t>
            </w:r>
          </w:p>
          <w:p w14:paraId="75B3F2C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Объем кэш-памяти </w:t>
            </w:r>
            <w:r w:rsidRPr="00AF4F1B">
              <w:rPr>
                <w:sz w:val="22"/>
                <w:lang w:val="en-US"/>
              </w:rPr>
              <w:t>L</w:t>
            </w:r>
            <w:r w:rsidRPr="00AF4F1B">
              <w:rPr>
                <w:sz w:val="22"/>
              </w:rPr>
              <w:t>3</w:t>
            </w:r>
          </w:p>
          <w:p w14:paraId="1376386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Производительность канала связи процессора</w:t>
            </w:r>
          </w:p>
          <w:p w14:paraId="395F8FF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Тепловыделение</w:t>
            </w:r>
          </w:p>
          <w:p w14:paraId="2223569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0BEBB5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Оперативная память:</w:t>
            </w:r>
          </w:p>
          <w:p w14:paraId="702617E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Объем</w:t>
            </w:r>
          </w:p>
          <w:p w14:paraId="006FD93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Минимальный объем каждого модуля</w:t>
            </w:r>
          </w:p>
          <w:p w14:paraId="5DEC631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Тип оперативной памяти</w:t>
            </w:r>
          </w:p>
          <w:p w14:paraId="50A2B3A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Количество </w:t>
            </w:r>
            <w:proofErr w:type="spellStart"/>
            <w:r w:rsidRPr="00AF4F1B">
              <w:rPr>
                <w:sz w:val="22"/>
              </w:rPr>
              <w:t>ранков</w:t>
            </w:r>
            <w:proofErr w:type="spellEnd"/>
          </w:p>
          <w:p w14:paraId="0CD3502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Максимально возможный объем оперативной памяти</w:t>
            </w:r>
          </w:p>
          <w:p w14:paraId="21B7E33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695253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lastRenderedPageBreak/>
              <w:t>Количество слотов для оперативной памяти и поддержка режимов работы:</w:t>
            </w:r>
          </w:p>
          <w:p w14:paraId="42C0FC6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Количество разъемов для модулей памяти </w:t>
            </w:r>
            <w:proofErr w:type="spellStart"/>
            <w:r w:rsidRPr="00AF4F1B">
              <w:rPr>
                <w:sz w:val="22"/>
              </w:rPr>
              <w:t>Registered</w:t>
            </w:r>
            <w:proofErr w:type="spellEnd"/>
          </w:p>
          <w:p w14:paraId="009FE45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Поддержка функций</w:t>
            </w:r>
          </w:p>
          <w:p w14:paraId="1106DCA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F4BDBB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C38FA2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0E14CF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E51517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0AEA6C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RAID контроллер:</w:t>
            </w:r>
          </w:p>
          <w:p w14:paraId="17421AC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Уровни RAID</w:t>
            </w:r>
          </w:p>
          <w:p w14:paraId="5E0949D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Объем </w:t>
            </w:r>
            <w:proofErr w:type="spellStart"/>
            <w:r w:rsidRPr="00AF4F1B">
              <w:rPr>
                <w:sz w:val="22"/>
              </w:rPr>
              <w:t>кеш</w:t>
            </w:r>
            <w:proofErr w:type="spellEnd"/>
            <w:r w:rsidRPr="00AF4F1B">
              <w:rPr>
                <w:sz w:val="22"/>
              </w:rPr>
              <w:t xml:space="preserve"> памяти</w:t>
            </w:r>
          </w:p>
          <w:p w14:paraId="25635E6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0297B5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 xml:space="preserve">Жесткие диски и </w:t>
            </w:r>
            <w:proofErr w:type="spellStart"/>
            <w:r w:rsidRPr="00AF4F1B">
              <w:rPr>
                <w:b/>
                <w:sz w:val="22"/>
              </w:rPr>
              <w:t>флеш</w:t>
            </w:r>
            <w:proofErr w:type="spellEnd"/>
            <w:r w:rsidRPr="00AF4F1B">
              <w:rPr>
                <w:b/>
                <w:sz w:val="22"/>
              </w:rPr>
              <w:t xml:space="preserve"> накопители</w:t>
            </w:r>
          </w:p>
          <w:p w14:paraId="026CD3D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Типы конфигураций размещения жестких дисков внутри корпуса сервера</w:t>
            </w:r>
          </w:p>
          <w:p w14:paraId="24073A2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Возможность установки жестких дисков формата 3,5” с поддержкой «горячей» замены</w:t>
            </w:r>
          </w:p>
          <w:p w14:paraId="444F486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Возможность установки жестких дисков формата 2,5” с поддержкой «горячей» замены</w:t>
            </w:r>
          </w:p>
          <w:p w14:paraId="3099A4E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Возможность поддержки комбинированных конфигураций жестких дисков формата 2,5” вместе с приводом LTO-7.</w:t>
            </w:r>
          </w:p>
          <w:p w14:paraId="1157498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Возможность установки накопителей типа </w:t>
            </w:r>
            <w:proofErr w:type="spellStart"/>
            <w:r w:rsidRPr="00AF4F1B">
              <w:rPr>
                <w:sz w:val="22"/>
              </w:rPr>
              <w:t>PCIe</w:t>
            </w:r>
            <w:proofErr w:type="spellEnd"/>
            <w:r w:rsidRPr="00AF4F1B">
              <w:rPr>
                <w:sz w:val="22"/>
              </w:rPr>
              <w:t xml:space="preserve"> </w:t>
            </w:r>
            <w:proofErr w:type="spellStart"/>
            <w:r w:rsidRPr="00AF4F1B">
              <w:rPr>
                <w:sz w:val="22"/>
              </w:rPr>
              <w:t>Flash</w:t>
            </w:r>
            <w:proofErr w:type="spellEnd"/>
            <w:r w:rsidRPr="00AF4F1B">
              <w:rPr>
                <w:sz w:val="22"/>
              </w:rPr>
              <w:t xml:space="preserve"> SSD формата 2,5” с поддержкой «горячей» замены.</w:t>
            </w:r>
          </w:p>
          <w:p w14:paraId="5CAD325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Возможность установки на системной плате </w:t>
            </w:r>
            <w:proofErr w:type="spellStart"/>
            <w:r w:rsidRPr="00AF4F1B">
              <w:rPr>
                <w:sz w:val="22"/>
              </w:rPr>
              <w:t>флеш</w:t>
            </w:r>
            <w:proofErr w:type="spellEnd"/>
            <w:r w:rsidRPr="00AF4F1B">
              <w:rPr>
                <w:sz w:val="22"/>
              </w:rPr>
              <w:t xml:space="preserve">-модулей с интерфейсом M.2 SATA </w:t>
            </w:r>
          </w:p>
          <w:p w14:paraId="7B71DD9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AF4F1B">
              <w:rPr>
                <w:sz w:val="22"/>
              </w:rPr>
              <w:t xml:space="preserve">Емкость  </w:t>
            </w:r>
            <w:proofErr w:type="spellStart"/>
            <w:r w:rsidRPr="00AF4F1B">
              <w:rPr>
                <w:sz w:val="22"/>
              </w:rPr>
              <w:t>флеш</w:t>
            </w:r>
            <w:proofErr w:type="spellEnd"/>
            <w:proofErr w:type="gramEnd"/>
            <w:r w:rsidRPr="00AF4F1B">
              <w:rPr>
                <w:sz w:val="22"/>
              </w:rPr>
              <w:t xml:space="preserve">-модулей  </w:t>
            </w:r>
          </w:p>
          <w:p w14:paraId="5A4EF8D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Количество </w:t>
            </w:r>
            <w:proofErr w:type="gramStart"/>
            <w:r w:rsidRPr="00AF4F1B">
              <w:rPr>
                <w:sz w:val="22"/>
              </w:rPr>
              <w:t>дисков  SAS</w:t>
            </w:r>
            <w:proofErr w:type="gramEnd"/>
            <w:r w:rsidRPr="00AF4F1B">
              <w:rPr>
                <w:sz w:val="22"/>
              </w:rPr>
              <w:t xml:space="preserve"> 12</w:t>
            </w:r>
            <w:r w:rsidRPr="00AF4F1B">
              <w:rPr>
                <w:sz w:val="22"/>
                <w:lang w:val="en-US"/>
              </w:rPr>
              <w:t>G</w:t>
            </w:r>
            <w:r w:rsidRPr="00AF4F1B">
              <w:rPr>
                <w:sz w:val="22"/>
              </w:rPr>
              <w:t xml:space="preserve">  2.5" ” с поддержкой «горячей» замены</w:t>
            </w:r>
          </w:p>
          <w:p w14:paraId="22AC59A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Объем каждого </w:t>
            </w:r>
            <w:proofErr w:type="gramStart"/>
            <w:r w:rsidRPr="00AF4F1B">
              <w:rPr>
                <w:sz w:val="22"/>
              </w:rPr>
              <w:t>диска  SAS</w:t>
            </w:r>
            <w:proofErr w:type="gramEnd"/>
            <w:r w:rsidRPr="00AF4F1B">
              <w:rPr>
                <w:sz w:val="22"/>
              </w:rPr>
              <w:t xml:space="preserve">  2.5"</w:t>
            </w:r>
          </w:p>
          <w:p w14:paraId="48F7E21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Скорость </w:t>
            </w:r>
            <w:proofErr w:type="gramStart"/>
            <w:r w:rsidRPr="00AF4F1B">
              <w:rPr>
                <w:sz w:val="22"/>
              </w:rPr>
              <w:t>вращения  диска</w:t>
            </w:r>
            <w:proofErr w:type="gramEnd"/>
            <w:r w:rsidRPr="00AF4F1B">
              <w:rPr>
                <w:sz w:val="22"/>
              </w:rPr>
              <w:t xml:space="preserve">  SAS  2.5"</w:t>
            </w:r>
          </w:p>
          <w:p w14:paraId="68AA3DD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Количество дисков </w:t>
            </w:r>
            <w:proofErr w:type="gramStart"/>
            <w:r w:rsidRPr="00AF4F1B">
              <w:rPr>
                <w:sz w:val="22"/>
                <w:lang w:val="en-US"/>
              </w:rPr>
              <w:t>SSD</w:t>
            </w:r>
            <w:r w:rsidRPr="00AF4F1B">
              <w:rPr>
                <w:sz w:val="22"/>
              </w:rPr>
              <w:t xml:space="preserve">  2.5</w:t>
            </w:r>
            <w:proofErr w:type="gramEnd"/>
            <w:r w:rsidRPr="00AF4F1B">
              <w:rPr>
                <w:sz w:val="22"/>
              </w:rPr>
              <w:t xml:space="preserve">" </w:t>
            </w:r>
            <w:r w:rsidRPr="00AF4F1B">
              <w:rPr>
                <w:sz w:val="22"/>
                <w:lang w:val="en-US"/>
              </w:rPr>
              <w:t>SATA</w:t>
            </w:r>
            <w:r w:rsidRPr="00AF4F1B">
              <w:rPr>
                <w:sz w:val="22"/>
              </w:rPr>
              <w:t>12</w:t>
            </w:r>
            <w:r w:rsidRPr="00AF4F1B">
              <w:rPr>
                <w:sz w:val="22"/>
                <w:lang w:val="en-US"/>
              </w:rPr>
              <w:t>G</w:t>
            </w:r>
            <w:r w:rsidRPr="00AF4F1B">
              <w:rPr>
                <w:sz w:val="22"/>
              </w:rPr>
              <w:t xml:space="preserve"> ” с поддержкой «горячей» замены</w:t>
            </w:r>
          </w:p>
          <w:p w14:paraId="661329A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lastRenderedPageBreak/>
              <w:t xml:space="preserve">Объем </w:t>
            </w:r>
            <w:proofErr w:type="gramStart"/>
            <w:r w:rsidRPr="00AF4F1B">
              <w:rPr>
                <w:sz w:val="22"/>
              </w:rPr>
              <w:t>каждого  диска</w:t>
            </w:r>
            <w:proofErr w:type="gramEnd"/>
            <w:r w:rsidRPr="00AF4F1B">
              <w:rPr>
                <w:sz w:val="22"/>
              </w:rPr>
              <w:t xml:space="preserve"> SSD  2.5" SATA12</w:t>
            </w:r>
            <w:r w:rsidRPr="00AF4F1B">
              <w:rPr>
                <w:sz w:val="22"/>
                <w:lang w:val="en-US"/>
              </w:rPr>
              <w:t>G</w:t>
            </w:r>
            <w:r w:rsidRPr="00AF4F1B">
              <w:rPr>
                <w:sz w:val="22"/>
              </w:rPr>
              <w:t xml:space="preserve"> </w:t>
            </w:r>
          </w:p>
          <w:p w14:paraId="0831257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076F22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Порты</w:t>
            </w:r>
          </w:p>
          <w:p w14:paraId="4E34137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Видеовыход стандарта VGA</w:t>
            </w:r>
          </w:p>
          <w:p w14:paraId="3EDC760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 портов USB 3.0</w:t>
            </w:r>
          </w:p>
          <w:p w14:paraId="2AA8DFA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Возможность установки 1 стандартного COM-разъема RS-232</w:t>
            </w:r>
          </w:p>
          <w:p w14:paraId="2B99063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88FA80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Сетевой интерфейс</w:t>
            </w:r>
          </w:p>
          <w:p w14:paraId="2A2DAB5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5124B0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9D4DDA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6490E0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BAC677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009B47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F5D259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3776B6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760BAB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4E8E0F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50B4AA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D3CE51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42D116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00052F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77A8A7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</w:rPr>
            </w:pPr>
          </w:p>
          <w:p w14:paraId="431EE9C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Слоты расширения</w:t>
            </w:r>
          </w:p>
          <w:p w14:paraId="13FC068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6937DE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352C3D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930DC2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27AF9C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2CDC5F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B30CA8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9D5AA0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4E8AF5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D9BDD3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F8393A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5C4386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3B3720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62A1E0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8CEE82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4AE0D4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440D54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64204B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Дополнительные контроллеры</w:t>
            </w:r>
          </w:p>
          <w:p w14:paraId="3DBCB69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BB61A0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411171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EB0C9E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F3F050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Функции питания и охлаждения</w:t>
            </w:r>
          </w:p>
          <w:p w14:paraId="0FB1A50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 установленных блоков питания с поддержкой функции «горячей» замены, резервирование 1+1</w:t>
            </w:r>
          </w:p>
          <w:p w14:paraId="2D15E20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Мощность каждого блока питания </w:t>
            </w:r>
          </w:p>
          <w:p w14:paraId="3B8DF00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Эффективность </w:t>
            </w:r>
          </w:p>
          <w:p w14:paraId="4F3D23B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 вентиляторов</w:t>
            </w:r>
          </w:p>
          <w:p w14:paraId="778F022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452B5F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41B7AE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D46D64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196F38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70A43E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FDD0E4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E7892B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2A0DAF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FFDB5F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33B667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8D73FA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4B26BC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BDE587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BF386A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88240F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803EED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9EEB28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542D72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043E5C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Функции удаленного управления</w:t>
            </w:r>
          </w:p>
          <w:p w14:paraId="67D2E69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0E462B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4AC64C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4A396D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2DD861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76E536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E83A7D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BC98BE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E09501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3651A81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5A972B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0A378F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A64F13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D861E5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D46319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8E9C22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ACAA5F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B4D57F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134357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AF2BEA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D89435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5E95AA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448018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970573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5CF90E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66F6F4B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B16E18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7D7CC9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CD0AC0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C65377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220E2B7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4A686D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390B82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71F6AC2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1F364BA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0100FB3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Комплект для монтажа в монтажный шкаф</w:t>
            </w:r>
          </w:p>
          <w:p w14:paraId="1DB34E7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Ширина </w:t>
            </w:r>
          </w:p>
          <w:p w14:paraId="02D710D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Глубина </w:t>
            </w:r>
          </w:p>
          <w:p w14:paraId="0FAED28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Высота</w:t>
            </w:r>
          </w:p>
          <w:p w14:paraId="40CE636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Энергопотребление</w:t>
            </w:r>
          </w:p>
          <w:p w14:paraId="48C7AED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Тепловыделение</w:t>
            </w:r>
          </w:p>
          <w:p w14:paraId="2F8C00A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90181C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9DD505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A60F72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b/>
                <w:sz w:val="22"/>
              </w:rPr>
              <w:t>Поставляемое ПО управления</w:t>
            </w:r>
          </w:p>
          <w:p w14:paraId="74F62DD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349846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5669EBB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Гарантия</w:t>
            </w:r>
          </w:p>
          <w:p w14:paraId="3883B19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0512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lastRenderedPageBreak/>
              <w:t>Системная плата изготовлена непосредственным производителем сервера</w:t>
            </w:r>
          </w:p>
          <w:p w14:paraId="517655E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AF4F1B">
              <w:rPr>
                <w:sz w:val="22"/>
              </w:rPr>
              <w:t>Intel</w:t>
            </w:r>
            <w:proofErr w:type="spellEnd"/>
            <w:r w:rsidRPr="00AF4F1B">
              <w:rPr>
                <w:sz w:val="22"/>
              </w:rPr>
              <w:t xml:space="preserve"> C624 или эквивалент</w:t>
            </w:r>
          </w:p>
          <w:p w14:paraId="43CB629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Поддержка возможности установки двух процессоров </w:t>
            </w:r>
            <w:proofErr w:type="gramStart"/>
            <w:r w:rsidRPr="00AF4F1B">
              <w:rPr>
                <w:sz w:val="22"/>
              </w:rPr>
              <w:t xml:space="preserve">серии  </w:t>
            </w:r>
            <w:proofErr w:type="spellStart"/>
            <w:r w:rsidRPr="00AF4F1B">
              <w:rPr>
                <w:sz w:val="22"/>
              </w:rPr>
              <w:t>Intel</w:t>
            </w:r>
            <w:proofErr w:type="spellEnd"/>
            <w:proofErr w:type="gramEnd"/>
            <w:r w:rsidRPr="00AF4F1B">
              <w:rPr>
                <w:sz w:val="22"/>
              </w:rPr>
              <w:t xml:space="preserve"> </w:t>
            </w:r>
            <w:proofErr w:type="spellStart"/>
            <w:r w:rsidRPr="00AF4F1B">
              <w:rPr>
                <w:sz w:val="22"/>
              </w:rPr>
              <w:t>Xeon</w:t>
            </w:r>
            <w:proofErr w:type="spellEnd"/>
            <w:r w:rsidRPr="00AF4F1B">
              <w:rPr>
                <w:sz w:val="22"/>
              </w:rPr>
              <w:t xml:space="preserve"> </w:t>
            </w:r>
            <w:proofErr w:type="spellStart"/>
            <w:r w:rsidRPr="00AF4F1B">
              <w:rPr>
                <w:sz w:val="22"/>
              </w:rPr>
              <w:t>Scalable</w:t>
            </w:r>
            <w:proofErr w:type="spellEnd"/>
            <w:r w:rsidRPr="00AF4F1B">
              <w:rPr>
                <w:sz w:val="22"/>
              </w:rPr>
              <w:t xml:space="preserve"> </w:t>
            </w:r>
            <w:proofErr w:type="spellStart"/>
            <w:r w:rsidRPr="00AF4F1B">
              <w:rPr>
                <w:sz w:val="22"/>
              </w:rPr>
              <w:t>Family</w:t>
            </w:r>
            <w:proofErr w:type="spellEnd"/>
            <w:r w:rsidRPr="00AF4F1B">
              <w:rPr>
                <w:sz w:val="22"/>
              </w:rPr>
              <w:t xml:space="preserve">  или эквивалент</w:t>
            </w:r>
          </w:p>
          <w:p w14:paraId="6C92914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до 28 </w:t>
            </w:r>
          </w:p>
          <w:p w14:paraId="4DDD0B4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до 205</w:t>
            </w:r>
          </w:p>
          <w:p w14:paraId="340616E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8A8942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6484A8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менее 2 </w:t>
            </w:r>
          </w:p>
          <w:p w14:paraId="3E60C76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12</w:t>
            </w:r>
          </w:p>
          <w:p w14:paraId="21CEC5D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24</w:t>
            </w:r>
          </w:p>
          <w:p w14:paraId="1489640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менее 2,1 </w:t>
            </w:r>
          </w:p>
          <w:p w14:paraId="75CF824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3,0</w:t>
            </w:r>
          </w:p>
          <w:p w14:paraId="34C7171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Более 16  </w:t>
            </w:r>
          </w:p>
          <w:p w14:paraId="54CED50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DCE71E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Более 9,5 </w:t>
            </w:r>
          </w:p>
          <w:p w14:paraId="13F4DCB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более 85 </w:t>
            </w:r>
          </w:p>
          <w:p w14:paraId="33C4805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47B9ED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589316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менее 320 </w:t>
            </w:r>
          </w:p>
          <w:p w14:paraId="5B3A6A4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32</w:t>
            </w:r>
          </w:p>
          <w:p w14:paraId="6B0C28C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AF4F1B">
              <w:rPr>
                <w:sz w:val="22"/>
              </w:rPr>
              <w:t>Registered</w:t>
            </w:r>
            <w:proofErr w:type="spellEnd"/>
            <w:r w:rsidRPr="00AF4F1B">
              <w:rPr>
                <w:sz w:val="22"/>
              </w:rPr>
              <w:t xml:space="preserve"> DDR4 – 2666</w:t>
            </w:r>
          </w:p>
          <w:p w14:paraId="4C84D48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менее 2 </w:t>
            </w:r>
          </w:p>
          <w:p w14:paraId="1ED9F31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color w:val="FF0000"/>
                <w:sz w:val="22"/>
              </w:rPr>
            </w:pPr>
          </w:p>
          <w:p w14:paraId="2A50A8F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менее </w:t>
            </w:r>
            <w:r w:rsidRPr="00AF4F1B">
              <w:rPr>
                <w:sz w:val="22"/>
                <w:lang w:val="en-US"/>
              </w:rPr>
              <w:t>Registered</w:t>
            </w:r>
            <w:r w:rsidRPr="00AF4F1B">
              <w:rPr>
                <w:sz w:val="22"/>
              </w:rPr>
              <w:t xml:space="preserve"> 3072</w:t>
            </w:r>
          </w:p>
          <w:p w14:paraId="736E776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FE861D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0FD8B3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9D33D7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7E9A85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9EBEE9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24</w:t>
            </w:r>
          </w:p>
          <w:p w14:paraId="6B2D00A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AF4F1B">
              <w:rPr>
                <w:sz w:val="22"/>
                <w:lang w:val="en-US"/>
              </w:rPr>
              <w:t>Advanced ECC</w:t>
            </w:r>
          </w:p>
          <w:p w14:paraId="387EF2C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AF4F1B">
              <w:rPr>
                <w:sz w:val="22"/>
                <w:lang w:val="en-US"/>
              </w:rPr>
              <w:t>Memory Scrubbing</w:t>
            </w:r>
          </w:p>
          <w:p w14:paraId="79350D6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AF4F1B">
              <w:rPr>
                <w:sz w:val="22"/>
                <w:lang w:val="en-US"/>
              </w:rPr>
              <w:t>SDDC</w:t>
            </w:r>
          </w:p>
          <w:p w14:paraId="03509A2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AF4F1B">
              <w:rPr>
                <w:sz w:val="22"/>
                <w:lang w:val="en-US"/>
              </w:rPr>
              <w:t>Rank sparing memory support</w:t>
            </w:r>
          </w:p>
          <w:p w14:paraId="463609A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  <w:lang w:val="en-US"/>
              </w:rPr>
              <w:t>Memory</w:t>
            </w:r>
            <w:r w:rsidRPr="00AF4F1B">
              <w:rPr>
                <w:sz w:val="22"/>
              </w:rPr>
              <w:t xml:space="preserve"> </w:t>
            </w:r>
            <w:r w:rsidRPr="00AF4F1B">
              <w:rPr>
                <w:sz w:val="22"/>
                <w:lang w:val="en-US"/>
              </w:rPr>
              <w:t>Mirroring</w:t>
            </w:r>
            <w:r w:rsidRPr="00AF4F1B">
              <w:rPr>
                <w:sz w:val="22"/>
              </w:rPr>
              <w:t xml:space="preserve"> </w:t>
            </w:r>
            <w:r w:rsidRPr="00AF4F1B">
              <w:rPr>
                <w:sz w:val="22"/>
                <w:lang w:val="en-US"/>
              </w:rPr>
              <w:t>support</w:t>
            </w:r>
          </w:p>
          <w:p w14:paraId="221D3CD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</w:t>
            </w:r>
          </w:p>
          <w:p w14:paraId="56B2CCA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Интегрированный на системной плате</w:t>
            </w:r>
          </w:p>
          <w:p w14:paraId="2463163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ниже 0, 1, 5, 6, 10, 50, 60</w:t>
            </w:r>
          </w:p>
          <w:p w14:paraId="0858F2A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</w:t>
            </w:r>
          </w:p>
          <w:p w14:paraId="57610DD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15CB48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C86FE4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1D4E19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EDE95B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C21D0F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859810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CB783F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12</w:t>
            </w:r>
          </w:p>
          <w:p w14:paraId="274F85A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color w:val="FF0000"/>
                <w:sz w:val="22"/>
              </w:rPr>
            </w:pPr>
          </w:p>
          <w:p w14:paraId="30C85F5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color w:val="FF0000"/>
                <w:sz w:val="22"/>
              </w:rPr>
            </w:pPr>
          </w:p>
          <w:p w14:paraId="11FD90F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28</w:t>
            </w:r>
          </w:p>
          <w:p w14:paraId="47AF858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color w:val="FF0000"/>
                <w:sz w:val="22"/>
              </w:rPr>
            </w:pPr>
          </w:p>
          <w:p w14:paraId="33A2B3E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3DBBA2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F80FD8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До 16</w:t>
            </w:r>
          </w:p>
          <w:p w14:paraId="3289EC1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color w:val="FF0000"/>
                <w:sz w:val="22"/>
              </w:rPr>
            </w:pPr>
          </w:p>
          <w:p w14:paraId="7033315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6F850D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До 4</w:t>
            </w:r>
          </w:p>
          <w:p w14:paraId="2F41FC2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17453D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6C144D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lastRenderedPageBreak/>
              <w:t>Не менее двух</w:t>
            </w:r>
          </w:p>
          <w:p w14:paraId="2F7B790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менее 150 </w:t>
            </w:r>
          </w:p>
          <w:p w14:paraId="2EDEB18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04C389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4</w:t>
            </w:r>
          </w:p>
          <w:p w14:paraId="7722EDE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1,8</w:t>
            </w:r>
          </w:p>
          <w:p w14:paraId="120EF32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10000</w:t>
            </w:r>
          </w:p>
          <w:p w14:paraId="6293908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21BCDE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FB6E85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</w:t>
            </w:r>
          </w:p>
          <w:p w14:paraId="76FD22A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8267B7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Более 950 </w:t>
            </w:r>
          </w:p>
          <w:p w14:paraId="275A68C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271919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9EC74F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</w:t>
            </w:r>
          </w:p>
          <w:p w14:paraId="2F506A1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5</w:t>
            </w:r>
          </w:p>
          <w:p w14:paraId="3B02FB4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C6F97F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 задней панели</w:t>
            </w:r>
          </w:p>
          <w:p w14:paraId="60265E4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AFCECB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Интегрированный на системной плате сетевой контроллер 2x 1 Гб/с (RJ45).</w:t>
            </w:r>
          </w:p>
          <w:p w14:paraId="1412178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Интегрированный на системной плате модульный сетевой контроллер с возможностью установки </w:t>
            </w:r>
            <w:proofErr w:type="spellStart"/>
            <w:r w:rsidRPr="00AF4F1B">
              <w:rPr>
                <w:sz w:val="22"/>
              </w:rPr>
              <w:t>следуюших</w:t>
            </w:r>
            <w:proofErr w:type="spellEnd"/>
            <w:r w:rsidRPr="00AF4F1B">
              <w:rPr>
                <w:sz w:val="22"/>
              </w:rPr>
              <w:t xml:space="preserve"> интерфейсов: 4x 1 Гб/с (RJ45), 2x 10 Гб/с (RJ45), 2x 10 Гб/с (SFP+) и 4x 10 Гб/с (SFP+). Требуется установить модуль 4x 1 Гб/с (RJ45).</w:t>
            </w:r>
          </w:p>
          <w:p w14:paraId="151D50D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Интегрированный на системной плате 1х1 Гб/с (RJ45) порт для удаленного управления сервером с возможностью переключения данного порта на один из портов модульного сетевого контроллера.</w:t>
            </w:r>
          </w:p>
          <w:p w14:paraId="20B3F85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34A009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поддерживать установку следующих вариантов конфигураций слотов расширения:</w:t>
            </w:r>
          </w:p>
          <w:p w14:paraId="3905471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1-я конфигурация</w:t>
            </w:r>
          </w:p>
          <w:p w14:paraId="1A84497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3 х PCI-</w:t>
            </w:r>
            <w:proofErr w:type="spellStart"/>
            <w:r w:rsidRPr="00AF4F1B">
              <w:rPr>
                <w:sz w:val="22"/>
              </w:rPr>
              <w:t>Express</w:t>
            </w:r>
            <w:proofErr w:type="spellEnd"/>
            <w:r w:rsidRPr="00AF4F1B">
              <w:rPr>
                <w:sz w:val="22"/>
              </w:rPr>
              <w:t xml:space="preserve"> 3.0 x8 низкопрофильный</w:t>
            </w:r>
          </w:p>
          <w:p w14:paraId="60024DF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3 х PCI-</w:t>
            </w:r>
            <w:proofErr w:type="spellStart"/>
            <w:r w:rsidRPr="00AF4F1B">
              <w:rPr>
                <w:sz w:val="22"/>
              </w:rPr>
              <w:t>Express</w:t>
            </w:r>
            <w:proofErr w:type="spellEnd"/>
            <w:r w:rsidRPr="00AF4F1B">
              <w:rPr>
                <w:sz w:val="22"/>
              </w:rPr>
              <w:t xml:space="preserve"> 3.0 x16 низкопрофильный</w:t>
            </w:r>
          </w:p>
          <w:p w14:paraId="5375D55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2-я конфигурация</w:t>
            </w:r>
          </w:p>
          <w:p w14:paraId="6A8772C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3 х PCI-</w:t>
            </w:r>
            <w:proofErr w:type="spellStart"/>
            <w:r w:rsidRPr="00AF4F1B">
              <w:rPr>
                <w:sz w:val="22"/>
              </w:rPr>
              <w:t>Express</w:t>
            </w:r>
            <w:proofErr w:type="spellEnd"/>
            <w:r w:rsidRPr="00AF4F1B">
              <w:rPr>
                <w:sz w:val="22"/>
              </w:rPr>
              <w:t xml:space="preserve"> 3.0 x8 низкопрофильный</w:t>
            </w:r>
          </w:p>
          <w:p w14:paraId="694B314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1 х PCI-</w:t>
            </w:r>
            <w:proofErr w:type="spellStart"/>
            <w:r w:rsidRPr="00AF4F1B">
              <w:rPr>
                <w:sz w:val="22"/>
              </w:rPr>
              <w:t>Express</w:t>
            </w:r>
            <w:proofErr w:type="spellEnd"/>
            <w:r w:rsidRPr="00AF4F1B">
              <w:rPr>
                <w:sz w:val="22"/>
              </w:rPr>
              <w:t xml:space="preserve"> 3.0 x16 низкопрофильный</w:t>
            </w:r>
          </w:p>
          <w:p w14:paraId="04AD793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4 х PCI-</w:t>
            </w:r>
            <w:proofErr w:type="spellStart"/>
            <w:r w:rsidRPr="00AF4F1B">
              <w:rPr>
                <w:sz w:val="22"/>
              </w:rPr>
              <w:t>Express</w:t>
            </w:r>
            <w:proofErr w:type="spellEnd"/>
            <w:r w:rsidRPr="00AF4F1B">
              <w:rPr>
                <w:sz w:val="22"/>
              </w:rPr>
              <w:t xml:space="preserve"> 3.0 x8 </w:t>
            </w:r>
            <w:proofErr w:type="spellStart"/>
            <w:r w:rsidRPr="00AF4F1B">
              <w:rPr>
                <w:sz w:val="22"/>
              </w:rPr>
              <w:t>полнопрофильный</w:t>
            </w:r>
            <w:proofErr w:type="spellEnd"/>
          </w:p>
          <w:p w14:paraId="0E0FC3F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DDEA3A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1399A0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9D7069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Требуется поддержка установки 2-х карт NVIDIA </w:t>
            </w:r>
            <w:proofErr w:type="spellStart"/>
            <w:r w:rsidRPr="00AF4F1B">
              <w:rPr>
                <w:sz w:val="22"/>
              </w:rPr>
              <w:t>Tesla</w:t>
            </w:r>
            <w:proofErr w:type="spellEnd"/>
            <w:r w:rsidRPr="00AF4F1B">
              <w:rPr>
                <w:sz w:val="22"/>
              </w:rPr>
              <w:t xml:space="preserve"> M60 или 2-х карт NVIDIA </w:t>
            </w:r>
            <w:proofErr w:type="spellStart"/>
            <w:r w:rsidRPr="00AF4F1B">
              <w:rPr>
                <w:sz w:val="22"/>
              </w:rPr>
              <w:t>Tesla</w:t>
            </w:r>
            <w:proofErr w:type="spellEnd"/>
            <w:r w:rsidRPr="00AF4F1B">
              <w:rPr>
                <w:sz w:val="22"/>
              </w:rPr>
              <w:t xml:space="preserve"> P100 с 16 Гбайт памяти.</w:t>
            </w:r>
          </w:p>
          <w:p w14:paraId="1925897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018025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41F529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0B1776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33D810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98AE91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2</w:t>
            </w:r>
          </w:p>
          <w:p w14:paraId="411DFC8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менее1200 </w:t>
            </w:r>
          </w:p>
          <w:p w14:paraId="366C9F8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94</w:t>
            </w:r>
          </w:p>
          <w:p w14:paraId="002FEC0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6</w:t>
            </w:r>
          </w:p>
          <w:p w14:paraId="497DE1E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D4FC78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8A5D31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CA005C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20A76D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lastRenderedPageBreak/>
              <w:t>Требуется поддерживать возможность установки следующих типов блоков питания: мощностью не менее 1200 Ватт и эффективность не менее 94%., мощностью не менее 800 Ватт и эффективность не менее 96%.</w:t>
            </w:r>
          </w:p>
          <w:p w14:paraId="167DDDE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Должно быть установлено два блока питания с поддержкой «горячей» замены, резервирование 1+1. Мощность одного блока питания не более 800 Ватт и эффективность не менее 94%.</w:t>
            </w:r>
          </w:p>
          <w:p w14:paraId="75B627E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825ABF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8434E6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923317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62E561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Интегрированный контроллер для удаленного управления сервером, совместимость с IPMI 2.0, наличие </w:t>
            </w:r>
            <w:proofErr w:type="spellStart"/>
            <w:r w:rsidRPr="00AF4F1B">
              <w:rPr>
                <w:sz w:val="22"/>
              </w:rPr>
              <w:t>Web</w:t>
            </w:r>
            <w:proofErr w:type="spellEnd"/>
            <w:r w:rsidRPr="00AF4F1B">
              <w:rPr>
                <w:sz w:val="22"/>
              </w:rPr>
              <w:t>-интерфейса с лицензией для обеспечения графического перенаправления консоли в любом состоянии сервера.</w:t>
            </w:r>
          </w:p>
          <w:p w14:paraId="6AAA57D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Возможность активации лицензии для управления жизненным циклом сервера для облегчения его обслуживания и управления – </w:t>
            </w:r>
            <w:proofErr w:type="spellStart"/>
            <w:r w:rsidRPr="00AF4F1B">
              <w:rPr>
                <w:sz w:val="22"/>
              </w:rPr>
              <w:t>Embedded</w:t>
            </w:r>
            <w:proofErr w:type="spellEnd"/>
            <w:r w:rsidRPr="00AF4F1B">
              <w:rPr>
                <w:sz w:val="22"/>
              </w:rPr>
              <w:t xml:space="preserve"> </w:t>
            </w:r>
            <w:proofErr w:type="spellStart"/>
            <w:r w:rsidRPr="00AF4F1B">
              <w:rPr>
                <w:sz w:val="22"/>
              </w:rPr>
              <w:t>Lifecycle</w:t>
            </w:r>
            <w:proofErr w:type="spellEnd"/>
            <w:r w:rsidRPr="00AF4F1B">
              <w:rPr>
                <w:sz w:val="22"/>
              </w:rPr>
              <w:t xml:space="preserve"> </w:t>
            </w:r>
            <w:proofErr w:type="spellStart"/>
            <w:r w:rsidRPr="00AF4F1B">
              <w:rPr>
                <w:sz w:val="22"/>
              </w:rPr>
              <w:t>Management</w:t>
            </w:r>
            <w:proofErr w:type="spellEnd"/>
            <w:r w:rsidRPr="00AF4F1B">
              <w:rPr>
                <w:sz w:val="22"/>
              </w:rPr>
              <w:t xml:space="preserve"> с возможностью хранения образов ОС, автоматической загрузкой драйверов и микропрограмм  и логов сервера на энергонезависимой памяти объемом не менее 16 ГБ. </w:t>
            </w:r>
            <w:r w:rsidRPr="00AF4F1B">
              <w:rPr>
                <w:sz w:val="22"/>
              </w:rPr>
              <w:lastRenderedPageBreak/>
              <w:t xml:space="preserve">Также данном модуле управления, необходимо удаленное тестирование компонентов сервера таких как процессор модули памяти, жесткие диски с различными сценариями стрессовой нагрузки и иметь возможность создания расписания проведения подобных тестов. Для </w:t>
            </w:r>
            <w:proofErr w:type="gramStart"/>
            <w:r w:rsidRPr="00AF4F1B">
              <w:rPr>
                <w:sz w:val="22"/>
              </w:rPr>
              <w:t>сохранения  логов</w:t>
            </w:r>
            <w:proofErr w:type="gramEnd"/>
            <w:r w:rsidRPr="00AF4F1B">
              <w:rPr>
                <w:sz w:val="22"/>
              </w:rPr>
              <w:t xml:space="preserve"> сервера  необходима быть предусмотрена возможность работы с архивами данных логов на централизованном сервере производителя.  Необходима быть предусмотрена возможность производить автоматизированную настройку сервера согласно используемому профилю, а также возможность мониторинга и управления RAID контролерами.</w:t>
            </w:r>
          </w:p>
          <w:p w14:paraId="23F9EED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64C660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Входит в комплект поставки</w:t>
            </w:r>
          </w:p>
          <w:p w14:paraId="7BF1FB2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D3D936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E4D077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более 485 </w:t>
            </w:r>
          </w:p>
          <w:p w14:paraId="3C248F1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</w:t>
            </w:r>
            <w:proofErr w:type="gramStart"/>
            <w:r w:rsidRPr="00AF4F1B">
              <w:rPr>
                <w:sz w:val="22"/>
              </w:rPr>
              <w:t>более  775</w:t>
            </w:r>
            <w:proofErr w:type="gramEnd"/>
            <w:r w:rsidRPr="00AF4F1B">
              <w:rPr>
                <w:sz w:val="22"/>
              </w:rPr>
              <w:t xml:space="preserve"> </w:t>
            </w:r>
          </w:p>
          <w:p w14:paraId="6193236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более </w:t>
            </w:r>
            <w:proofErr w:type="gramStart"/>
            <w:r w:rsidRPr="00AF4F1B">
              <w:rPr>
                <w:sz w:val="22"/>
              </w:rPr>
              <w:t>88  (</w:t>
            </w:r>
            <w:proofErr w:type="gramEnd"/>
            <w:r w:rsidRPr="00AF4F1B">
              <w:rPr>
                <w:sz w:val="22"/>
              </w:rPr>
              <w:t>2U)</w:t>
            </w:r>
          </w:p>
          <w:p w14:paraId="64C2E8E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более 715 </w:t>
            </w:r>
          </w:p>
          <w:p w14:paraId="246E041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более 2575 </w:t>
            </w:r>
          </w:p>
          <w:p w14:paraId="2B9FD13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Менее 2440 </w:t>
            </w:r>
          </w:p>
          <w:p w14:paraId="2D29927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EE5435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C542A9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3F34E4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ПО для развертывания ОС, мониторинга и управления сервером </w:t>
            </w:r>
          </w:p>
          <w:p w14:paraId="180EEF0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FF5D03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AF4F1B">
              <w:rPr>
                <w:sz w:val="22"/>
              </w:rPr>
              <w:lastRenderedPageBreak/>
              <w:t>В течении</w:t>
            </w:r>
            <w:proofErr w:type="gramEnd"/>
            <w:r w:rsidRPr="00AF4F1B">
              <w:rPr>
                <w:sz w:val="22"/>
              </w:rPr>
              <w:t xml:space="preserve"> 3-х лет с момента поставки изделия с бесплатным выездом инженера на место эксплуатации режим обслуживания 24х7 с реакцией не более 4-х часов после поступления запроса.</w:t>
            </w:r>
          </w:p>
          <w:p w14:paraId="6440B50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Наличие круглосуточной удаленной технической поддержки производителем по выделенной телефонной линии с возможностью бесплатного звонка без тарификации междугороднего соединения. Наличие запчастей на складе изготовителя - не менее 5 лет с момента снятия оборудования с 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7F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D0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2D081B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40E0B9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9DFC18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8112E5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62AA91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DA51AF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208402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6191405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Вт</w:t>
            </w:r>
          </w:p>
          <w:p w14:paraId="1C5E9B0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46E4FA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6F3B4E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0E6F008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5373AD8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17D6061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ГГц</w:t>
            </w:r>
          </w:p>
          <w:p w14:paraId="08B5651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ГГц</w:t>
            </w:r>
          </w:p>
          <w:p w14:paraId="31F42C6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Мб</w:t>
            </w:r>
          </w:p>
          <w:p w14:paraId="7F58275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3EADA3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ГТ/с</w:t>
            </w:r>
          </w:p>
          <w:p w14:paraId="13C39D6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Вт</w:t>
            </w:r>
          </w:p>
          <w:p w14:paraId="527A04E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E1C051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3FCFD8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Гб</w:t>
            </w:r>
          </w:p>
          <w:p w14:paraId="1B9715A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Гб</w:t>
            </w:r>
          </w:p>
          <w:p w14:paraId="0E25CFC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BA0DCA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453E114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92A322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ГБ </w:t>
            </w:r>
          </w:p>
          <w:p w14:paraId="62D3D09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2F5645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B17BF7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918178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C4ABEA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A81D4A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21C6FFE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A540B7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548F08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A40678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3CF680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6D695C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13DE1B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E0825A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99A710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Гб</w:t>
            </w:r>
          </w:p>
          <w:p w14:paraId="24EE29A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FC1A46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2CD7D2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0472AA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53CB26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493AE9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09DCD0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0CEFD7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0FDE0D4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4B12BB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BE72F8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5F160C6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BE7A40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08BEEF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35A641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3DBEF70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217F9F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CDCA56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47C2879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CD8423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F6FE3D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6285402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Гб</w:t>
            </w:r>
          </w:p>
          <w:p w14:paraId="2CFAA16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60E138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0510F81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Тб</w:t>
            </w:r>
          </w:p>
          <w:p w14:paraId="770A6B7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Об/мин.</w:t>
            </w:r>
          </w:p>
          <w:p w14:paraId="65C9774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CF2419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74CB841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E983E5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Гб</w:t>
            </w:r>
          </w:p>
          <w:p w14:paraId="719CD93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946CB2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BEBA66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3A5B891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64A7491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0ABDC5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C31899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37758D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4981B4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A5A5CD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7A9525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5C9AFF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56FC1E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B6EF02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A008A6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1C935C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F21EAC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3382D4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D2CFE7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22AEBA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39E558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C4323C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6C09B6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6169FE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D01207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F47038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25FB99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D5EFA5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FB7CA4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8D8EA3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49E8F6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1EF740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A43DB3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83D5AD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4D2DB1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82C249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085E01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AF2EDF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4A09A4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04BE1A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A1BF6C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DD795A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294DB3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3AACBF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A6057D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D15BB8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5C7F24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2A6452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FB83F0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A563F5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39C9B49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Ватт</w:t>
            </w:r>
          </w:p>
          <w:p w14:paraId="0A20FA1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%</w:t>
            </w:r>
          </w:p>
          <w:p w14:paraId="2E270EE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Шт.</w:t>
            </w:r>
          </w:p>
          <w:p w14:paraId="2B73D03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507CA7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6EDF93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27E743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83E506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99E7B9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FF9493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979D31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1A4D22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B2015F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8F763E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5C026C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79B769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220FC0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670B67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D14AFA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DA2500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6E54AF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57A2D4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B27586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F76507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8F8B24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7DD171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7CC263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DE23FA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BAFD9C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443974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00EE70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6C2549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833ABD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153935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E49758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32FC4D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A9E660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9BE290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F38309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9AC8B7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B6F04B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D14819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6BCAF5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FA0420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211C5B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EDA8F5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1B8D2B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A79A55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7C86D5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F17B40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B62D32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94A574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402304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303019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55FCF2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799C1F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0B3DCB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F26BE6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C636D8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D6DB46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мм</w:t>
            </w:r>
          </w:p>
          <w:p w14:paraId="34AE9DA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мм</w:t>
            </w:r>
          </w:p>
          <w:p w14:paraId="29E3A98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DEC467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мм</w:t>
            </w:r>
          </w:p>
          <w:p w14:paraId="0C5703B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Вт</w:t>
            </w:r>
          </w:p>
          <w:p w14:paraId="013652D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кДж/час</w:t>
            </w:r>
          </w:p>
          <w:p w14:paraId="1C14769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БТЕ/час</w:t>
            </w:r>
          </w:p>
          <w:p w14:paraId="5815739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15FB6" w:rsidRPr="00AF4F1B" w14:paraId="21AAB016" w14:textId="77777777" w:rsidTr="00D15F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45F118" w14:textId="77777777" w:rsidR="00D15FB6" w:rsidRPr="00AF4F1B" w:rsidRDefault="00D15FB6" w:rsidP="00D15FB6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3F094D" w14:textId="77777777" w:rsidR="00D15FB6" w:rsidRPr="00AF4F1B" w:rsidRDefault="00D15FB6" w:rsidP="00D15FB6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</w:rPr>
            </w:pPr>
            <w:r w:rsidRPr="00AF4F1B">
              <w:rPr>
                <w:b/>
                <w:sz w:val="22"/>
              </w:rPr>
              <w:t>Коммутатор – 2 шт.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491C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Тип</w:t>
            </w:r>
          </w:p>
          <w:p w14:paraId="306A8CF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Технология доступа</w:t>
            </w:r>
            <w:r w:rsidRPr="00AF4F1B">
              <w:rPr>
                <w:sz w:val="22"/>
              </w:rPr>
              <w:tab/>
            </w:r>
          </w:p>
          <w:p w14:paraId="02ADABD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Тип разъемов</w:t>
            </w:r>
          </w:p>
          <w:p w14:paraId="5BA5B94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Количество портов </w:t>
            </w:r>
            <w:proofErr w:type="spellStart"/>
            <w:r w:rsidRPr="00AF4F1B">
              <w:rPr>
                <w:sz w:val="22"/>
              </w:rPr>
              <w:t>Ethernet</w:t>
            </w:r>
            <w:proofErr w:type="spellEnd"/>
            <w:r w:rsidRPr="00AF4F1B">
              <w:rPr>
                <w:sz w:val="22"/>
              </w:rPr>
              <w:t xml:space="preserve"> 10/100/1000 Мбит/сек</w:t>
            </w:r>
          </w:p>
          <w:p w14:paraId="7FC1F41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Количество </w:t>
            </w:r>
            <w:proofErr w:type="spellStart"/>
            <w:r w:rsidRPr="00AF4F1B">
              <w:rPr>
                <w:sz w:val="22"/>
              </w:rPr>
              <w:t>uplink</w:t>
            </w:r>
            <w:proofErr w:type="spellEnd"/>
            <w:r w:rsidRPr="00AF4F1B">
              <w:rPr>
                <w:sz w:val="22"/>
              </w:rPr>
              <w:t>/стек/SFP+ (указать тип) портов</w:t>
            </w:r>
          </w:p>
          <w:p w14:paraId="4EBF287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Внутренняя пропускная способность </w:t>
            </w:r>
          </w:p>
          <w:p w14:paraId="168164E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Производительность маршрутизации</w:t>
            </w:r>
          </w:p>
          <w:p w14:paraId="7D07F64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Размер таблицы MAC-адресов</w:t>
            </w:r>
          </w:p>
          <w:p w14:paraId="3580339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Общее количество маршрутов IPv4</w:t>
            </w:r>
          </w:p>
          <w:p w14:paraId="12484FC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AF4F1B">
              <w:rPr>
                <w:sz w:val="22"/>
              </w:rPr>
              <w:t>Flash</w:t>
            </w:r>
            <w:proofErr w:type="spellEnd"/>
            <w:r w:rsidRPr="00AF4F1B">
              <w:rPr>
                <w:sz w:val="22"/>
              </w:rPr>
              <w:t xml:space="preserve">-память </w:t>
            </w:r>
          </w:p>
          <w:p w14:paraId="7B29149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Оперативная память</w:t>
            </w:r>
          </w:p>
          <w:p w14:paraId="72074DB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Поддержка IPv6</w:t>
            </w:r>
          </w:p>
          <w:p w14:paraId="1D3CC77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Поддержка </w:t>
            </w:r>
            <w:proofErr w:type="spellStart"/>
            <w:r w:rsidRPr="00AF4F1B">
              <w:rPr>
                <w:sz w:val="22"/>
              </w:rPr>
              <w:t>Auto</w:t>
            </w:r>
            <w:proofErr w:type="spellEnd"/>
            <w:r w:rsidRPr="00AF4F1B">
              <w:rPr>
                <w:sz w:val="22"/>
              </w:rPr>
              <w:t>-MDI/MDI-X</w:t>
            </w:r>
          </w:p>
          <w:p w14:paraId="3FBBCD7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AF4F1B">
              <w:rPr>
                <w:sz w:val="22"/>
              </w:rPr>
              <w:t>Поддержка</w:t>
            </w:r>
            <w:r w:rsidRPr="00AF4F1B">
              <w:rPr>
                <w:sz w:val="22"/>
                <w:lang w:val="en-US"/>
              </w:rPr>
              <w:t xml:space="preserve"> IEEE 802.1d (Spanning Tree)</w:t>
            </w:r>
          </w:p>
          <w:p w14:paraId="22C5DD1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AF4F1B">
              <w:rPr>
                <w:sz w:val="22"/>
              </w:rPr>
              <w:t>Поддержка</w:t>
            </w:r>
            <w:r w:rsidRPr="00AF4F1B">
              <w:rPr>
                <w:sz w:val="22"/>
                <w:lang w:val="en-US"/>
              </w:rPr>
              <w:t xml:space="preserve"> IEEE 802.1p (Priority tags) </w:t>
            </w:r>
          </w:p>
          <w:p w14:paraId="1BBEADA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Поддержка </w:t>
            </w:r>
            <w:r w:rsidRPr="00AF4F1B">
              <w:rPr>
                <w:sz w:val="22"/>
                <w:lang w:val="en-US"/>
              </w:rPr>
              <w:t>IEEE</w:t>
            </w:r>
            <w:r w:rsidRPr="00AF4F1B">
              <w:rPr>
                <w:sz w:val="22"/>
              </w:rPr>
              <w:t xml:space="preserve"> 802.1</w:t>
            </w:r>
            <w:r w:rsidRPr="00AF4F1B">
              <w:rPr>
                <w:sz w:val="22"/>
                <w:lang w:val="en-US"/>
              </w:rPr>
              <w:t>q</w:t>
            </w:r>
            <w:r w:rsidRPr="00AF4F1B">
              <w:rPr>
                <w:sz w:val="22"/>
              </w:rPr>
              <w:t xml:space="preserve"> (</w:t>
            </w:r>
            <w:r w:rsidRPr="00AF4F1B">
              <w:rPr>
                <w:sz w:val="22"/>
                <w:lang w:val="en-US"/>
              </w:rPr>
              <w:t>VLAN</w:t>
            </w:r>
            <w:r w:rsidRPr="00AF4F1B">
              <w:rPr>
                <w:sz w:val="22"/>
              </w:rPr>
              <w:t>)</w:t>
            </w:r>
          </w:p>
          <w:p w14:paraId="7D19407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Максимальное количество </w:t>
            </w:r>
            <w:r w:rsidRPr="00AF4F1B">
              <w:rPr>
                <w:sz w:val="22"/>
                <w:lang w:val="en-US"/>
              </w:rPr>
              <w:t>VLANs</w:t>
            </w:r>
          </w:p>
          <w:p w14:paraId="4CCA78F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proofErr w:type="spellStart"/>
            <w:r w:rsidRPr="00AF4F1B">
              <w:rPr>
                <w:sz w:val="22"/>
                <w:lang w:val="en-US"/>
              </w:rPr>
              <w:lastRenderedPageBreak/>
              <w:t>Поддержка</w:t>
            </w:r>
            <w:proofErr w:type="spellEnd"/>
            <w:r w:rsidRPr="00AF4F1B">
              <w:rPr>
                <w:sz w:val="22"/>
                <w:lang w:val="en-US"/>
              </w:rPr>
              <w:t xml:space="preserve"> IEEE 802.1s (Multiple Spanning Tree)</w:t>
            </w:r>
          </w:p>
          <w:p w14:paraId="0E90231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proofErr w:type="spellStart"/>
            <w:r w:rsidRPr="00AF4F1B">
              <w:rPr>
                <w:sz w:val="22"/>
                <w:lang w:val="en-US"/>
              </w:rPr>
              <w:t>Поддержка</w:t>
            </w:r>
            <w:proofErr w:type="spellEnd"/>
            <w:r w:rsidRPr="00AF4F1B">
              <w:rPr>
                <w:sz w:val="22"/>
                <w:lang w:val="en-US"/>
              </w:rPr>
              <w:t xml:space="preserve"> IEEE 802.3x (Flow control)</w:t>
            </w:r>
          </w:p>
          <w:p w14:paraId="4A9F883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AF4F1B">
              <w:rPr>
                <w:sz w:val="22"/>
              </w:rPr>
              <w:t>Зеркалирование</w:t>
            </w:r>
            <w:proofErr w:type="spellEnd"/>
            <w:r w:rsidRPr="00AF4F1B">
              <w:rPr>
                <w:sz w:val="22"/>
              </w:rPr>
              <w:t xml:space="preserve"> портов</w:t>
            </w:r>
          </w:p>
          <w:p w14:paraId="6538A14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Поддержка работы в стеке</w:t>
            </w:r>
          </w:p>
          <w:p w14:paraId="48902D0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Наличие консольного порта</w:t>
            </w:r>
          </w:p>
          <w:p w14:paraId="5E1D737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Поддержка удаленного управления через веб-интерфейс </w:t>
            </w:r>
          </w:p>
          <w:p w14:paraId="2AE4507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  <w:lang w:val="en-US"/>
              </w:rPr>
              <w:t>Telnet</w:t>
            </w:r>
            <w:r w:rsidRPr="00AF4F1B">
              <w:rPr>
                <w:sz w:val="22"/>
              </w:rPr>
              <w:t xml:space="preserve"> </w:t>
            </w:r>
          </w:p>
          <w:p w14:paraId="13F0893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Межсетевой экран (</w:t>
            </w:r>
            <w:r w:rsidRPr="00AF4F1B">
              <w:rPr>
                <w:sz w:val="22"/>
                <w:lang w:val="en-US"/>
              </w:rPr>
              <w:t>Firewall</w:t>
            </w:r>
            <w:r w:rsidRPr="00AF4F1B">
              <w:rPr>
                <w:sz w:val="22"/>
              </w:rPr>
              <w:t>)</w:t>
            </w:r>
          </w:p>
          <w:p w14:paraId="0DCD4A4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  <w:lang w:val="en-US"/>
              </w:rPr>
              <w:t>DHCP</w:t>
            </w:r>
            <w:r w:rsidRPr="00AF4F1B">
              <w:rPr>
                <w:sz w:val="22"/>
              </w:rPr>
              <w:t>-клиент</w:t>
            </w:r>
          </w:p>
          <w:p w14:paraId="17A7D90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  <w:lang w:val="en-US"/>
              </w:rPr>
              <w:t>DHCP</w:t>
            </w:r>
            <w:r w:rsidRPr="00AF4F1B">
              <w:rPr>
                <w:sz w:val="22"/>
              </w:rPr>
              <w:t>-сервер</w:t>
            </w:r>
          </w:p>
          <w:p w14:paraId="1D3D4A0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Поддержка </w:t>
            </w:r>
            <w:r w:rsidRPr="00AF4F1B">
              <w:rPr>
                <w:sz w:val="22"/>
                <w:lang w:val="en-US"/>
              </w:rPr>
              <w:t>IGMP</w:t>
            </w:r>
            <w:r w:rsidRPr="00AF4F1B">
              <w:rPr>
                <w:sz w:val="22"/>
              </w:rPr>
              <w:t xml:space="preserve"> (</w:t>
            </w:r>
            <w:r w:rsidRPr="00AF4F1B">
              <w:rPr>
                <w:sz w:val="22"/>
                <w:lang w:val="en-US"/>
              </w:rPr>
              <w:t>Multicast</w:t>
            </w:r>
            <w:r w:rsidRPr="00AF4F1B">
              <w:rPr>
                <w:sz w:val="22"/>
              </w:rPr>
              <w:t>)</w:t>
            </w:r>
          </w:p>
          <w:p w14:paraId="534D53F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Поддержка </w:t>
            </w:r>
            <w:r w:rsidRPr="00AF4F1B">
              <w:rPr>
                <w:sz w:val="22"/>
                <w:lang w:val="en-US"/>
              </w:rPr>
              <w:t>SNMP</w:t>
            </w:r>
          </w:p>
          <w:p w14:paraId="589A323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Возможность установки в стойку </w:t>
            </w:r>
          </w:p>
          <w:p w14:paraId="2E8671B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Записи </w:t>
            </w:r>
            <w:r w:rsidRPr="00AF4F1B">
              <w:rPr>
                <w:sz w:val="22"/>
                <w:lang w:val="en-US"/>
              </w:rPr>
              <w:t>FNF</w:t>
            </w:r>
          </w:p>
          <w:p w14:paraId="76C5DA6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AF4F1B">
              <w:rPr>
                <w:sz w:val="22"/>
              </w:rPr>
              <w:t>Колличество</w:t>
            </w:r>
            <w:proofErr w:type="spellEnd"/>
            <w:r w:rsidRPr="00AF4F1B">
              <w:rPr>
                <w:sz w:val="22"/>
              </w:rPr>
              <w:t xml:space="preserve"> точек доступа на коммутатор</w:t>
            </w:r>
          </w:p>
          <w:p w14:paraId="1F58F94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Количество беспроводных клиентов на коммутатор</w:t>
            </w:r>
          </w:p>
          <w:p w14:paraId="33604B3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Общее количество беспроводных сетей на коммутатор</w:t>
            </w:r>
          </w:p>
          <w:p w14:paraId="1031A9A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Потребляемая мощность</w:t>
            </w:r>
          </w:p>
          <w:p w14:paraId="5C4692D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Возможность использования ПО </w:t>
            </w:r>
          </w:p>
          <w:p w14:paraId="1A7BD87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Поддержка сетевого стандарта IEEE 802.3x</w:t>
            </w:r>
          </w:p>
          <w:p w14:paraId="1C2AF91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Материал</w:t>
            </w:r>
          </w:p>
          <w:p w14:paraId="37A3786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MTBF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E90A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lastRenderedPageBreak/>
              <w:t>Управляемый (</w:t>
            </w:r>
            <w:proofErr w:type="spellStart"/>
            <w:r w:rsidRPr="00AF4F1B">
              <w:rPr>
                <w:sz w:val="22"/>
              </w:rPr>
              <w:t>Layer</w:t>
            </w:r>
            <w:proofErr w:type="spellEnd"/>
            <w:r w:rsidRPr="00AF4F1B">
              <w:rPr>
                <w:sz w:val="22"/>
              </w:rPr>
              <w:t xml:space="preserve"> 3)</w:t>
            </w:r>
          </w:p>
          <w:p w14:paraId="020F7DC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Требуется </w:t>
            </w:r>
            <w:proofErr w:type="spellStart"/>
            <w:r w:rsidRPr="00AF4F1B">
              <w:rPr>
                <w:sz w:val="22"/>
              </w:rPr>
              <w:t>Ethernet</w:t>
            </w:r>
            <w:proofErr w:type="spellEnd"/>
          </w:p>
          <w:p w14:paraId="275A115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AF4F1B">
              <w:rPr>
                <w:sz w:val="22"/>
              </w:rPr>
              <w:t>Необходимы  RJ</w:t>
            </w:r>
            <w:proofErr w:type="gramEnd"/>
            <w:r w:rsidRPr="00AF4F1B">
              <w:rPr>
                <w:sz w:val="22"/>
              </w:rPr>
              <w:t>-45, SFP</w:t>
            </w:r>
          </w:p>
          <w:p w14:paraId="455817B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F92A18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</w:t>
            </w:r>
            <w:proofErr w:type="gramStart"/>
            <w:r w:rsidRPr="00AF4F1B">
              <w:rPr>
                <w:sz w:val="22"/>
              </w:rPr>
              <w:t>менее  24</w:t>
            </w:r>
            <w:proofErr w:type="gramEnd"/>
            <w:r w:rsidRPr="00AF4F1B">
              <w:rPr>
                <w:sz w:val="22"/>
              </w:rPr>
              <w:t xml:space="preserve"> портов</w:t>
            </w:r>
          </w:p>
          <w:p w14:paraId="174C381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20FFDE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двух портов</w:t>
            </w:r>
          </w:p>
          <w:p w14:paraId="1A8D62D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≥ 150 </w:t>
            </w:r>
          </w:p>
          <w:p w14:paraId="3D1486C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color w:val="FF0000"/>
                <w:sz w:val="22"/>
              </w:rPr>
            </w:pPr>
            <w:r w:rsidRPr="00AF4F1B">
              <w:rPr>
                <w:sz w:val="22"/>
              </w:rPr>
              <w:t xml:space="preserve">≥ 68 </w:t>
            </w:r>
          </w:p>
          <w:p w14:paraId="57824EA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32000</w:t>
            </w:r>
          </w:p>
          <w:p w14:paraId="3D0FA9B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24000</w:t>
            </w:r>
          </w:p>
          <w:p w14:paraId="1CEEBDE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2048</w:t>
            </w:r>
          </w:p>
          <w:p w14:paraId="0DF81A6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Не </w:t>
            </w:r>
            <w:proofErr w:type="gramStart"/>
            <w:r w:rsidRPr="00AF4F1B">
              <w:rPr>
                <w:sz w:val="22"/>
              </w:rPr>
              <w:t>менее  4096</w:t>
            </w:r>
            <w:proofErr w:type="gramEnd"/>
          </w:p>
          <w:p w14:paraId="02192F2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1B32567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Необходима</w:t>
            </w:r>
          </w:p>
          <w:p w14:paraId="752CCE2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2EDAFB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037B01E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2105EA5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7AFCE8F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color w:val="FF0000"/>
                <w:sz w:val="22"/>
              </w:rPr>
            </w:pPr>
            <w:r w:rsidRPr="00AF4F1B">
              <w:rPr>
                <w:sz w:val="22"/>
              </w:rPr>
              <w:lastRenderedPageBreak/>
              <w:t xml:space="preserve">Не менее 4000 </w:t>
            </w:r>
          </w:p>
          <w:p w14:paraId="5383581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color w:val="FF0000"/>
                <w:sz w:val="22"/>
              </w:rPr>
            </w:pPr>
          </w:p>
          <w:p w14:paraId="70D7B2C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1DF2C4F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057A88E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Необходима поддержка</w:t>
            </w:r>
          </w:p>
          <w:p w14:paraId="48E2CB9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3FA9A9F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6AE9319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0F20E3D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7BD1BBE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382225A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110B02B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6E72C1F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438760F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3B9FCDE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7CAAFF8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наличие</w:t>
            </w:r>
          </w:p>
          <w:p w14:paraId="47195AA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24000</w:t>
            </w:r>
          </w:p>
          <w:p w14:paraId="32B84BB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33E173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color w:val="FF0000"/>
                <w:sz w:val="22"/>
              </w:rPr>
            </w:pPr>
            <w:r w:rsidRPr="00AF4F1B">
              <w:rPr>
                <w:sz w:val="22"/>
              </w:rPr>
              <w:t xml:space="preserve">Более 24 </w:t>
            </w:r>
          </w:p>
          <w:p w14:paraId="600D10A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color w:val="FF0000"/>
                <w:sz w:val="22"/>
              </w:rPr>
            </w:pPr>
          </w:p>
          <w:p w14:paraId="70451D6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1000</w:t>
            </w:r>
          </w:p>
          <w:p w14:paraId="2684E0F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2B8202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 менее 64</w:t>
            </w:r>
          </w:p>
          <w:p w14:paraId="7CB654A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AF4F1B">
              <w:rPr>
                <w:sz w:val="22"/>
              </w:rPr>
              <w:t>Не</w:t>
            </w:r>
            <w:r w:rsidRPr="00AF4F1B">
              <w:rPr>
                <w:sz w:val="22"/>
                <w:lang w:val="en-US"/>
              </w:rPr>
              <w:t xml:space="preserve"> </w:t>
            </w:r>
            <w:r w:rsidRPr="00AF4F1B">
              <w:rPr>
                <w:sz w:val="22"/>
              </w:rPr>
              <w:t>более</w:t>
            </w:r>
            <w:r w:rsidRPr="00AF4F1B">
              <w:rPr>
                <w:sz w:val="22"/>
                <w:lang w:val="en-US"/>
              </w:rPr>
              <w:t xml:space="preserve"> 250</w:t>
            </w:r>
          </w:p>
          <w:p w14:paraId="79D983D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AF4F1B">
              <w:rPr>
                <w:sz w:val="22"/>
              </w:rPr>
              <w:t>Три</w:t>
            </w:r>
            <w:r w:rsidRPr="00AF4F1B">
              <w:rPr>
                <w:sz w:val="22"/>
                <w:lang w:val="en-US"/>
              </w:rPr>
              <w:t xml:space="preserve"> </w:t>
            </w:r>
            <w:proofErr w:type="gramStart"/>
            <w:r w:rsidRPr="00AF4F1B">
              <w:rPr>
                <w:sz w:val="22"/>
              </w:rPr>
              <w:t>уровня</w:t>
            </w:r>
            <w:r w:rsidRPr="00AF4F1B">
              <w:rPr>
                <w:sz w:val="22"/>
                <w:lang w:val="en-US"/>
              </w:rPr>
              <w:t xml:space="preserve">  IP</w:t>
            </w:r>
            <w:proofErr w:type="gramEnd"/>
            <w:r w:rsidRPr="00AF4F1B">
              <w:rPr>
                <w:sz w:val="22"/>
                <w:lang w:val="en-US"/>
              </w:rPr>
              <w:t xml:space="preserve"> Base, IP Services, LAN Base</w:t>
            </w:r>
          </w:p>
          <w:p w14:paraId="28A4E4B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Необходима</w:t>
            </w:r>
          </w:p>
          <w:p w14:paraId="58E63CA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Требуется металл</w:t>
            </w:r>
          </w:p>
          <w:p w14:paraId="13B2CC0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 xml:space="preserve">Более 650000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8A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176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D5F442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AC675A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A9CF15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1E4919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8B2442A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9EDF84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95A2FF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Гбит/сек</w:t>
            </w:r>
          </w:p>
          <w:p w14:paraId="73EE890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10B557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AF4F1B">
              <w:rPr>
                <w:sz w:val="22"/>
              </w:rPr>
              <w:t>mpps</w:t>
            </w:r>
            <w:proofErr w:type="spellEnd"/>
          </w:p>
          <w:p w14:paraId="4AD9949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827063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C26CBF1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Мб</w:t>
            </w:r>
          </w:p>
          <w:p w14:paraId="676AB37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Мб</w:t>
            </w:r>
          </w:p>
          <w:p w14:paraId="0373D10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D2773A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D8CB3A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9D4A2F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D7C0E3B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B3AD1F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A96A79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0A8D73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8549CF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116769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5D13895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67473E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C8F8BE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9F824F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FAE189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4F1B63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7E91F26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55CB83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114E84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A1FF01E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64B803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981DB13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5BE4ABC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045D82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28313F0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9A08CA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F40611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3D9CDAF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5B45EA2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39F3F34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Вт</w:t>
            </w:r>
          </w:p>
          <w:p w14:paraId="0F4852E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4A15DC7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D9790C8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A9A1B4D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5164039" w14:textId="77777777" w:rsidR="00D15FB6" w:rsidRPr="00AF4F1B" w:rsidRDefault="00D15FB6" w:rsidP="00D15FB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F4F1B">
              <w:rPr>
                <w:sz w:val="22"/>
              </w:rPr>
              <w:t>часов</w:t>
            </w:r>
          </w:p>
        </w:tc>
      </w:tr>
    </w:tbl>
    <w:p w14:paraId="564EF588" w14:textId="77777777" w:rsidR="00D15FB6" w:rsidRPr="00AF4F1B" w:rsidRDefault="00D15FB6" w:rsidP="00D15FB6">
      <w:pPr>
        <w:rPr>
          <w:sz w:val="22"/>
        </w:rPr>
      </w:pPr>
    </w:p>
    <w:p w14:paraId="68916DD3" w14:textId="77777777" w:rsidR="00D15FB6" w:rsidRPr="00AF4F1B" w:rsidRDefault="00D15FB6" w:rsidP="00D15FB6">
      <w:pPr>
        <w:rPr>
          <w:sz w:val="22"/>
        </w:rPr>
      </w:pPr>
    </w:p>
    <w:p w14:paraId="45E73EE5" w14:textId="77777777" w:rsidR="008A3740" w:rsidRPr="00AF4F1B" w:rsidRDefault="008A3740" w:rsidP="008A3740">
      <w:pPr>
        <w:rPr>
          <w:b/>
          <w:sz w:val="22"/>
        </w:rPr>
      </w:pPr>
    </w:p>
    <w:p w14:paraId="5364A33E" w14:textId="77777777" w:rsidR="008A3740" w:rsidRPr="00AF4F1B" w:rsidRDefault="008A3740" w:rsidP="008A3740">
      <w:pPr>
        <w:rPr>
          <w:b/>
          <w:sz w:val="22"/>
        </w:rPr>
      </w:pPr>
    </w:p>
    <w:p w14:paraId="56D7695F" w14:textId="77777777" w:rsidR="008A3740" w:rsidRPr="00AF4F1B" w:rsidRDefault="008A3740" w:rsidP="008A3740">
      <w:pPr>
        <w:rPr>
          <w:b/>
          <w:sz w:val="22"/>
        </w:rPr>
      </w:pPr>
    </w:p>
    <w:p w14:paraId="20F25846" w14:textId="77777777" w:rsidR="008A3740" w:rsidRPr="00AF4F1B" w:rsidRDefault="008A3740" w:rsidP="008A3740">
      <w:pPr>
        <w:rPr>
          <w:b/>
          <w:sz w:val="22"/>
        </w:rPr>
      </w:pPr>
    </w:p>
    <w:p w14:paraId="0C314B73" w14:textId="77777777" w:rsidR="008A3740" w:rsidRPr="00AF4F1B" w:rsidRDefault="008A3740" w:rsidP="008A3740">
      <w:pPr>
        <w:rPr>
          <w:b/>
          <w:sz w:val="22"/>
        </w:rPr>
      </w:pPr>
    </w:p>
    <w:p w14:paraId="5A284255" w14:textId="77777777" w:rsidR="008A3740" w:rsidRPr="00AF4F1B" w:rsidRDefault="008A3740" w:rsidP="008A3740">
      <w:pPr>
        <w:rPr>
          <w:b/>
          <w:sz w:val="22"/>
        </w:rPr>
      </w:pPr>
    </w:p>
    <w:p w14:paraId="5585A2A0" w14:textId="77777777" w:rsidR="008A3740" w:rsidRPr="00AF4F1B" w:rsidRDefault="008A3740" w:rsidP="008A3740">
      <w:pPr>
        <w:autoSpaceDE w:val="0"/>
        <w:autoSpaceDN w:val="0"/>
        <w:adjustRightInd w:val="0"/>
        <w:ind w:left="-284" w:firstLine="0"/>
        <w:rPr>
          <w:rFonts w:eastAsia="Times New Roman"/>
          <w:b/>
          <w:bCs/>
          <w:sz w:val="22"/>
          <w:lang w:eastAsia="ru-RU"/>
        </w:rPr>
      </w:pPr>
    </w:p>
    <w:p w14:paraId="02BCB59C" w14:textId="77777777" w:rsidR="008A3740" w:rsidRPr="00AF4F1B" w:rsidRDefault="008A3740" w:rsidP="008A3740">
      <w:pPr>
        <w:ind w:firstLine="0"/>
        <w:jc w:val="left"/>
        <w:rPr>
          <w:rFonts w:eastAsia="Times New Roman"/>
          <w:sz w:val="22"/>
          <w:lang w:eastAsia="ru-RU"/>
        </w:rPr>
      </w:pPr>
    </w:p>
    <w:p w14:paraId="1C8FE137" w14:textId="77777777" w:rsidR="008A3740" w:rsidRPr="00AF4F1B" w:rsidRDefault="008A3740" w:rsidP="008A3740">
      <w:pPr>
        <w:rPr>
          <w:b/>
          <w:sz w:val="22"/>
        </w:rPr>
      </w:pPr>
    </w:p>
    <w:p w14:paraId="56BFAFA8" w14:textId="77777777" w:rsidR="008A3740" w:rsidRPr="00AF4F1B" w:rsidRDefault="008A3740" w:rsidP="008A3740">
      <w:pPr>
        <w:rPr>
          <w:b/>
          <w:sz w:val="22"/>
        </w:rPr>
      </w:pPr>
    </w:p>
    <w:p w14:paraId="12C2A51D" w14:textId="77777777" w:rsidR="008A3740" w:rsidRPr="00AF4F1B" w:rsidRDefault="008A3740" w:rsidP="008A3740">
      <w:pPr>
        <w:rPr>
          <w:b/>
          <w:sz w:val="22"/>
        </w:rPr>
      </w:pPr>
    </w:p>
    <w:p w14:paraId="7E2493C2" w14:textId="77777777" w:rsidR="008A3740" w:rsidRPr="00AF4F1B" w:rsidRDefault="008A3740" w:rsidP="008A3740">
      <w:pPr>
        <w:ind w:firstLine="0"/>
        <w:jc w:val="center"/>
        <w:rPr>
          <w:b/>
          <w:sz w:val="22"/>
        </w:rPr>
      </w:pPr>
    </w:p>
    <w:p w14:paraId="71766D3A" w14:textId="77777777" w:rsidR="008A3740" w:rsidRPr="00AF4F1B" w:rsidRDefault="008A3740" w:rsidP="008A3740">
      <w:pPr>
        <w:ind w:firstLine="0"/>
        <w:jc w:val="center"/>
        <w:rPr>
          <w:b/>
          <w:sz w:val="22"/>
        </w:rPr>
      </w:pPr>
    </w:p>
    <w:p w14:paraId="00126402" w14:textId="77777777" w:rsidR="008A3740" w:rsidRPr="00AF4F1B" w:rsidRDefault="008A3740" w:rsidP="008A3740">
      <w:pPr>
        <w:ind w:firstLine="0"/>
        <w:jc w:val="center"/>
        <w:rPr>
          <w:b/>
          <w:sz w:val="22"/>
        </w:rPr>
      </w:pPr>
    </w:p>
    <w:p w14:paraId="3C12A5B8" w14:textId="77777777" w:rsidR="008A3740" w:rsidRPr="00AF4F1B" w:rsidRDefault="008A3740" w:rsidP="008A3740">
      <w:pPr>
        <w:rPr>
          <w:b/>
          <w:sz w:val="22"/>
        </w:rPr>
      </w:pPr>
    </w:p>
    <w:p w14:paraId="326C65C7" w14:textId="77777777" w:rsidR="008A3740" w:rsidRPr="00AF4F1B" w:rsidRDefault="008A3740" w:rsidP="008A3740">
      <w:pPr>
        <w:rPr>
          <w:b/>
          <w:sz w:val="22"/>
        </w:rPr>
      </w:pPr>
    </w:p>
    <w:p w14:paraId="03894648" w14:textId="77777777" w:rsidR="008A3740" w:rsidRPr="00AF4F1B" w:rsidRDefault="008A3740" w:rsidP="008A3740">
      <w:pPr>
        <w:rPr>
          <w:b/>
          <w:sz w:val="22"/>
        </w:rPr>
      </w:pPr>
    </w:p>
    <w:p w14:paraId="4459FA78" w14:textId="77777777" w:rsidR="008A3740" w:rsidRPr="00AF4F1B" w:rsidRDefault="008A3740" w:rsidP="008A3740">
      <w:pPr>
        <w:rPr>
          <w:b/>
          <w:sz w:val="22"/>
        </w:rPr>
      </w:pPr>
    </w:p>
    <w:p w14:paraId="4AEA9DEB" w14:textId="77777777" w:rsidR="008A3740" w:rsidRPr="00AF4F1B" w:rsidRDefault="008A3740" w:rsidP="008A3740">
      <w:pPr>
        <w:rPr>
          <w:b/>
          <w:sz w:val="22"/>
        </w:rPr>
      </w:pPr>
    </w:p>
    <w:p w14:paraId="25B90F6C" w14:textId="77777777" w:rsidR="008A3740" w:rsidRPr="00AF4F1B" w:rsidRDefault="008A3740" w:rsidP="008A3740">
      <w:pPr>
        <w:rPr>
          <w:b/>
          <w:sz w:val="22"/>
        </w:rPr>
      </w:pPr>
    </w:p>
    <w:p w14:paraId="47916DE9" w14:textId="77777777" w:rsidR="008A3740" w:rsidRPr="00AF4F1B" w:rsidRDefault="008A3740" w:rsidP="008A3740">
      <w:pPr>
        <w:rPr>
          <w:b/>
          <w:sz w:val="22"/>
        </w:rPr>
      </w:pPr>
    </w:p>
    <w:p w14:paraId="31326F05" w14:textId="77777777" w:rsidR="008A3740" w:rsidRPr="00AF4F1B" w:rsidRDefault="008A3740" w:rsidP="008A3740">
      <w:pPr>
        <w:rPr>
          <w:b/>
          <w:sz w:val="22"/>
        </w:rPr>
      </w:pPr>
    </w:p>
    <w:p w14:paraId="76D9D174" w14:textId="77777777" w:rsidR="008A3740" w:rsidRPr="00AF4F1B" w:rsidRDefault="008A3740" w:rsidP="008A3740">
      <w:pPr>
        <w:rPr>
          <w:b/>
          <w:sz w:val="22"/>
        </w:rPr>
      </w:pPr>
    </w:p>
    <w:p w14:paraId="1D4549A7" w14:textId="77777777" w:rsidR="008A3740" w:rsidRPr="00AF4F1B" w:rsidRDefault="008A3740" w:rsidP="008A3740">
      <w:pPr>
        <w:rPr>
          <w:b/>
          <w:sz w:val="22"/>
        </w:rPr>
      </w:pPr>
    </w:p>
    <w:p w14:paraId="06273E8C" w14:textId="77777777" w:rsidR="008A3740" w:rsidRPr="00AF4F1B" w:rsidRDefault="008A3740" w:rsidP="008A3740">
      <w:pPr>
        <w:rPr>
          <w:b/>
          <w:sz w:val="22"/>
        </w:rPr>
      </w:pPr>
    </w:p>
    <w:p w14:paraId="2A974126" w14:textId="77777777" w:rsidR="008A3740" w:rsidRPr="00AF4F1B" w:rsidRDefault="008A3740" w:rsidP="008A3740">
      <w:pPr>
        <w:rPr>
          <w:b/>
          <w:sz w:val="22"/>
        </w:rPr>
      </w:pPr>
    </w:p>
    <w:p w14:paraId="07AB22CE" w14:textId="77777777" w:rsidR="008A3740" w:rsidRPr="00AF4F1B" w:rsidRDefault="008A3740" w:rsidP="008A3740">
      <w:pPr>
        <w:rPr>
          <w:b/>
          <w:sz w:val="22"/>
        </w:rPr>
      </w:pPr>
    </w:p>
    <w:p w14:paraId="4B62DDB3" w14:textId="77777777" w:rsidR="008A3740" w:rsidRPr="00AF4F1B" w:rsidRDefault="008A3740" w:rsidP="008A3740">
      <w:pPr>
        <w:rPr>
          <w:b/>
          <w:sz w:val="22"/>
        </w:rPr>
      </w:pPr>
    </w:p>
    <w:p w14:paraId="2AE003F4" w14:textId="77777777" w:rsidR="008A3740" w:rsidRPr="00AF4F1B" w:rsidRDefault="008A3740" w:rsidP="008A3740">
      <w:pPr>
        <w:rPr>
          <w:b/>
          <w:sz w:val="22"/>
        </w:rPr>
      </w:pPr>
    </w:p>
    <w:p w14:paraId="6F047F01" w14:textId="77777777" w:rsidR="008A3740" w:rsidRPr="00AF4F1B" w:rsidRDefault="008A3740" w:rsidP="008A3740">
      <w:pPr>
        <w:rPr>
          <w:b/>
          <w:sz w:val="22"/>
        </w:rPr>
      </w:pPr>
    </w:p>
    <w:p w14:paraId="1A8941A0" w14:textId="77777777" w:rsidR="008A3740" w:rsidRPr="00AF4F1B" w:rsidRDefault="008A3740" w:rsidP="008A3740">
      <w:pPr>
        <w:rPr>
          <w:b/>
          <w:sz w:val="22"/>
        </w:rPr>
      </w:pPr>
    </w:p>
    <w:p w14:paraId="1EA75F22" w14:textId="77777777" w:rsidR="008A3740" w:rsidRPr="00AF4F1B" w:rsidRDefault="008A3740" w:rsidP="008A3740">
      <w:pPr>
        <w:rPr>
          <w:b/>
          <w:sz w:val="22"/>
        </w:rPr>
      </w:pPr>
    </w:p>
    <w:p w14:paraId="15F9642F" w14:textId="77777777" w:rsidR="008A3740" w:rsidRPr="00AF4F1B" w:rsidRDefault="008A3740" w:rsidP="008A3740">
      <w:pPr>
        <w:rPr>
          <w:b/>
          <w:sz w:val="22"/>
        </w:rPr>
      </w:pPr>
    </w:p>
    <w:p w14:paraId="1B8527D5" w14:textId="77777777" w:rsidR="008A3740" w:rsidRPr="00AF4F1B" w:rsidRDefault="008A3740" w:rsidP="008A3740">
      <w:pPr>
        <w:rPr>
          <w:b/>
          <w:sz w:val="22"/>
        </w:rPr>
      </w:pPr>
    </w:p>
    <w:p w14:paraId="5E55D82A" w14:textId="77777777" w:rsidR="008A3740" w:rsidRPr="00AF4F1B" w:rsidRDefault="008A3740" w:rsidP="008A3740">
      <w:pPr>
        <w:rPr>
          <w:b/>
          <w:sz w:val="22"/>
        </w:rPr>
      </w:pPr>
    </w:p>
    <w:p w14:paraId="1E52AF88" w14:textId="77777777" w:rsidR="008A3740" w:rsidRPr="00AF4F1B" w:rsidRDefault="008A3740" w:rsidP="008A3740">
      <w:pPr>
        <w:rPr>
          <w:b/>
          <w:sz w:val="22"/>
        </w:rPr>
      </w:pPr>
    </w:p>
    <w:p w14:paraId="6524B9F0" w14:textId="77777777" w:rsidR="008A3740" w:rsidRPr="00AF4F1B" w:rsidRDefault="008A3740" w:rsidP="008A3740">
      <w:pPr>
        <w:rPr>
          <w:b/>
          <w:sz w:val="22"/>
        </w:rPr>
      </w:pPr>
    </w:p>
    <w:p w14:paraId="4CFE1B9B" w14:textId="77777777" w:rsidR="008A3740" w:rsidRPr="00AF4F1B" w:rsidRDefault="008A3740" w:rsidP="008A3740">
      <w:pPr>
        <w:rPr>
          <w:b/>
          <w:sz w:val="22"/>
        </w:rPr>
      </w:pPr>
    </w:p>
    <w:p w14:paraId="4B75E6F8" w14:textId="77777777" w:rsidR="008A3740" w:rsidRPr="00AF4F1B" w:rsidRDefault="008A3740" w:rsidP="008A3740">
      <w:pPr>
        <w:rPr>
          <w:b/>
          <w:sz w:val="22"/>
        </w:rPr>
      </w:pPr>
    </w:p>
    <w:p w14:paraId="052A93E3" w14:textId="77777777" w:rsidR="008A3740" w:rsidRPr="00AF4F1B" w:rsidRDefault="008A3740" w:rsidP="008A3740">
      <w:pPr>
        <w:rPr>
          <w:b/>
          <w:sz w:val="22"/>
        </w:rPr>
      </w:pPr>
    </w:p>
    <w:p w14:paraId="4D780C22" w14:textId="77777777" w:rsidR="008A3740" w:rsidRPr="00AF4F1B" w:rsidRDefault="008A3740" w:rsidP="008A3740">
      <w:pPr>
        <w:rPr>
          <w:b/>
          <w:sz w:val="22"/>
        </w:rPr>
      </w:pPr>
    </w:p>
    <w:p w14:paraId="117655B0" w14:textId="77777777" w:rsidR="008A3740" w:rsidRPr="00AF4F1B" w:rsidRDefault="008A3740" w:rsidP="008A3740">
      <w:pPr>
        <w:rPr>
          <w:b/>
          <w:sz w:val="22"/>
        </w:rPr>
      </w:pPr>
    </w:p>
    <w:sectPr w:rsidR="008A3740" w:rsidRPr="00AF4F1B" w:rsidSect="00D15FB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C21"/>
    <w:multiLevelType w:val="hybridMultilevel"/>
    <w:tmpl w:val="81D65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D2D"/>
    <w:multiLevelType w:val="hybridMultilevel"/>
    <w:tmpl w:val="5D2CE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16AE6"/>
    <w:multiLevelType w:val="hybridMultilevel"/>
    <w:tmpl w:val="B4303D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C6A3C"/>
    <w:multiLevelType w:val="hybridMultilevel"/>
    <w:tmpl w:val="B112A38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F1643"/>
    <w:multiLevelType w:val="hybridMultilevel"/>
    <w:tmpl w:val="718692D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39204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014593"/>
    <w:multiLevelType w:val="hybridMultilevel"/>
    <w:tmpl w:val="A450FD2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0C024BD"/>
    <w:multiLevelType w:val="hybridMultilevel"/>
    <w:tmpl w:val="1C288A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D82E40"/>
    <w:multiLevelType w:val="hybridMultilevel"/>
    <w:tmpl w:val="F7146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D5BBF"/>
    <w:multiLevelType w:val="hybridMultilevel"/>
    <w:tmpl w:val="32A67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879FD"/>
    <w:multiLevelType w:val="hybridMultilevel"/>
    <w:tmpl w:val="4A98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5DB6"/>
    <w:multiLevelType w:val="hybridMultilevel"/>
    <w:tmpl w:val="D6505E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7802B3"/>
    <w:multiLevelType w:val="hybridMultilevel"/>
    <w:tmpl w:val="633EE186"/>
    <w:lvl w:ilvl="0" w:tplc="A1D26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0A2CC4"/>
    <w:multiLevelType w:val="hybridMultilevel"/>
    <w:tmpl w:val="4A8658F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1E0771B"/>
    <w:multiLevelType w:val="hybridMultilevel"/>
    <w:tmpl w:val="90545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31CAD"/>
    <w:multiLevelType w:val="hybridMultilevel"/>
    <w:tmpl w:val="99AE29D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9FA5190"/>
    <w:multiLevelType w:val="hybridMultilevel"/>
    <w:tmpl w:val="9C0878A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4B5C46A4"/>
    <w:multiLevelType w:val="hybridMultilevel"/>
    <w:tmpl w:val="AA62E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5E21"/>
    <w:multiLevelType w:val="hybridMultilevel"/>
    <w:tmpl w:val="4CD2AAD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548CE"/>
    <w:multiLevelType w:val="hybridMultilevel"/>
    <w:tmpl w:val="927892C2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5F2F4691"/>
    <w:multiLevelType w:val="multilevel"/>
    <w:tmpl w:val="3D40135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363D48"/>
    <w:multiLevelType w:val="multilevel"/>
    <w:tmpl w:val="C68804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657175E4"/>
    <w:multiLevelType w:val="hybridMultilevel"/>
    <w:tmpl w:val="08061E76"/>
    <w:lvl w:ilvl="0" w:tplc="87B24F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9997386"/>
    <w:multiLevelType w:val="hybridMultilevel"/>
    <w:tmpl w:val="4E7A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91EF2"/>
    <w:multiLevelType w:val="hybridMultilevel"/>
    <w:tmpl w:val="BED688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C7997"/>
    <w:multiLevelType w:val="hybridMultilevel"/>
    <w:tmpl w:val="0A20ED0A"/>
    <w:lvl w:ilvl="0" w:tplc="447E0C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BD2CAD"/>
    <w:multiLevelType w:val="multilevel"/>
    <w:tmpl w:val="3CA4A89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26724B"/>
    <w:multiLevelType w:val="multilevel"/>
    <w:tmpl w:val="FBE64FB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EA32DF"/>
    <w:multiLevelType w:val="hybridMultilevel"/>
    <w:tmpl w:val="B2D29E7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9"/>
  </w:num>
  <w:num w:numId="5">
    <w:abstractNumId w:val="19"/>
  </w:num>
  <w:num w:numId="6">
    <w:abstractNumId w:val="2"/>
  </w:num>
  <w:num w:numId="7">
    <w:abstractNumId w:val="7"/>
  </w:num>
  <w:num w:numId="8">
    <w:abstractNumId w:val="11"/>
  </w:num>
  <w:num w:numId="9">
    <w:abstractNumId w:val="24"/>
  </w:num>
  <w:num w:numId="10">
    <w:abstractNumId w:val="17"/>
  </w:num>
  <w:num w:numId="11">
    <w:abstractNumId w:val="13"/>
  </w:num>
  <w:num w:numId="12">
    <w:abstractNumId w:val="16"/>
  </w:num>
  <w:num w:numId="13">
    <w:abstractNumId w:val="4"/>
  </w:num>
  <w:num w:numId="14">
    <w:abstractNumId w:val="6"/>
  </w:num>
  <w:num w:numId="15">
    <w:abstractNumId w:val="15"/>
  </w:num>
  <w:num w:numId="16">
    <w:abstractNumId w:val="21"/>
  </w:num>
  <w:num w:numId="17">
    <w:abstractNumId w:val="26"/>
  </w:num>
  <w:num w:numId="18">
    <w:abstractNumId w:val="3"/>
  </w:num>
  <w:num w:numId="19">
    <w:abstractNumId w:val="22"/>
  </w:num>
  <w:num w:numId="20">
    <w:abstractNumId w:val="20"/>
  </w:num>
  <w:num w:numId="21">
    <w:abstractNumId w:val="1"/>
  </w:num>
  <w:num w:numId="22">
    <w:abstractNumId w:val="27"/>
  </w:num>
  <w:num w:numId="23">
    <w:abstractNumId w:val="23"/>
  </w:num>
  <w:num w:numId="24">
    <w:abstractNumId w:val="14"/>
  </w:num>
  <w:num w:numId="25">
    <w:abstractNumId w:val="5"/>
  </w:num>
  <w:num w:numId="26">
    <w:abstractNumId w:val="8"/>
  </w:num>
  <w:num w:numId="27">
    <w:abstractNumId w:val="28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B5"/>
    <w:rsid w:val="008A3740"/>
    <w:rsid w:val="00AF4F1B"/>
    <w:rsid w:val="00D15FB6"/>
    <w:rsid w:val="00EA58B5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E09B"/>
  <w15:chartTrackingRefBased/>
  <w15:docId w15:val="{DE8D9543-4A91-4272-87A6-F6DD3090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FB6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D15FB6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3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374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Абзац списка Знак"/>
    <w:aliases w:val="Bullet List Знак,FooterText Знак,numbered Знак,Paragraphe de liste1 Знак,lp1 Знак"/>
    <w:link w:val="a4"/>
    <w:uiPriority w:val="99"/>
    <w:locked/>
    <w:rsid w:val="008A3740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List Paragraph"/>
    <w:aliases w:val="Bullet List,FooterText,numbered,Paragraphe de liste1,lp1"/>
    <w:basedOn w:val="a"/>
    <w:link w:val="a3"/>
    <w:uiPriority w:val="99"/>
    <w:qFormat/>
    <w:rsid w:val="008A3740"/>
    <w:pPr>
      <w:widowControl w:val="0"/>
      <w:snapToGrid w:val="0"/>
      <w:ind w:left="720" w:firstLine="700"/>
      <w:contextualSpacing/>
    </w:pPr>
    <w:rPr>
      <w:rFonts w:ascii="Arial" w:eastAsia="Times New Roman" w:hAnsi="Arial"/>
      <w:sz w:val="24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8A374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8A37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15F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FB6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6">
    <w:name w:val="footer"/>
    <w:basedOn w:val="a"/>
    <w:link w:val="a7"/>
    <w:uiPriority w:val="99"/>
    <w:rsid w:val="00D15FB6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15F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15FB6"/>
  </w:style>
  <w:style w:type="character" w:styleId="a9">
    <w:name w:val="Hyperlink"/>
    <w:uiPriority w:val="99"/>
    <w:unhideWhenUsed/>
    <w:rsid w:val="00D15FB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5FB6"/>
    <w:pPr>
      <w:ind w:firstLine="0"/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D15FB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1">
    <w:name w:val="Заголовок Знак3"/>
    <w:link w:val="ac"/>
    <w:uiPriority w:val="10"/>
    <w:rsid w:val="00D15FB6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D15FB6"/>
  </w:style>
  <w:style w:type="paragraph" w:styleId="ad">
    <w:name w:val="header"/>
    <w:basedOn w:val="a"/>
    <w:link w:val="12"/>
    <w:uiPriority w:val="99"/>
    <w:rsid w:val="00D15FB6"/>
    <w:pPr>
      <w:tabs>
        <w:tab w:val="center" w:pos="4153"/>
        <w:tab w:val="right" w:pos="8306"/>
      </w:tabs>
      <w:ind w:firstLine="0"/>
      <w:jc w:val="left"/>
    </w:pPr>
    <w:rPr>
      <w:rFonts w:ascii="Calibri" w:eastAsia="MS Mincho" w:hAnsi="Calibri" w:cs="Calibri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uiPriority w:val="99"/>
    <w:rsid w:val="00D15FB6"/>
    <w:rPr>
      <w:rFonts w:ascii="Times New Roman" w:eastAsia="Calibri" w:hAnsi="Times New Roman" w:cs="Times New Roman"/>
      <w:sz w:val="28"/>
    </w:rPr>
  </w:style>
  <w:style w:type="character" w:customStyle="1" w:styleId="12">
    <w:name w:val="Верхний колонтитул Знак1"/>
    <w:link w:val="ad"/>
    <w:uiPriority w:val="99"/>
    <w:locked/>
    <w:rsid w:val="00D15FB6"/>
    <w:rPr>
      <w:rFonts w:ascii="Calibri" w:eastAsia="MS Mincho" w:hAnsi="Calibri" w:cs="Calibri"/>
      <w:sz w:val="24"/>
      <w:szCs w:val="24"/>
      <w:lang w:eastAsia="ru-RU"/>
    </w:rPr>
  </w:style>
  <w:style w:type="paragraph" w:styleId="af">
    <w:name w:val="Body Text"/>
    <w:basedOn w:val="a"/>
    <w:link w:val="af0"/>
    <w:rsid w:val="00D15FB6"/>
    <w:pPr>
      <w:widowControl w:val="0"/>
      <w:suppressAutoHyphens/>
      <w:spacing w:after="120"/>
      <w:ind w:firstLine="0"/>
      <w:jc w:val="left"/>
    </w:pPr>
    <w:rPr>
      <w:rFonts w:eastAsia="DejaVu Sans"/>
      <w:kern w:val="1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D15FB6"/>
    <w:rPr>
      <w:rFonts w:ascii="Times New Roman" w:eastAsia="DejaVu Sans" w:hAnsi="Times New Roman" w:cs="Times New Roman"/>
      <w:kern w:val="1"/>
      <w:sz w:val="28"/>
      <w:szCs w:val="24"/>
      <w:lang w:eastAsia="ru-RU"/>
    </w:rPr>
  </w:style>
  <w:style w:type="paragraph" w:customStyle="1" w:styleId="af1">
    <w:name w:val="Базовый"/>
    <w:rsid w:val="00D15FB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15FB6"/>
  </w:style>
  <w:style w:type="character" w:customStyle="1" w:styleId="product-specname-inner">
    <w:name w:val="product-spec__name-inner"/>
    <w:rsid w:val="00D15FB6"/>
  </w:style>
  <w:style w:type="character" w:customStyle="1" w:styleId="product-specvalue-inner">
    <w:name w:val="product-spec__value-inner"/>
    <w:rsid w:val="00D15FB6"/>
  </w:style>
  <w:style w:type="table" w:customStyle="1" w:styleId="13">
    <w:name w:val="Сетка таблицы1"/>
    <w:basedOn w:val="a1"/>
    <w:next w:val="a5"/>
    <w:uiPriority w:val="59"/>
    <w:rsid w:val="00D15F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Знак1"/>
    <w:uiPriority w:val="10"/>
    <w:rsid w:val="00D15F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uiPriority w:val="10"/>
    <w:rsid w:val="00D15FB6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5">
    <w:name w:val="Неразрешенное упоминание1"/>
    <w:uiPriority w:val="99"/>
    <w:semiHidden/>
    <w:unhideWhenUsed/>
    <w:rsid w:val="00D15FB6"/>
    <w:rPr>
      <w:color w:val="808080"/>
      <w:shd w:val="clear" w:color="auto" w:fill="E6E6E6"/>
    </w:rPr>
  </w:style>
  <w:style w:type="paragraph" w:styleId="ac">
    <w:name w:val="Title"/>
    <w:basedOn w:val="a"/>
    <w:next w:val="a"/>
    <w:link w:val="31"/>
    <w:uiPriority w:val="10"/>
    <w:qFormat/>
    <w:rsid w:val="00D15FB6"/>
    <w:pPr>
      <w:ind w:firstLine="0"/>
      <w:contextualSpacing/>
      <w:jc w:val="left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2">
    <w:name w:val="Заголовок Знак2"/>
    <w:basedOn w:val="a0"/>
    <w:uiPriority w:val="10"/>
    <w:rsid w:val="00D1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uiPriority w:val="10"/>
    <w:rsid w:val="00D15FB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msonormal0">
    <w:name w:val="msonormal"/>
    <w:basedOn w:val="a"/>
    <w:rsid w:val="00D15FB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2</cp:revision>
  <dcterms:created xsi:type="dcterms:W3CDTF">2019-06-24T15:46:00Z</dcterms:created>
  <dcterms:modified xsi:type="dcterms:W3CDTF">2019-06-24T16:11:00Z</dcterms:modified>
</cp:coreProperties>
</file>