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Коммерческие предложение должны составлять следующие критерии: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 цены в коммерческих предложениях указывать в рублёвом исчислении;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 содержать информацию об НДС, дате, сроке действия цены, стоимость доставки до объекта или иметь информацию о самовывозе, учитывать укрупнительную сборку, указывать поставщиков оборудования, вес оборудования;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 учитывать с затратами на шеф-монтаж отдельной строкой с обоснованием затрат;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 учитывать без затрат на пусконаладочные работы, обучение персонала, данные затраты показывать отдельной строкой с уточнением стоимости;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- уточнять стоимость основной позиции оборудования, с перечислением дополнительных опций, запасных частей с указанием стоимости без учёта монтажных работ, ПНР и т.д.</w:t>
      </w:r>
    </w:p>
    <w:p>
      <w:pPr>
        <w:pStyle w:val="Normal"/>
        <w:widowControl/>
        <w:spacing w:before="0" w:after="200"/>
        <w:ind w:left="0" w:right="0" w:hanging="0"/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b w:val="false"/>
          <w:i w:val="false"/>
          <w:i w:val="false"/>
          <w:caps w:val="false"/>
          <w:smallCaps w:val="false"/>
          <w:spacing w:val="0"/>
          <w:sz w:val="21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LibreOffice/5.1.6.2$Linux_X86_64 LibreOffice_project/10m0$Build-2</Application>
  <Pages>1</Pages>
  <Words>91</Words>
  <Characters>633</Characters>
  <CharactersWithSpaces>718</CharactersWithSpaces>
  <Paragraphs>6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2019-06-18T09:18:00Z</dcterms:created>
  <dc:creator>ko-10-13</dc:creator>
  <dc:description/>
  <dc:language>ru-RU</dc:language>
  <cp:lastModifiedBy/>
  <dcterms:modified xsi:type="dcterms:W3CDTF">2019-06-26T17:51:38Z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