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ГOCT P 51O57-2OO1 "Техника пожарная. Огнетушители переносные. Общие технические требования. Методы испытаний"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Технические характеристики: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- масса заряда, не менее 4 кг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- рабочее давление в корпусе огнетушителя, не менее 1,4Мпа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- длина струи огнетушащего вещества: не менее 3 м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- время выхода огнетушащего вещества, не менее 10 с.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- масса огнетушителя, не более 4,5 кг.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- диапазон температур эксплуатации от -30 до 50С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- габаритные размеры: высота 485/402 мм, диаметр 130/147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- вытесняющий газ – воздух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- огнетушащая способность 2А, (тушение штабеля из 112 деревянных брусков 635*40*40 мм), 55В (тушение бензина на площади 1,75 м2)</w:t>
      </w:r>
    </w:p>
    <w:p>
      <w:pPr>
        <w:pStyle w:val="Normal"/>
        <w:widowControl/>
        <w:spacing w:before="0" w:after="200"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- срок службы 10 лет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-system">
    <w:altName w:val="BlinkMacSystemFont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LibreOffice/5.1.6.2$Linux_X86_64 LibreOffice_project/10m0$Build-2</Application>
  <Pages>1</Pages>
  <Words>99</Words>
  <Characters>552</Characters>
  <CharactersWithSpaces>640</CharactersWithSpaces>
  <Paragraphs>12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2019-06-18T09:18:00Z</dcterms:created>
  <dc:creator>ko-10-13</dc:creator>
  <dc:description/>
  <dc:language>ru-RU</dc:language>
  <cp:lastModifiedBy/>
  <dcterms:modified xsi:type="dcterms:W3CDTF">2019-06-26T13:31:02Z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