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D10" w:rsidRDefault="008D2D10"/>
    <w:p w:rsidR="008D2D10" w:rsidRPr="00C6451C" w:rsidRDefault="008D2D10" w:rsidP="00C6451C">
      <w:pPr>
        <w:spacing w:after="0" w:line="240" w:lineRule="auto"/>
        <w:jc w:val="center"/>
        <w:rPr>
          <w:b/>
          <w:sz w:val="24"/>
        </w:rPr>
      </w:pPr>
      <w:r w:rsidRPr="00C6451C">
        <w:rPr>
          <w:b/>
          <w:sz w:val="24"/>
        </w:rPr>
        <w:t xml:space="preserve">Техническое задание </w:t>
      </w:r>
      <w:proofErr w:type="gramStart"/>
      <w:r w:rsidRPr="00C6451C">
        <w:rPr>
          <w:b/>
          <w:sz w:val="24"/>
        </w:rPr>
        <w:t>на</w:t>
      </w:r>
      <w:proofErr w:type="gramEnd"/>
      <w:r w:rsidRPr="00C6451C">
        <w:rPr>
          <w:b/>
          <w:sz w:val="24"/>
        </w:rPr>
        <w:t xml:space="preserve"> «Поставка медицинских кроватей.»</w:t>
      </w:r>
    </w:p>
    <w:p w:rsidR="00C6451C" w:rsidRDefault="00C6451C" w:rsidP="00C6451C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7433"/>
        <w:gridCol w:w="2268"/>
      </w:tblGrid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8D2D10" w:rsidP="00C6451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6451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8D2D10" w:rsidP="00C6451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6451C">
              <w:rPr>
                <w:b/>
                <w:sz w:val="24"/>
                <w:szCs w:val="24"/>
              </w:rPr>
              <w:t>Наименование</w:t>
            </w:r>
            <w:r w:rsidR="00C6451C">
              <w:rPr>
                <w:b/>
                <w:sz w:val="24"/>
                <w:szCs w:val="24"/>
              </w:rPr>
              <w:t>, значение параметра.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C6451C" w:rsidP="00C6451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6451C">
              <w:rPr>
                <w:b/>
                <w:sz w:val="24"/>
                <w:szCs w:val="24"/>
              </w:rPr>
              <w:t>Показатели параметра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8D2D10" w:rsidP="0076486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C6451C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8D2D10" w:rsidP="0076486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C6451C">
              <w:rPr>
                <w:b/>
                <w:sz w:val="24"/>
                <w:szCs w:val="24"/>
              </w:rPr>
              <w:t>Кровать медицинская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8D2D10" w:rsidP="0076486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C6451C">
              <w:rPr>
                <w:b/>
                <w:sz w:val="24"/>
                <w:szCs w:val="24"/>
              </w:rPr>
              <w:t>235 штук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1.1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Кровать стационарная без колес предназначена для помещения на ней больных в медицинских учреждениях, престарелых и нетрудоспособных граждан в домах-интернатах.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наличие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1.2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Кровать состоит из </w:t>
            </w:r>
            <w:proofErr w:type="spellStart"/>
            <w:r w:rsidRPr="00C6451C">
              <w:rPr>
                <w:sz w:val="24"/>
                <w:szCs w:val="24"/>
              </w:rPr>
              <w:t>подматрац</w:t>
            </w:r>
            <w:r w:rsidR="00FC5897">
              <w:rPr>
                <w:sz w:val="24"/>
                <w:szCs w:val="24"/>
              </w:rPr>
              <w:t>ион</w:t>
            </w:r>
            <w:r w:rsidRPr="00C6451C">
              <w:rPr>
                <w:sz w:val="24"/>
                <w:szCs w:val="24"/>
              </w:rPr>
              <w:t>ной</w:t>
            </w:r>
            <w:proofErr w:type="spellEnd"/>
            <w:r w:rsidRPr="00C6451C">
              <w:rPr>
                <w:sz w:val="24"/>
                <w:szCs w:val="24"/>
              </w:rPr>
              <w:t xml:space="preserve"> рамы и двух спинок, представляет собой разборную конструкцию, элементы которой выполнены сварными из стального профиля с полимерно-порошковым покрытием.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наличие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1.3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Ложе </w:t>
            </w:r>
            <w:proofErr w:type="spellStart"/>
            <w:r w:rsidRPr="00C6451C">
              <w:rPr>
                <w:sz w:val="24"/>
                <w:szCs w:val="24"/>
              </w:rPr>
              <w:t>подматрацной</w:t>
            </w:r>
            <w:proofErr w:type="spellEnd"/>
            <w:r w:rsidRPr="00C6451C">
              <w:rPr>
                <w:sz w:val="24"/>
                <w:szCs w:val="24"/>
              </w:rPr>
              <w:t xml:space="preserve"> рамы выполнено с перфорированным металлическим листом толщиной</w:t>
            </w:r>
            <w:r w:rsidR="00C40283" w:rsidRPr="00276D53">
              <w:rPr>
                <w:sz w:val="24"/>
                <w:szCs w:val="24"/>
              </w:rPr>
              <w:t xml:space="preserve">, </w:t>
            </w:r>
            <w:proofErr w:type="gramStart"/>
            <w:r w:rsidRPr="00276D53">
              <w:rPr>
                <w:sz w:val="24"/>
                <w:szCs w:val="24"/>
              </w:rPr>
              <w:t>мм</w:t>
            </w:r>
            <w:proofErr w:type="gramEnd"/>
            <w:r w:rsidRPr="00276D53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C40283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0,8 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1.4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Жесткость ложе достигается при помощи загиба стального листа по периметру и ребер жесткости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наличие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1.5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Диаметр перфорации ложе,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B6061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F22690">
              <w:rPr>
                <w:sz w:val="24"/>
                <w:szCs w:val="24"/>
              </w:rPr>
              <w:t xml:space="preserve">Не </w:t>
            </w:r>
            <w:r w:rsidR="00DE6054">
              <w:rPr>
                <w:sz w:val="24"/>
                <w:szCs w:val="24"/>
              </w:rPr>
              <w:t>менее</w:t>
            </w:r>
            <w:r w:rsidRPr="00F22690">
              <w:rPr>
                <w:sz w:val="24"/>
                <w:szCs w:val="24"/>
              </w:rPr>
              <w:t xml:space="preserve"> 20 мм и не </w:t>
            </w:r>
            <w:r w:rsidR="00DE6054">
              <w:rPr>
                <w:sz w:val="24"/>
                <w:szCs w:val="24"/>
              </w:rPr>
              <w:t xml:space="preserve">более </w:t>
            </w:r>
            <w:r w:rsidR="008D2D10" w:rsidRPr="00F22690">
              <w:rPr>
                <w:sz w:val="24"/>
                <w:szCs w:val="24"/>
              </w:rPr>
              <w:t>30 мм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1.6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3F06E8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3F06E8">
              <w:rPr>
                <w:sz w:val="24"/>
                <w:szCs w:val="24"/>
              </w:rPr>
              <w:t>Спинки кровати выполнены из цельногнутого стального профиля круглого сечения</w:t>
            </w:r>
            <w:r w:rsidR="003F06E8" w:rsidRPr="003F06E8">
              <w:rPr>
                <w:sz w:val="24"/>
                <w:szCs w:val="24"/>
              </w:rPr>
              <w:t xml:space="preserve">, </w:t>
            </w:r>
            <w:proofErr w:type="gramStart"/>
            <w:r w:rsidR="003F06E8" w:rsidRPr="003F06E8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3F06E8" w:rsidRDefault="003F06E8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3F06E8">
              <w:rPr>
                <w:sz w:val="24"/>
                <w:szCs w:val="24"/>
              </w:rPr>
              <w:t xml:space="preserve">Не менее 25 и не более 32 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В спинки кровати установлены панели из ламинированного ДСП толщиной</w:t>
            </w:r>
            <w:r w:rsidR="008B6061">
              <w:rPr>
                <w:sz w:val="24"/>
                <w:szCs w:val="24"/>
              </w:rPr>
              <w:t>,</w:t>
            </w:r>
            <w:r w:rsidRPr="00C6451C">
              <w:rPr>
                <w:sz w:val="24"/>
                <w:szCs w:val="24"/>
              </w:rPr>
              <w:t xml:space="preserve">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B6061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="008D2D10" w:rsidRPr="00C6451C">
              <w:rPr>
                <w:sz w:val="24"/>
                <w:szCs w:val="24"/>
              </w:rPr>
              <w:t xml:space="preserve">16 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Каркас кровати выполнен из стального профиля с </w:t>
            </w:r>
            <w:r w:rsidR="00C40283" w:rsidRPr="00C40283">
              <w:rPr>
                <w:sz w:val="24"/>
                <w:szCs w:val="24"/>
              </w:rPr>
              <w:t xml:space="preserve">полимерно-порошковым </w:t>
            </w:r>
            <w:r w:rsidRPr="00C6451C">
              <w:rPr>
                <w:sz w:val="24"/>
                <w:szCs w:val="24"/>
              </w:rPr>
              <w:t xml:space="preserve">покрытием сечением,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2D10" w:rsidRPr="008B6061" w:rsidRDefault="00F22690" w:rsidP="00C6451C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764861">
              <w:rPr>
                <w:sz w:val="24"/>
                <w:szCs w:val="24"/>
              </w:rPr>
              <w:t xml:space="preserve">Не менее </w:t>
            </w:r>
            <w:r w:rsidR="008D2D10" w:rsidRPr="00764861">
              <w:rPr>
                <w:sz w:val="24"/>
                <w:szCs w:val="24"/>
              </w:rPr>
              <w:t>40х25х2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Каркас головной секции выполнен из стального профиля с </w:t>
            </w:r>
            <w:r w:rsidR="00C40283" w:rsidRPr="00C40283">
              <w:rPr>
                <w:sz w:val="24"/>
                <w:szCs w:val="24"/>
              </w:rPr>
              <w:t xml:space="preserve">полимерно-порошковым </w:t>
            </w:r>
            <w:r w:rsidRPr="00C6451C">
              <w:rPr>
                <w:sz w:val="24"/>
                <w:szCs w:val="24"/>
              </w:rPr>
              <w:t xml:space="preserve">покрытием сечением,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8B6061" w:rsidRDefault="00F22690" w:rsidP="00C6451C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F22690">
              <w:rPr>
                <w:sz w:val="24"/>
                <w:szCs w:val="24"/>
              </w:rPr>
              <w:t xml:space="preserve">Не менее </w:t>
            </w:r>
            <w:r w:rsidR="008D2D10" w:rsidRPr="00F22690">
              <w:rPr>
                <w:sz w:val="24"/>
                <w:szCs w:val="24"/>
              </w:rPr>
              <w:t>25х25х1,5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Габаритные размеры кровати,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  <w:r w:rsidRPr="00C6451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764861" w:rsidRDefault="00F2269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764861">
              <w:rPr>
                <w:sz w:val="24"/>
                <w:szCs w:val="24"/>
              </w:rPr>
              <w:t xml:space="preserve">Не более </w:t>
            </w:r>
            <w:r w:rsidR="008D2D10" w:rsidRPr="00764861">
              <w:rPr>
                <w:sz w:val="24"/>
                <w:szCs w:val="24"/>
              </w:rPr>
              <w:t>2125х880х1000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Размеры неподвижной тазовой секции,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  <w:r w:rsidR="00DE6054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764861" w:rsidRDefault="00DE6054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DE6054">
              <w:rPr>
                <w:sz w:val="24"/>
                <w:szCs w:val="24"/>
              </w:rPr>
              <w:t>Не менее1060х730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Размеры </w:t>
            </w:r>
            <w:proofErr w:type="spellStart"/>
            <w:r w:rsidRPr="00C6451C">
              <w:rPr>
                <w:sz w:val="24"/>
                <w:szCs w:val="24"/>
              </w:rPr>
              <w:t>подматрацной</w:t>
            </w:r>
            <w:proofErr w:type="spellEnd"/>
            <w:r w:rsidRPr="00C6451C">
              <w:rPr>
                <w:sz w:val="24"/>
                <w:szCs w:val="24"/>
              </w:rPr>
              <w:t xml:space="preserve"> рамы,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764861" w:rsidRDefault="00F2269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764861">
              <w:rPr>
                <w:sz w:val="24"/>
                <w:szCs w:val="24"/>
              </w:rPr>
              <w:t xml:space="preserve">Не менее </w:t>
            </w:r>
            <w:r w:rsidR="008D2D10" w:rsidRPr="00764861">
              <w:rPr>
                <w:sz w:val="24"/>
                <w:szCs w:val="24"/>
              </w:rPr>
              <w:t>2000х800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Размер подъемной головной панели,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764861" w:rsidRDefault="00DE6054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DE6054">
              <w:rPr>
                <w:sz w:val="24"/>
                <w:szCs w:val="24"/>
              </w:rPr>
              <w:t>Не менее 735х730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1.14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Угол подъема головной панели, град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B6061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="008D2D10" w:rsidRPr="00C6451C">
              <w:rPr>
                <w:sz w:val="24"/>
                <w:szCs w:val="24"/>
              </w:rPr>
              <w:t>60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1.15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Высота ложа от пола,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B6061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="008D2D10" w:rsidRPr="00C6451C">
              <w:rPr>
                <w:sz w:val="24"/>
                <w:szCs w:val="24"/>
              </w:rPr>
              <w:t>450</w:t>
            </w:r>
          </w:p>
        </w:tc>
      </w:tr>
      <w:tr w:rsidR="008D2D10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D10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1.16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D2D1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Номинальная нагрузка, </w:t>
            </w:r>
            <w:proofErr w:type="gramStart"/>
            <w:r w:rsidRPr="00C6451C">
              <w:rPr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D10" w:rsidRPr="00C6451C" w:rsidRDefault="008B6061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="008D2D10" w:rsidRPr="00C6451C">
              <w:rPr>
                <w:sz w:val="24"/>
                <w:szCs w:val="24"/>
              </w:rPr>
              <w:t>150</w:t>
            </w:r>
          </w:p>
        </w:tc>
      </w:tr>
      <w:tr w:rsidR="00C6451C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764861" w:rsidRDefault="00C6451C" w:rsidP="0076486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64861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764861" w:rsidRDefault="00C6451C" w:rsidP="0076486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64861">
              <w:rPr>
                <w:b/>
                <w:sz w:val="24"/>
                <w:szCs w:val="24"/>
              </w:rPr>
              <w:t>Кровать медицинская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764861" w:rsidRDefault="00C6451C" w:rsidP="0076486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64861">
              <w:rPr>
                <w:b/>
                <w:sz w:val="24"/>
                <w:szCs w:val="24"/>
              </w:rPr>
              <w:t>57 штук</w:t>
            </w:r>
          </w:p>
        </w:tc>
      </w:tr>
      <w:tr w:rsidR="00C6451C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Кровать предназначена для помещения на ней больных в медицинских учреждениях, престарелых и нетрудоспособных граждан в домах-интернатах, и может использоваться как в стационарных условиях, так и для транспортирования внутри корпуса.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наличие</w:t>
            </w:r>
          </w:p>
        </w:tc>
      </w:tr>
      <w:tr w:rsidR="00C6451C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Базовая комплектация кровати состоит из </w:t>
            </w:r>
            <w:proofErr w:type="spellStart"/>
            <w:r w:rsidRPr="00C6451C">
              <w:rPr>
                <w:sz w:val="24"/>
                <w:szCs w:val="24"/>
              </w:rPr>
              <w:t>подматрацной</w:t>
            </w:r>
            <w:proofErr w:type="spellEnd"/>
            <w:r w:rsidRPr="00C6451C">
              <w:rPr>
                <w:sz w:val="24"/>
                <w:szCs w:val="24"/>
              </w:rPr>
              <w:t xml:space="preserve"> рамы и двух спинок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наличие</w:t>
            </w:r>
          </w:p>
        </w:tc>
      </w:tr>
      <w:tr w:rsidR="00C6451C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Кровать имеет крепежные элементы для навесных приспособлений.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наличие</w:t>
            </w:r>
          </w:p>
        </w:tc>
      </w:tr>
      <w:tr w:rsidR="00C6451C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Кровать представляет собой разборную конструкцию, элементы которой выполнены сварными из стального профиля с полимерно-порошковым покрытием.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наличие</w:t>
            </w:r>
          </w:p>
        </w:tc>
      </w:tr>
      <w:tr w:rsidR="00C6451C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6451C">
              <w:rPr>
                <w:sz w:val="24"/>
                <w:szCs w:val="24"/>
              </w:rPr>
              <w:t>Подматрацная</w:t>
            </w:r>
            <w:proofErr w:type="spellEnd"/>
            <w:r w:rsidRPr="00C6451C">
              <w:rPr>
                <w:sz w:val="24"/>
                <w:szCs w:val="24"/>
              </w:rPr>
              <w:t xml:space="preserve"> рама имеет головную (регулируемую) и ножную панели.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наличие</w:t>
            </w:r>
          </w:p>
        </w:tc>
      </w:tr>
      <w:tr w:rsidR="00C6451C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Регулирование угла подъема панелей осуществляется вручную с </w:t>
            </w:r>
            <w:r w:rsidRPr="00C6451C">
              <w:rPr>
                <w:sz w:val="24"/>
                <w:szCs w:val="24"/>
              </w:rPr>
              <w:lastRenderedPageBreak/>
              <w:t>помощью гребенок.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lastRenderedPageBreak/>
              <w:t>наличие</w:t>
            </w:r>
          </w:p>
        </w:tc>
      </w:tr>
      <w:tr w:rsidR="00C6451C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2.7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Гребенка выполнена из стальной полосы,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F22690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F22690">
              <w:rPr>
                <w:sz w:val="24"/>
                <w:szCs w:val="24"/>
              </w:rPr>
              <w:t xml:space="preserve">Не менее </w:t>
            </w:r>
            <w:r w:rsidR="00C6451C" w:rsidRPr="00F22690">
              <w:rPr>
                <w:sz w:val="24"/>
                <w:szCs w:val="24"/>
              </w:rPr>
              <w:t>4х30</w:t>
            </w:r>
          </w:p>
        </w:tc>
      </w:tr>
      <w:tr w:rsidR="00C6451C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C6451C" w:rsidP="00C6451C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Количество положений гребенки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1C" w:rsidRPr="00C6451C" w:rsidRDefault="008B6061" w:rsidP="00C645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="00C6451C" w:rsidRPr="00C6451C">
              <w:rPr>
                <w:sz w:val="24"/>
                <w:szCs w:val="24"/>
              </w:rPr>
              <w:t>6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3F06E8">
              <w:rPr>
                <w:sz w:val="24"/>
                <w:szCs w:val="24"/>
              </w:rPr>
              <w:t xml:space="preserve">Кровать имеет колеса с серой </w:t>
            </w:r>
            <w:proofErr w:type="spellStart"/>
            <w:r w:rsidRPr="003F06E8">
              <w:rPr>
                <w:sz w:val="24"/>
                <w:szCs w:val="24"/>
              </w:rPr>
              <w:t>шинкой</w:t>
            </w:r>
            <w:proofErr w:type="spellEnd"/>
            <w:r w:rsidRPr="003F06E8">
              <w:rPr>
                <w:sz w:val="24"/>
                <w:szCs w:val="24"/>
              </w:rPr>
              <w:t xml:space="preserve"> из антистатической резины</w:t>
            </w:r>
            <w:r w:rsidR="0079212F">
              <w:rPr>
                <w:sz w:val="24"/>
                <w:szCs w:val="24"/>
              </w:rPr>
              <w:t xml:space="preserve">, </w:t>
            </w:r>
            <w:r w:rsidR="0079212F" w:rsidRPr="0079212F">
              <w:rPr>
                <w:sz w:val="24"/>
                <w:szCs w:val="24"/>
              </w:rPr>
              <w:t>два из которых имеют индивидуальные тормоза</w:t>
            </w:r>
            <w:r w:rsidR="0079212F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Default="00C77D2E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C77D2E">
              <w:rPr>
                <w:sz w:val="24"/>
                <w:szCs w:val="24"/>
              </w:rPr>
              <w:t>аличие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Диаметр колес, </w:t>
            </w:r>
            <w:proofErr w:type="gramStart"/>
            <w:r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125 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Ложе </w:t>
            </w:r>
            <w:proofErr w:type="spellStart"/>
            <w:r w:rsidRPr="00C6451C">
              <w:rPr>
                <w:sz w:val="24"/>
                <w:szCs w:val="24"/>
              </w:rPr>
              <w:t>подматрацной</w:t>
            </w:r>
            <w:proofErr w:type="spellEnd"/>
            <w:r w:rsidRPr="00C6451C">
              <w:rPr>
                <w:sz w:val="24"/>
                <w:szCs w:val="24"/>
              </w:rPr>
              <w:t xml:space="preserve"> рамы выполнено с перфорированным металлическим листом толщиной 0,8 мм.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наличие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Жесткость ложе достигается при помощи загиба листа по краям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наличие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2.13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Диаметр перфорации на ложе кровати,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20 и не более </w:t>
            </w:r>
            <w:r w:rsidRPr="00C6451C">
              <w:rPr>
                <w:sz w:val="24"/>
                <w:szCs w:val="24"/>
              </w:rPr>
              <w:t>30 мм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Спинки кровати выполнены из стального профиля круглого сечения диаметром,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F22690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F22690">
              <w:rPr>
                <w:sz w:val="24"/>
                <w:szCs w:val="24"/>
              </w:rPr>
              <w:t>Не менее 25</w:t>
            </w:r>
            <w:r>
              <w:rPr>
                <w:sz w:val="24"/>
                <w:szCs w:val="24"/>
              </w:rPr>
              <w:t xml:space="preserve"> и не более 32 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В каждой спинке кровати установлена панель из ЛДСП </w:t>
            </w:r>
            <w:r>
              <w:rPr>
                <w:sz w:val="24"/>
                <w:szCs w:val="24"/>
              </w:rPr>
              <w:t xml:space="preserve">толщиной,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C6451C">
              <w:rPr>
                <w:sz w:val="24"/>
                <w:szCs w:val="24"/>
              </w:rPr>
              <w:t>16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Каркас кровати выполнен из стального профиля сечением,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C6451C">
              <w:rPr>
                <w:sz w:val="24"/>
                <w:szCs w:val="24"/>
              </w:rPr>
              <w:t>4</w:t>
            </w:r>
            <w:r w:rsidRPr="00F22690">
              <w:rPr>
                <w:sz w:val="24"/>
                <w:szCs w:val="24"/>
              </w:rPr>
              <w:t>0х25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2.17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Толщина стенки профиля,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C6451C">
              <w:rPr>
                <w:sz w:val="24"/>
                <w:szCs w:val="24"/>
              </w:rPr>
              <w:t>2 мм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2.18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- Габаритные размеры кровати без навесных приспособлений,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  <w:r w:rsidRPr="00C6451C">
              <w:rPr>
                <w:sz w:val="24"/>
                <w:szCs w:val="24"/>
              </w:rPr>
              <w:t xml:space="preserve"> </w:t>
            </w:r>
          </w:p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  (длина-ширина-высота)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</w:t>
            </w:r>
            <w:r w:rsidRPr="00C6451C">
              <w:rPr>
                <w:sz w:val="24"/>
                <w:szCs w:val="24"/>
              </w:rPr>
              <w:t>2150х880х1000.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Размеры </w:t>
            </w:r>
            <w:proofErr w:type="spellStart"/>
            <w:r w:rsidRPr="00C6451C">
              <w:rPr>
                <w:sz w:val="24"/>
                <w:szCs w:val="24"/>
              </w:rPr>
              <w:t>подматрацной</w:t>
            </w:r>
            <w:proofErr w:type="spellEnd"/>
            <w:r w:rsidRPr="00C6451C">
              <w:rPr>
                <w:sz w:val="24"/>
                <w:szCs w:val="24"/>
              </w:rPr>
              <w:t xml:space="preserve"> рамы,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  <w:r w:rsidRPr="00C6451C">
              <w:rPr>
                <w:sz w:val="24"/>
                <w:szCs w:val="24"/>
              </w:rPr>
              <w:t xml:space="preserve"> (длина-ширина)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F22690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F22690">
              <w:rPr>
                <w:sz w:val="24"/>
                <w:szCs w:val="24"/>
              </w:rPr>
              <w:t>Не менее 2000х800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2.20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Высота ложа от пола,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C6451C">
              <w:rPr>
                <w:sz w:val="24"/>
                <w:szCs w:val="24"/>
              </w:rPr>
              <w:t>450.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2.21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Размер головной панели,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C6451C">
              <w:rPr>
                <w:sz w:val="24"/>
                <w:szCs w:val="24"/>
              </w:rPr>
              <w:t>735х730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2.22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Размер ножной панели, </w:t>
            </w:r>
            <w:proofErr w:type="gramStart"/>
            <w:r w:rsidRPr="00C6451C">
              <w:rPr>
                <w:sz w:val="24"/>
                <w:szCs w:val="24"/>
              </w:rPr>
              <w:t>мм</w:t>
            </w:r>
            <w:proofErr w:type="gramEnd"/>
            <w:r w:rsidRPr="00C6451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C6451C">
              <w:rPr>
                <w:sz w:val="24"/>
                <w:szCs w:val="24"/>
              </w:rPr>
              <w:t>1075х730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2.23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>Угол подъема головной панели, град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от 0 до </w:t>
            </w:r>
            <w:r>
              <w:rPr>
                <w:sz w:val="24"/>
                <w:szCs w:val="24"/>
              </w:rPr>
              <w:t xml:space="preserve">не менее </w:t>
            </w:r>
            <w:r w:rsidRPr="00C6451C">
              <w:rPr>
                <w:sz w:val="24"/>
                <w:szCs w:val="24"/>
              </w:rPr>
              <w:t>60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2.24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Номинальная нагрузка, </w:t>
            </w:r>
            <w:proofErr w:type="gramStart"/>
            <w:r w:rsidRPr="00C6451C">
              <w:rPr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C6451C">
              <w:rPr>
                <w:sz w:val="24"/>
                <w:szCs w:val="24"/>
              </w:rPr>
              <w:t>150</w:t>
            </w:r>
          </w:p>
        </w:tc>
      </w:tr>
      <w:tr w:rsidR="003F06E8" w:rsidRPr="00C6451C" w:rsidTr="00F226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2.25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 w:rsidRPr="00C6451C">
              <w:rPr>
                <w:sz w:val="24"/>
                <w:szCs w:val="24"/>
              </w:rPr>
              <w:t xml:space="preserve">Масса кровати без навесных приспособлений, </w:t>
            </w:r>
            <w:proofErr w:type="gramStart"/>
            <w:r w:rsidRPr="00C6451C">
              <w:rPr>
                <w:sz w:val="24"/>
                <w:szCs w:val="24"/>
              </w:rPr>
              <w:t>кг</w:t>
            </w:r>
            <w:proofErr w:type="gramEnd"/>
            <w:r w:rsidRPr="00C6451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6E8" w:rsidRPr="00C6451C" w:rsidRDefault="003F06E8" w:rsidP="003F0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</w:t>
            </w:r>
            <w:r w:rsidRPr="00C6451C">
              <w:rPr>
                <w:sz w:val="24"/>
                <w:szCs w:val="24"/>
              </w:rPr>
              <w:t>70</w:t>
            </w:r>
          </w:p>
        </w:tc>
      </w:tr>
    </w:tbl>
    <w:p w:rsidR="00FC5897" w:rsidRDefault="00FC5897" w:rsidP="00764861">
      <w:pPr>
        <w:spacing w:after="0" w:line="240" w:lineRule="auto"/>
        <w:ind w:hanging="4"/>
        <w:jc w:val="both"/>
        <w:rPr>
          <w:sz w:val="24"/>
          <w:szCs w:val="24"/>
        </w:rPr>
      </w:pPr>
    </w:p>
    <w:p w:rsidR="00764861" w:rsidRPr="00764861" w:rsidRDefault="00764861" w:rsidP="00764861">
      <w:pPr>
        <w:spacing w:after="0" w:line="240" w:lineRule="auto"/>
        <w:ind w:hanging="4"/>
        <w:jc w:val="both"/>
        <w:rPr>
          <w:sz w:val="24"/>
          <w:szCs w:val="24"/>
        </w:rPr>
      </w:pPr>
      <w:r w:rsidRPr="00764861">
        <w:rPr>
          <w:sz w:val="24"/>
          <w:szCs w:val="24"/>
        </w:rPr>
        <w:t xml:space="preserve">Одновременно с поставкой товара Поставщик передает: Регистрационное удостоверение МЗ Российской Федерации, Сертификат соответствия, </w:t>
      </w:r>
      <w:r>
        <w:rPr>
          <w:sz w:val="24"/>
          <w:szCs w:val="24"/>
        </w:rPr>
        <w:t>паспорт</w:t>
      </w:r>
      <w:r w:rsidRPr="00764861">
        <w:rPr>
          <w:sz w:val="24"/>
          <w:szCs w:val="24"/>
        </w:rPr>
        <w:t xml:space="preserve">, инструкция по эксплуатации на русском языке. </w:t>
      </w:r>
    </w:p>
    <w:p w:rsidR="00764861" w:rsidRPr="00764861" w:rsidRDefault="00764861" w:rsidP="00764861">
      <w:pPr>
        <w:spacing w:after="0" w:line="240" w:lineRule="auto"/>
        <w:ind w:hanging="4"/>
        <w:jc w:val="both"/>
        <w:rPr>
          <w:sz w:val="24"/>
          <w:szCs w:val="24"/>
        </w:rPr>
      </w:pPr>
    </w:p>
    <w:p w:rsidR="008D2D10" w:rsidRDefault="008D2D10" w:rsidP="00FC5897">
      <w:pPr>
        <w:spacing w:after="0" w:line="240" w:lineRule="auto"/>
        <w:ind w:hanging="4"/>
        <w:jc w:val="both"/>
      </w:pPr>
    </w:p>
    <w:p w:rsidR="008D2D10" w:rsidRDefault="008D2D10"/>
    <w:sectPr w:rsidR="008D2D10" w:rsidSect="00E4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712DE"/>
    <w:rsid w:val="001F114D"/>
    <w:rsid w:val="00224CAE"/>
    <w:rsid w:val="00241A62"/>
    <w:rsid w:val="00276D53"/>
    <w:rsid w:val="003F06E8"/>
    <w:rsid w:val="00480FF7"/>
    <w:rsid w:val="005325F1"/>
    <w:rsid w:val="00764861"/>
    <w:rsid w:val="0079212F"/>
    <w:rsid w:val="008B6061"/>
    <w:rsid w:val="008D2D10"/>
    <w:rsid w:val="00936956"/>
    <w:rsid w:val="00B712DE"/>
    <w:rsid w:val="00C40283"/>
    <w:rsid w:val="00C6451C"/>
    <w:rsid w:val="00C77D2E"/>
    <w:rsid w:val="00DE6054"/>
    <w:rsid w:val="00E42C50"/>
    <w:rsid w:val="00F22690"/>
    <w:rsid w:val="00FC5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D10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D10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Федишина</dc:creator>
  <cp:lastModifiedBy>gg</cp:lastModifiedBy>
  <cp:revision>3</cp:revision>
  <dcterms:created xsi:type="dcterms:W3CDTF">2019-07-01T07:23:00Z</dcterms:created>
  <dcterms:modified xsi:type="dcterms:W3CDTF">2019-07-01T07:25:00Z</dcterms:modified>
</cp:coreProperties>
</file>