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BD0" w:rsidRPr="00DB5AEA" w:rsidRDefault="00E00BD0">
      <w:pPr>
        <w:pStyle w:val="20"/>
        <w:spacing w:before="120"/>
        <w:jc w:val="left"/>
        <w:rPr>
          <w:rFonts w:ascii="Times New Roman" w:hAnsi="Times New Roman"/>
        </w:rPr>
      </w:pPr>
    </w:p>
    <w:p w:rsidR="00E00BD0" w:rsidRPr="00DB5AEA" w:rsidRDefault="00E00BD0">
      <w:pPr>
        <w:rPr>
          <w:sz w:val="24"/>
        </w:rPr>
      </w:pPr>
    </w:p>
    <w:p w:rsidR="00EE53A7" w:rsidRPr="00335D0C" w:rsidRDefault="00EE53A7" w:rsidP="00EE53A7">
      <w:pPr>
        <w:jc w:val="center"/>
        <w:rPr>
          <w:b/>
          <w:sz w:val="36"/>
          <w:szCs w:val="36"/>
        </w:rPr>
      </w:pPr>
      <w:r w:rsidRPr="00335D0C">
        <w:rPr>
          <w:b/>
          <w:sz w:val="36"/>
          <w:szCs w:val="36"/>
        </w:rPr>
        <w:t>Содержание</w:t>
      </w:r>
    </w:p>
    <w:p w:rsidR="007743A9" w:rsidRPr="007743A9" w:rsidRDefault="007743A9" w:rsidP="00EE53A7">
      <w:pPr>
        <w:jc w:val="center"/>
        <w:rPr>
          <w:sz w:val="24"/>
          <w:szCs w:val="36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613"/>
        <w:gridCol w:w="709"/>
      </w:tblGrid>
      <w:tr w:rsidR="00200DC8" w:rsidRPr="00C04526" w:rsidTr="007F1151">
        <w:tc>
          <w:tcPr>
            <w:tcW w:w="8613" w:type="dxa"/>
            <w:shd w:val="clear" w:color="auto" w:fill="auto"/>
          </w:tcPr>
          <w:p w:rsidR="00200DC8" w:rsidRPr="007743A9" w:rsidRDefault="00200DC8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b/>
                <w:sz w:val="24"/>
              </w:rPr>
            </w:pPr>
            <w:r w:rsidRPr="007743A9">
              <w:rPr>
                <w:b/>
                <w:sz w:val="24"/>
              </w:rPr>
              <w:t>Раздел</w:t>
            </w:r>
          </w:p>
        </w:tc>
        <w:tc>
          <w:tcPr>
            <w:tcW w:w="709" w:type="dxa"/>
            <w:shd w:val="clear" w:color="auto" w:fill="auto"/>
          </w:tcPr>
          <w:p w:rsidR="00200DC8" w:rsidRPr="007743A9" w:rsidRDefault="007F1151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200DC8" w:rsidRPr="00C04526" w:rsidTr="007F1151">
        <w:tc>
          <w:tcPr>
            <w:tcW w:w="8613" w:type="dxa"/>
            <w:shd w:val="clear" w:color="auto" w:fill="auto"/>
          </w:tcPr>
          <w:p w:rsidR="00200DC8" w:rsidRPr="00C04526" w:rsidRDefault="00200DC8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C04526">
              <w:rPr>
                <w:sz w:val="24"/>
              </w:rPr>
              <w:t>1. Область применения</w:t>
            </w:r>
            <w:r w:rsidR="007F1151">
              <w:rPr>
                <w:sz w:val="24"/>
              </w:rPr>
              <w:t>…………………………………………………………………</w:t>
            </w:r>
          </w:p>
        </w:tc>
        <w:tc>
          <w:tcPr>
            <w:tcW w:w="709" w:type="dxa"/>
            <w:shd w:val="clear" w:color="auto" w:fill="auto"/>
          </w:tcPr>
          <w:p w:rsidR="00200DC8" w:rsidRPr="00C04526" w:rsidRDefault="00D243FD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00DC8" w:rsidRPr="00C04526" w:rsidTr="007F1151">
        <w:tc>
          <w:tcPr>
            <w:tcW w:w="8613" w:type="dxa"/>
            <w:shd w:val="clear" w:color="auto" w:fill="auto"/>
          </w:tcPr>
          <w:p w:rsidR="00200DC8" w:rsidRPr="00C04526" w:rsidRDefault="00200DC8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C04526">
              <w:rPr>
                <w:sz w:val="24"/>
              </w:rPr>
              <w:t>2. Общие положения</w:t>
            </w:r>
            <w:r w:rsidR="007F1151">
              <w:rPr>
                <w:sz w:val="24"/>
              </w:rPr>
              <w:t>……………………………………………………………………</w:t>
            </w:r>
          </w:p>
        </w:tc>
        <w:tc>
          <w:tcPr>
            <w:tcW w:w="709" w:type="dxa"/>
            <w:shd w:val="clear" w:color="auto" w:fill="auto"/>
          </w:tcPr>
          <w:p w:rsidR="00200DC8" w:rsidRPr="00C04526" w:rsidRDefault="00D243FD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00DC8" w:rsidRPr="00C04526" w:rsidTr="007F1151">
        <w:tc>
          <w:tcPr>
            <w:tcW w:w="8613" w:type="dxa"/>
            <w:shd w:val="clear" w:color="auto" w:fill="auto"/>
          </w:tcPr>
          <w:p w:rsidR="00200DC8" w:rsidRPr="00C04526" w:rsidRDefault="00200DC8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C04526">
              <w:rPr>
                <w:sz w:val="24"/>
              </w:rPr>
              <w:t>3. Нормативные документы</w:t>
            </w:r>
          </w:p>
        </w:tc>
        <w:tc>
          <w:tcPr>
            <w:tcW w:w="709" w:type="dxa"/>
            <w:shd w:val="clear" w:color="auto" w:fill="auto"/>
          </w:tcPr>
          <w:p w:rsidR="00200DC8" w:rsidRPr="00C04526" w:rsidRDefault="00D243FD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00DC8" w:rsidRPr="00C04526" w:rsidTr="007F1151">
        <w:tc>
          <w:tcPr>
            <w:tcW w:w="8613" w:type="dxa"/>
            <w:shd w:val="clear" w:color="auto" w:fill="auto"/>
          </w:tcPr>
          <w:p w:rsidR="00200DC8" w:rsidRPr="00C04526" w:rsidRDefault="00E56155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C04526">
              <w:rPr>
                <w:sz w:val="24"/>
              </w:rPr>
              <w:t>4. Организация и технология выполнения работ по монтажу строительных лесов</w:t>
            </w:r>
            <w:r w:rsidR="00335D0C">
              <w:rPr>
                <w:sz w:val="24"/>
              </w:rPr>
              <w:t>, мероприятия по охране труда</w:t>
            </w:r>
            <w:r w:rsidR="007F1151">
              <w:rPr>
                <w:sz w:val="24"/>
              </w:rPr>
              <w:t>………………………………………………………….</w:t>
            </w:r>
          </w:p>
        </w:tc>
        <w:tc>
          <w:tcPr>
            <w:tcW w:w="709" w:type="dxa"/>
            <w:shd w:val="clear" w:color="auto" w:fill="auto"/>
          </w:tcPr>
          <w:p w:rsidR="007F1151" w:rsidRDefault="007F1151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</w:p>
          <w:p w:rsidR="00200DC8" w:rsidRPr="00C04526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00DC8" w:rsidRPr="00C04526" w:rsidTr="007F1151">
        <w:tc>
          <w:tcPr>
            <w:tcW w:w="8613" w:type="dxa"/>
            <w:shd w:val="clear" w:color="auto" w:fill="auto"/>
          </w:tcPr>
          <w:p w:rsidR="00200DC8" w:rsidRPr="00C04526" w:rsidRDefault="00E56155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C04526">
              <w:rPr>
                <w:sz w:val="24"/>
              </w:rPr>
              <w:t xml:space="preserve">4.1. Технологическая последовательность монтажа лесов </w:t>
            </w:r>
            <w:r w:rsidR="001324D2">
              <w:rPr>
                <w:sz w:val="24"/>
              </w:rPr>
              <w:t>с</w:t>
            </w:r>
            <w:r w:rsidR="00C361C0">
              <w:rPr>
                <w:sz w:val="24"/>
              </w:rPr>
              <w:t xml:space="preserve">троительных </w:t>
            </w:r>
            <w:r w:rsidR="001324D2" w:rsidRPr="00C04526">
              <w:rPr>
                <w:sz w:val="24"/>
              </w:rPr>
              <w:t xml:space="preserve">приставных </w:t>
            </w:r>
            <w:proofErr w:type="spellStart"/>
            <w:r w:rsidRPr="00C04526">
              <w:rPr>
                <w:sz w:val="24"/>
              </w:rPr>
              <w:t>хомутовых</w:t>
            </w:r>
            <w:proofErr w:type="spellEnd"/>
            <w:r w:rsidRPr="00C04526">
              <w:rPr>
                <w:sz w:val="24"/>
              </w:rPr>
              <w:t xml:space="preserve"> </w:t>
            </w:r>
            <w:r w:rsidR="001324D2">
              <w:rPr>
                <w:sz w:val="24"/>
              </w:rPr>
              <w:t>ЛСПХ-60</w:t>
            </w:r>
            <w:r w:rsidR="007F1151">
              <w:rPr>
                <w:sz w:val="24"/>
              </w:rPr>
              <w:t>……………………………………………………..</w:t>
            </w:r>
          </w:p>
        </w:tc>
        <w:tc>
          <w:tcPr>
            <w:tcW w:w="709" w:type="dxa"/>
            <w:shd w:val="clear" w:color="auto" w:fill="auto"/>
          </w:tcPr>
          <w:p w:rsidR="007F1151" w:rsidRDefault="007F1151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</w:p>
          <w:p w:rsidR="00200DC8" w:rsidRPr="00C04526" w:rsidRDefault="00D243FD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00DC8" w:rsidRPr="00C04526" w:rsidTr="007F1151">
        <w:tc>
          <w:tcPr>
            <w:tcW w:w="8613" w:type="dxa"/>
            <w:shd w:val="clear" w:color="auto" w:fill="auto"/>
          </w:tcPr>
          <w:p w:rsidR="00200DC8" w:rsidRPr="00C04526" w:rsidRDefault="00E56155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C04526">
              <w:rPr>
                <w:sz w:val="24"/>
              </w:rPr>
              <w:t>4.2. Технологическая последовательность монтажа лесов</w:t>
            </w:r>
            <w:r w:rsidR="00C361C0" w:rsidRPr="00C04526">
              <w:rPr>
                <w:sz w:val="24"/>
              </w:rPr>
              <w:t xml:space="preserve"> строительных </w:t>
            </w:r>
            <w:r w:rsidRPr="00C04526">
              <w:rPr>
                <w:sz w:val="24"/>
              </w:rPr>
              <w:t xml:space="preserve">клиновых </w:t>
            </w:r>
            <w:r w:rsidR="00C361C0">
              <w:rPr>
                <w:sz w:val="24"/>
              </w:rPr>
              <w:t>ЛСК-60</w:t>
            </w:r>
            <w:r w:rsidR="007F1151">
              <w:rPr>
                <w:sz w:val="24"/>
              </w:rPr>
              <w:t>………………………………………………………………………</w:t>
            </w:r>
          </w:p>
        </w:tc>
        <w:tc>
          <w:tcPr>
            <w:tcW w:w="709" w:type="dxa"/>
            <w:shd w:val="clear" w:color="auto" w:fill="auto"/>
          </w:tcPr>
          <w:p w:rsidR="00E20A60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</w:p>
          <w:p w:rsidR="00200DC8" w:rsidRPr="00C04526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00DC8" w:rsidRPr="00C04526" w:rsidTr="007F1151">
        <w:tc>
          <w:tcPr>
            <w:tcW w:w="8613" w:type="dxa"/>
            <w:shd w:val="clear" w:color="auto" w:fill="auto"/>
          </w:tcPr>
          <w:p w:rsidR="00200DC8" w:rsidRPr="00E20A60" w:rsidRDefault="000044A6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5</w:t>
            </w:r>
            <w:r w:rsidR="00E56155" w:rsidRPr="00E20A60">
              <w:rPr>
                <w:sz w:val="24"/>
              </w:rPr>
              <w:t>. Организация и технология ведения работ со строительных лесов</w:t>
            </w:r>
            <w:r w:rsidR="00335D0C" w:rsidRPr="00E20A60">
              <w:rPr>
                <w:sz w:val="24"/>
              </w:rPr>
              <w:t>, мероприятия по охр</w:t>
            </w:r>
            <w:bookmarkStart w:id="0" w:name="_GoBack"/>
            <w:bookmarkEnd w:id="0"/>
            <w:r w:rsidR="00335D0C" w:rsidRPr="00E20A60">
              <w:rPr>
                <w:sz w:val="24"/>
              </w:rPr>
              <w:t>ане труда</w:t>
            </w:r>
            <w:r w:rsidR="007F1151" w:rsidRPr="00E20A60">
              <w:rPr>
                <w:sz w:val="24"/>
              </w:rPr>
              <w:t>…………………………………………………………………………</w:t>
            </w:r>
          </w:p>
        </w:tc>
        <w:tc>
          <w:tcPr>
            <w:tcW w:w="709" w:type="dxa"/>
            <w:shd w:val="clear" w:color="auto" w:fill="auto"/>
          </w:tcPr>
          <w:p w:rsidR="00E20A60" w:rsidRPr="00E20A60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</w:p>
          <w:p w:rsidR="00200DC8" w:rsidRPr="00E20A60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18</w:t>
            </w:r>
          </w:p>
        </w:tc>
      </w:tr>
      <w:tr w:rsidR="00200DC8" w:rsidRPr="00C04526" w:rsidTr="007F1151">
        <w:tc>
          <w:tcPr>
            <w:tcW w:w="8613" w:type="dxa"/>
            <w:shd w:val="clear" w:color="auto" w:fill="auto"/>
          </w:tcPr>
          <w:p w:rsidR="00200DC8" w:rsidRPr="00E20A60" w:rsidRDefault="00E56155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6. Организация и технология демонтажа строительных лесов</w:t>
            </w:r>
            <w:r w:rsidR="00335D0C" w:rsidRPr="00E20A60">
              <w:rPr>
                <w:sz w:val="24"/>
              </w:rPr>
              <w:t>, мероприятия по охране труда</w:t>
            </w:r>
            <w:r w:rsidR="007F1151" w:rsidRPr="00E20A60">
              <w:rPr>
                <w:sz w:val="24"/>
              </w:rPr>
              <w:t>…………………………………………………………………………….</w:t>
            </w:r>
          </w:p>
        </w:tc>
        <w:tc>
          <w:tcPr>
            <w:tcW w:w="709" w:type="dxa"/>
            <w:shd w:val="clear" w:color="auto" w:fill="auto"/>
          </w:tcPr>
          <w:p w:rsidR="00200DC8" w:rsidRPr="00E20A60" w:rsidRDefault="00200DC8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</w:p>
          <w:p w:rsidR="00E20A60" w:rsidRPr="00E20A60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23</w:t>
            </w:r>
          </w:p>
        </w:tc>
      </w:tr>
      <w:tr w:rsidR="00335D0C" w:rsidRPr="00C04526" w:rsidTr="007F1151">
        <w:tc>
          <w:tcPr>
            <w:tcW w:w="8613" w:type="dxa"/>
            <w:shd w:val="clear" w:color="auto" w:fill="auto"/>
          </w:tcPr>
          <w:p w:rsidR="00335D0C" w:rsidRPr="00E20A60" w:rsidRDefault="00335D0C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7. Требования к комплектной поставке элементов лесов</w:t>
            </w:r>
            <w:r w:rsidR="007F1151" w:rsidRPr="00E20A60">
              <w:rPr>
                <w:sz w:val="24"/>
              </w:rPr>
              <w:t>……………………………</w:t>
            </w:r>
          </w:p>
        </w:tc>
        <w:tc>
          <w:tcPr>
            <w:tcW w:w="709" w:type="dxa"/>
            <w:shd w:val="clear" w:color="auto" w:fill="auto"/>
          </w:tcPr>
          <w:p w:rsidR="00335D0C" w:rsidRPr="00E20A60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25</w:t>
            </w:r>
          </w:p>
        </w:tc>
      </w:tr>
      <w:tr w:rsidR="00335D0C" w:rsidRPr="00C04526" w:rsidTr="007F1151">
        <w:tc>
          <w:tcPr>
            <w:tcW w:w="8613" w:type="dxa"/>
            <w:shd w:val="clear" w:color="auto" w:fill="auto"/>
          </w:tcPr>
          <w:p w:rsidR="00335D0C" w:rsidRPr="00E20A60" w:rsidRDefault="00335D0C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8. Требования к качеству устройства лесов</w:t>
            </w:r>
            <w:r w:rsidR="007F1151" w:rsidRPr="00E20A60">
              <w:rPr>
                <w:sz w:val="24"/>
              </w:rPr>
              <w:t>…………………………………………..</w:t>
            </w:r>
          </w:p>
        </w:tc>
        <w:tc>
          <w:tcPr>
            <w:tcW w:w="709" w:type="dxa"/>
            <w:shd w:val="clear" w:color="auto" w:fill="auto"/>
          </w:tcPr>
          <w:p w:rsidR="00335D0C" w:rsidRPr="00E20A60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25</w:t>
            </w:r>
          </w:p>
        </w:tc>
      </w:tr>
      <w:tr w:rsidR="0000374B" w:rsidRPr="00C04526" w:rsidTr="007F1151">
        <w:tc>
          <w:tcPr>
            <w:tcW w:w="8613" w:type="dxa"/>
            <w:shd w:val="clear" w:color="auto" w:fill="auto"/>
          </w:tcPr>
          <w:p w:rsidR="0000374B" w:rsidRPr="00E20A60" w:rsidRDefault="0000374B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 xml:space="preserve">9. </w:t>
            </w:r>
            <w:r w:rsidR="00335D0C" w:rsidRPr="00E20A60">
              <w:rPr>
                <w:sz w:val="24"/>
              </w:rPr>
              <w:t>Калькуляция затрат труда на устройство лесов</w:t>
            </w:r>
            <w:r w:rsidR="007F1151" w:rsidRPr="00E20A60">
              <w:rPr>
                <w:sz w:val="24"/>
              </w:rPr>
              <w:t>……………………………………</w:t>
            </w:r>
          </w:p>
        </w:tc>
        <w:tc>
          <w:tcPr>
            <w:tcW w:w="709" w:type="dxa"/>
            <w:shd w:val="clear" w:color="auto" w:fill="auto"/>
          </w:tcPr>
          <w:p w:rsidR="0000374B" w:rsidRPr="00E20A60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26</w:t>
            </w:r>
          </w:p>
        </w:tc>
      </w:tr>
      <w:tr w:rsidR="008A23FF" w:rsidRPr="00C04526" w:rsidTr="007F1151">
        <w:tc>
          <w:tcPr>
            <w:tcW w:w="8613" w:type="dxa"/>
            <w:shd w:val="clear" w:color="auto" w:fill="auto"/>
          </w:tcPr>
          <w:p w:rsidR="008A23FF" w:rsidRPr="00E20A60" w:rsidRDefault="008A23FF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Приложение 1. Схемы складирования элементов строительных лесов</w:t>
            </w:r>
            <w:r w:rsidR="007F1151" w:rsidRPr="00E20A60">
              <w:rPr>
                <w:sz w:val="24"/>
              </w:rPr>
              <w:t>…………….</w:t>
            </w:r>
          </w:p>
        </w:tc>
        <w:tc>
          <w:tcPr>
            <w:tcW w:w="709" w:type="dxa"/>
            <w:shd w:val="clear" w:color="auto" w:fill="auto"/>
          </w:tcPr>
          <w:p w:rsidR="008A23FF" w:rsidRPr="00E20A60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28</w:t>
            </w:r>
          </w:p>
        </w:tc>
      </w:tr>
      <w:tr w:rsidR="008A23FF" w:rsidRPr="00C04526" w:rsidTr="007F1151">
        <w:tc>
          <w:tcPr>
            <w:tcW w:w="8613" w:type="dxa"/>
            <w:shd w:val="clear" w:color="auto" w:fill="auto"/>
          </w:tcPr>
          <w:p w:rsidR="008A23FF" w:rsidRPr="00E20A60" w:rsidRDefault="008A23FF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 xml:space="preserve">Приложение 2. Схема </w:t>
            </w:r>
            <w:proofErr w:type="spellStart"/>
            <w:r w:rsidRPr="00E20A60">
              <w:rPr>
                <w:sz w:val="24"/>
              </w:rPr>
              <w:t>строповки</w:t>
            </w:r>
            <w:proofErr w:type="spellEnd"/>
            <w:r w:rsidRPr="00E20A60">
              <w:rPr>
                <w:sz w:val="24"/>
              </w:rPr>
              <w:t xml:space="preserve"> элементов строительных лесов</w:t>
            </w:r>
            <w:r w:rsidR="007F1151" w:rsidRPr="00E20A60">
              <w:rPr>
                <w:sz w:val="24"/>
              </w:rPr>
              <w:t>…………………..</w:t>
            </w:r>
          </w:p>
        </w:tc>
        <w:tc>
          <w:tcPr>
            <w:tcW w:w="709" w:type="dxa"/>
            <w:shd w:val="clear" w:color="auto" w:fill="auto"/>
          </w:tcPr>
          <w:p w:rsidR="008A23FF" w:rsidRPr="00E20A60" w:rsidRDefault="00E20A60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29</w:t>
            </w:r>
          </w:p>
        </w:tc>
      </w:tr>
      <w:tr w:rsidR="008A23FF" w:rsidRPr="00C04526" w:rsidTr="007F1151">
        <w:tc>
          <w:tcPr>
            <w:tcW w:w="8613" w:type="dxa"/>
            <w:shd w:val="clear" w:color="auto" w:fill="auto"/>
          </w:tcPr>
          <w:p w:rsidR="008A23FF" w:rsidRPr="00E20A60" w:rsidRDefault="008A23FF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Приложение 3 .План установки строительных лесов</w:t>
            </w:r>
            <w:r w:rsidR="007F1151" w:rsidRPr="00E20A60">
              <w:rPr>
                <w:sz w:val="24"/>
              </w:rPr>
              <w:t>……………………………….</w:t>
            </w:r>
          </w:p>
        </w:tc>
        <w:tc>
          <w:tcPr>
            <w:tcW w:w="709" w:type="dxa"/>
            <w:shd w:val="clear" w:color="auto" w:fill="auto"/>
          </w:tcPr>
          <w:p w:rsidR="008A23FF" w:rsidRPr="00E20A60" w:rsidRDefault="008A23FF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</w:p>
        </w:tc>
      </w:tr>
      <w:tr w:rsidR="008A23FF" w:rsidRPr="00C04526" w:rsidTr="007F1151">
        <w:tc>
          <w:tcPr>
            <w:tcW w:w="8613" w:type="dxa"/>
            <w:shd w:val="clear" w:color="auto" w:fill="auto"/>
          </w:tcPr>
          <w:p w:rsidR="008A23FF" w:rsidRPr="00E20A60" w:rsidRDefault="008A23FF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Приложение 4. Схема анкерного крепления строительных лесов к конструкции здания, сечения</w:t>
            </w:r>
            <w:r w:rsidR="007F1151" w:rsidRPr="00E20A60">
              <w:rPr>
                <w:sz w:val="24"/>
              </w:rPr>
              <w:t>…………………………………………………………………………</w:t>
            </w:r>
          </w:p>
        </w:tc>
        <w:tc>
          <w:tcPr>
            <w:tcW w:w="709" w:type="dxa"/>
            <w:shd w:val="clear" w:color="auto" w:fill="auto"/>
          </w:tcPr>
          <w:p w:rsidR="008A23FF" w:rsidRPr="00E20A60" w:rsidRDefault="008A23FF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</w:p>
        </w:tc>
      </w:tr>
      <w:tr w:rsidR="008A23FF" w:rsidRPr="00C04526" w:rsidTr="007F1151">
        <w:tc>
          <w:tcPr>
            <w:tcW w:w="8613" w:type="dxa"/>
            <w:shd w:val="clear" w:color="auto" w:fill="auto"/>
          </w:tcPr>
          <w:p w:rsidR="008A23FF" w:rsidRPr="00E20A60" w:rsidRDefault="008A23FF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 w:rsidRPr="00E20A60">
              <w:rPr>
                <w:sz w:val="24"/>
              </w:rPr>
              <w:t>Приложение 5. Паспорта на леса</w:t>
            </w:r>
            <w:r w:rsidR="007F1151" w:rsidRPr="00E20A60">
              <w:rPr>
                <w:sz w:val="24"/>
              </w:rPr>
              <w:t>……………………………………………………</w:t>
            </w:r>
          </w:p>
        </w:tc>
        <w:tc>
          <w:tcPr>
            <w:tcW w:w="709" w:type="dxa"/>
            <w:shd w:val="clear" w:color="auto" w:fill="auto"/>
          </w:tcPr>
          <w:p w:rsidR="008A23FF" w:rsidRPr="00E20A60" w:rsidRDefault="008A23FF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</w:p>
        </w:tc>
      </w:tr>
      <w:tr w:rsidR="008A23FF" w:rsidRPr="00C04526" w:rsidTr="007F1151">
        <w:tc>
          <w:tcPr>
            <w:tcW w:w="8613" w:type="dxa"/>
            <w:shd w:val="clear" w:color="auto" w:fill="auto"/>
          </w:tcPr>
          <w:p w:rsidR="008A23FF" w:rsidRDefault="008A23FF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Лист ознакомления</w:t>
            </w:r>
          </w:p>
        </w:tc>
        <w:tc>
          <w:tcPr>
            <w:tcW w:w="709" w:type="dxa"/>
            <w:shd w:val="clear" w:color="auto" w:fill="auto"/>
          </w:tcPr>
          <w:p w:rsidR="008A23FF" w:rsidRPr="00C04526" w:rsidRDefault="008A23FF" w:rsidP="00E20A60">
            <w:pPr>
              <w:pStyle w:val="a3"/>
              <w:tabs>
                <w:tab w:val="clear" w:pos="4153"/>
                <w:tab w:val="clear" w:pos="8306"/>
              </w:tabs>
              <w:spacing w:line="360" w:lineRule="auto"/>
              <w:rPr>
                <w:sz w:val="24"/>
              </w:rPr>
            </w:pPr>
          </w:p>
        </w:tc>
      </w:tr>
    </w:tbl>
    <w:p w:rsidR="00E00BD0" w:rsidRDefault="00E00BD0">
      <w:pPr>
        <w:pStyle w:val="a3"/>
        <w:tabs>
          <w:tab w:val="clear" w:pos="4153"/>
          <w:tab w:val="clear" w:pos="8306"/>
        </w:tabs>
      </w:pPr>
    </w:p>
    <w:p w:rsidR="00200DC8" w:rsidRDefault="00200DC8">
      <w:pPr>
        <w:pStyle w:val="a3"/>
        <w:tabs>
          <w:tab w:val="clear" w:pos="4153"/>
          <w:tab w:val="clear" w:pos="8306"/>
        </w:tabs>
      </w:pPr>
    </w:p>
    <w:p w:rsidR="00200DC8" w:rsidRDefault="00200DC8">
      <w:pPr>
        <w:pStyle w:val="a3"/>
        <w:tabs>
          <w:tab w:val="clear" w:pos="4153"/>
          <w:tab w:val="clear" w:pos="8306"/>
        </w:tabs>
      </w:pPr>
    </w:p>
    <w:p w:rsidR="00200DC8" w:rsidRDefault="00200DC8">
      <w:pPr>
        <w:pStyle w:val="a3"/>
        <w:tabs>
          <w:tab w:val="clear" w:pos="4153"/>
          <w:tab w:val="clear" w:pos="8306"/>
        </w:tabs>
      </w:pPr>
    </w:p>
    <w:p w:rsidR="00200DC8" w:rsidRDefault="00200DC8">
      <w:pPr>
        <w:pStyle w:val="a3"/>
        <w:tabs>
          <w:tab w:val="clear" w:pos="4153"/>
          <w:tab w:val="clear" w:pos="8306"/>
        </w:tabs>
      </w:pPr>
    </w:p>
    <w:p w:rsidR="00200DC8" w:rsidRDefault="00200DC8">
      <w:pPr>
        <w:pStyle w:val="a3"/>
        <w:tabs>
          <w:tab w:val="clear" w:pos="4153"/>
          <w:tab w:val="clear" w:pos="8306"/>
        </w:tabs>
      </w:pPr>
    </w:p>
    <w:p w:rsidR="00200DC8" w:rsidRDefault="00200DC8">
      <w:pPr>
        <w:pStyle w:val="a3"/>
        <w:tabs>
          <w:tab w:val="clear" w:pos="4153"/>
          <w:tab w:val="clear" w:pos="8306"/>
        </w:tabs>
      </w:pPr>
    </w:p>
    <w:p w:rsidR="00E56155" w:rsidRDefault="00E56155">
      <w:pPr>
        <w:pStyle w:val="a3"/>
        <w:tabs>
          <w:tab w:val="clear" w:pos="4153"/>
          <w:tab w:val="clear" w:pos="8306"/>
        </w:tabs>
      </w:pPr>
    </w:p>
    <w:p w:rsidR="00E56155" w:rsidRDefault="00E56155">
      <w:pPr>
        <w:pStyle w:val="a3"/>
        <w:tabs>
          <w:tab w:val="clear" w:pos="4153"/>
          <w:tab w:val="clear" w:pos="8306"/>
        </w:tabs>
      </w:pPr>
    </w:p>
    <w:p w:rsidR="00E56155" w:rsidRDefault="00E56155">
      <w:pPr>
        <w:pStyle w:val="a3"/>
        <w:tabs>
          <w:tab w:val="clear" w:pos="4153"/>
          <w:tab w:val="clear" w:pos="8306"/>
        </w:tabs>
      </w:pPr>
    </w:p>
    <w:p w:rsidR="00E56155" w:rsidRDefault="00E56155">
      <w:pPr>
        <w:pStyle w:val="a3"/>
        <w:tabs>
          <w:tab w:val="clear" w:pos="4153"/>
          <w:tab w:val="clear" w:pos="8306"/>
        </w:tabs>
      </w:pPr>
    </w:p>
    <w:p w:rsidR="00E56155" w:rsidRDefault="00E56155">
      <w:pPr>
        <w:pStyle w:val="a3"/>
        <w:tabs>
          <w:tab w:val="clear" w:pos="4153"/>
          <w:tab w:val="clear" w:pos="8306"/>
        </w:tabs>
      </w:pPr>
    </w:p>
    <w:p w:rsidR="00E56155" w:rsidRDefault="00E56155" w:rsidP="00E56155">
      <w:bookmarkStart w:id="1" w:name="bookmark9"/>
    </w:p>
    <w:p w:rsidR="00E56155" w:rsidRDefault="00E56155" w:rsidP="00E56155"/>
    <w:p w:rsidR="0000374B" w:rsidRDefault="0000374B" w:rsidP="0000374B"/>
    <w:p w:rsidR="006F7C01" w:rsidRDefault="006F7C01" w:rsidP="0000374B"/>
    <w:p w:rsidR="00E56155" w:rsidRPr="00DC30CC" w:rsidRDefault="00DC30CC" w:rsidP="00DC30CC">
      <w:pPr>
        <w:numPr>
          <w:ilvl w:val="0"/>
          <w:numId w:val="32"/>
        </w:numPr>
        <w:spacing w:before="240" w:after="240"/>
        <w:ind w:left="0" w:firstLine="0"/>
        <w:jc w:val="center"/>
        <w:rPr>
          <w:b/>
          <w:sz w:val="24"/>
          <w:szCs w:val="24"/>
        </w:rPr>
      </w:pPr>
      <w:r w:rsidRPr="00DC30CC">
        <w:rPr>
          <w:b/>
          <w:sz w:val="24"/>
          <w:szCs w:val="24"/>
        </w:rPr>
        <w:lastRenderedPageBreak/>
        <w:t>ОБЛАСТЬ ПРИМЕНЕНИЯ</w:t>
      </w:r>
    </w:p>
    <w:p w:rsidR="0000374B" w:rsidRDefault="0000374B" w:rsidP="000037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технологическая карта является составной частью </w:t>
      </w:r>
      <w:r w:rsidRPr="003B6E97">
        <w:rPr>
          <w:sz w:val="24"/>
          <w:szCs w:val="24"/>
        </w:rPr>
        <w:t xml:space="preserve">Проекта производства работ на </w:t>
      </w:r>
      <w:r w:rsidR="005A5ECF" w:rsidRPr="005A5ECF">
        <w:rPr>
          <w:sz w:val="24"/>
          <w:szCs w:val="24"/>
        </w:rPr>
        <w:t xml:space="preserve">комплекс работ по </w:t>
      </w:r>
      <w:r w:rsidR="004010D6">
        <w:rPr>
          <w:sz w:val="24"/>
          <w:szCs w:val="24"/>
        </w:rPr>
        <w:t>устройству</w:t>
      </w:r>
      <w:r w:rsidR="001376CF">
        <w:rPr>
          <w:sz w:val="24"/>
          <w:szCs w:val="24"/>
        </w:rPr>
        <w:t xml:space="preserve"> фасадов</w:t>
      </w:r>
      <w:r w:rsidR="005A5ECF" w:rsidRPr="005A5ECF">
        <w:rPr>
          <w:sz w:val="24"/>
          <w:szCs w:val="24"/>
        </w:rPr>
        <w:t xml:space="preserve"> </w:t>
      </w:r>
      <w:r w:rsidRPr="003B6E97">
        <w:rPr>
          <w:sz w:val="24"/>
          <w:szCs w:val="24"/>
        </w:rPr>
        <w:t xml:space="preserve">и предназначена для </w:t>
      </w:r>
      <w:r w:rsidR="00955D00" w:rsidRPr="003B6E97">
        <w:rPr>
          <w:sz w:val="24"/>
          <w:szCs w:val="24"/>
        </w:rPr>
        <w:t>выполнения работ по монтажу</w:t>
      </w:r>
      <w:r w:rsidR="00955D00">
        <w:rPr>
          <w:sz w:val="24"/>
          <w:szCs w:val="24"/>
        </w:rPr>
        <w:t xml:space="preserve"> строительных лесов для организации рабочих мест на высоте, работы со строительных лесов, а также демонтажа строительных лесов и определяет состав операций, их последовательность, требования к качеству, трудоемкость, ресурсы и мероприятия по охране труда.</w:t>
      </w:r>
      <w:r w:rsidR="004010D6">
        <w:rPr>
          <w:sz w:val="24"/>
          <w:szCs w:val="24"/>
        </w:rPr>
        <w:t xml:space="preserve"> </w:t>
      </w:r>
    </w:p>
    <w:p w:rsidR="00955D00" w:rsidRPr="00DC30CC" w:rsidRDefault="00DC30CC" w:rsidP="00DC30CC">
      <w:pPr>
        <w:numPr>
          <w:ilvl w:val="0"/>
          <w:numId w:val="32"/>
        </w:numPr>
        <w:spacing w:before="240" w:after="240"/>
        <w:ind w:left="0" w:firstLine="0"/>
        <w:jc w:val="center"/>
        <w:rPr>
          <w:b/>
          <w:sz w:val="24"/>
          <w:szCs w:val="24"/>
        </w:rPr>
      </w:pPr>
      <w:r w:rsidRPr="00DC30CC">
        <w:rPr>
          <w:b/>
          <w:sz w:val="24"/>
          <w:szCs w:val="24"/>
        </w:rPr>
        <w:t>ОБЩИЕ ПОЛОЖЕНИЯ</w:t>
      </w:r>
    </w:p>
    <w:p w:rsidR="005A5ECF" w:rsidRDefault="00955D00" w:rsidP="00047558">
      <w:pPr>
        <w:widowControl w:val="0"/>
        <w:tabs>
          <w:tab w:val="left" w:pos="0"/>
          <w:tab w:val="left" w:pos="567"/>
        </w:tabs>
        <w:ind w:right="28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производстве работ по устройству фасадных конструкций на объекте строительства</w:t>
      </w:r>
      <w:r w:rsidR="0076165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010D6" w:rsidRPr="008F2A05">
        <w:rPr>
          <w:sz w:val="24"/>
          <w:szCs w:val="24"/>
          <w:highlight w:val="yellow"/>
        </w:rPr>
        <w:t>«Многоквартирный дом со встроенными помещениями и подземной автостоянкой»</w:t>
      </w:r>
      <w:r w:rsidR="004010D6">
        <w:rPr>
          <w:sz w:val="24"/>
          <w:szCs w:val="24"/>
        </w:rPr>
        <w:t xml:space="preserve"> расположенном</w:t>
      </w:r>
      <w:r>
        <w:rPr>
          <w:sz w:val="24"/>
          <w:szCs w:val="24"/>
        </w:rPr>
        <w:t xml:space="preserve"> по адресу: </w:t>
      </w:r>
      <w:r w:rsidR="004010D6">
        <w:rPr>
          <w:sz w:val="24"/>
          <w:szCs w:val="24"/>
        </w:rPr>
        <w:t xml:space="preserve">г. </w:t>
      </w:r>
      <w:r w:rsidR="004010D6" w:rsidRPr="004010D6">
        <w:rPr>
          <w:color w:val="000000"/>
          <w:sz w:val="24"/>
          <w:szCs w:val="24"/>
          <w:lang w:bidi="ru-RU"/>
        </w:rPr>
        <w:t>Санкт-Петербург, Петровский проспект, д. 11, лит. А</w:t>
      </w:r>
      <w:r w:rsidR="00546A5A">
        <w:rPr>
          <w:color w:val="000000"/>
          <w:sz w:val="24"/>
          <w:szCs w:val="24"/>
          <w:lang w:bidi="ru-RU"/>
        </w:rPr>
        <w:t xml:space="preserve"> (строительный корпус №1, №2)</w:t>
      </w:r>
      <w:r w:rsidR="005A5ECF">
        <w:rPr>
          <w:color w:val="000000"/>
          <w:sz w:val="24"/>
          <w:szCs w:val="24"/>
          <w:lang w:bidi="ru-RU"/>
        </w:rPr>
        <w:t xml:space="preserve">, </w:t>
      </w:r>
      <w:r>
        <w:rPr>
          <w:sz w:val="24"/>
          <w:szCs w:val="24"/>
        </w:rPr>
        <w:t xml:space="preserve">применяются леса </w:t>
      </w:r>
      <w:proofErr w:type="spellStart"/>
      <w:r>
        <w:rPr>
          <w:sz w:val="24"/>
          <w:szCs w:val="24"/>
        </w:rPr>
        <w:t>хомутовые</w:t>
      </w:r>
      <w:proofErr w:type="spellEnd"/>
      <w:r w:rsidR="004010D6">
        <w:rPr>
          <w:sz w:val="24"/>
          <w:szCs w:val="24"/>
        </w:rPr>
        <w:t xml:space="preserve"> </w:t>
      </w:r>
      <w:r w:rsidR="004010D6" w:rsidRPr="004010D6">
        <w:rPr>
          <w:sz w:val="24"/>
          <w:szCs w:val="24"/>
          <w:highlight w:val="yellow"/>
        </w:rPr>
        <w:t>ЛСПХ-60 (усиленные)</w:t>
      </w:r>
      <w:r w:rsidR="004010D6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клиновые</w:t>
      </w:r>
      <w:r w:rsidR="004010D6">
        <w:rPr>
          <w:sz w:val="24"/>
          <w:szCs w:val="24"/>
        </w:rPr>
        <w:t xml:space="preserve"> </w:t>
      </w:r>
      <w:r w:rsidR="004010D6" w:rsidRPr="002C3738">
        <w:rPr>
          <w:sz w:val="24"/>
          <w:szCs w:val="24"/>
          <w:highlight w:val="yellow"/>
        </w:rPr>
        <w:t>ЛСК-60</w:t>
      </w:r>
      <w:r w:rsidRPr="002C3738">
        <w:rPr>
          <w:sz w:val="24"/>
          <w:szCs w:val="24"/>
          <w:highlight w:val="yellow"/>
        </w:rPr>
        <w:t>.</w:t>
      </w:r>
      <w:r>
        <w:rPr>
          <w:sz w:val="24"/>
          <w:szCs w:val="24"/>
        </w:rPr>
        <w:t xml:space="preserve"> </w:t>
      </w:r>
    </w:p>
    <w:p w:rsidR="001A5E37" w:rsidRDefault="00047558" w:rsidP="001A5E37">
      <w:pPr>
        <w:widowControl w:val="0"/>
        <w:tabs>
          <w:tab w:val="left" w:pos="0"/>
          <w:tab w:val="left" w:pos="567"/>
        </w:tabs>
        <w:ind w:right="28" w:firstLine="709"/>
        <w:jc w:val="both"/>
        <w:rPr>
          <w:sz w:val="24"/>
          <w:szCs w:val="24"/>
        </w:rPr>
      </w:pPr>
      <w:r w:rsidRPr="006F2B15">
        <w:rPr>
          <w:sz w:val="24"/>
          <w:szCs w:val="24"/>
          <w:highlight w:val="yellow"/>
        </w:rPr>
        <w:t xml:space="preserve">В связи с совмещенностью строительных процессов по устройству </w:t>
      </w:r>
      <w:r w:rsidR="007D5EFA" w:rsidRPr="006F2B15">
        <w:rPr>
          <w:sz w:val="24"/>
          <w:szCs w:val="24"/>
          <w:highlight w:val="yellow"/>
        </w:rPr>
        <w:t>г</w:t>
      </w:r>
      <w:r w:rsidR="00546A5A" w:rsidRPr="006F2B15">
        <w:rPr>
          <w:sz w:val="24"/>
          <w:szCs w:val="24"/>
          <w:highlight w:val="yellow"/>
        </w:rPr>
        <w:t xml:space="preserve">идроизоляции </w:t>
      </w:r>
      <w:proofErr w:type="spellStart"/>
      <w:r w:rsidR="00546A5A" w:rsidRPr="006F2B15">
        <w:rPr>
          <w:sz w:val="24"/>
          <w:szCs w:val="24"/>
          <w:highlight w:val="yellow"/>
        </w:rPr>
        <w:t>стилобатной</w:t>
      </w:r>
      <w:proofErr w:type="spellEnd"/>
      <w:r w:rsidR="00546A5A" w:rsidRPr="006F2B15">
        <w:rPr>
          <w:sz w:val="24"/>
          <w:szCs w:val="24"/>
          <w:highlight w:val="yellow"/>
        </w:rPr>
        <w:t xml:space="preserve"> части,</w:t>
      </w:r>
      <w:r w:rsidR="007D5EFA" w:rsidRPr="006F2B15">
        <w:rPr>
          <w:sz w:val="24"/>
          <w:szCs w:val="24"/>
          <w:highlight w:val="yellow"/>
        </w:rPr>
        <w:t xml:space="preserve"> работ по выполнению благоустройства</w:t>
      </w:r>
      <w:r w:rsidR="00546A5A" w:rsidRPr="006F2B15">
        <w:rPr>
          <w:sz w:val="24"/>
          <w:szCs w:val="24"/>
          <w:highlight w:val="yellow"/>
        </w:rPr>
        <w:t xml:space="preserve"> и производством фасадных работ</w:t>
      </w:r>
      <w:r w:rsidR="007D5EFA" w:rsidRPr="006F2B15">
        <w:rPr>
          <w:sz w:val="24"/>
          <w:szCs w:val="24"/>
          <w:highlight w:val="yellow"/>
        </w:rPr>
        <w:t xml:space="preserve">, </w:t>
      </w:r>
      <w:r w:rsidR="004B522C">
        <w:rPr>
          <w:sz w:val="24"/>
          <w:szCs w:val="24"/>
          <w:highlight w:val="yellow"/>
        </w:rPr>
        <w:t>возможна установка строительных лесов</w:t>
      </w:r>
      <w:r w:rsidR="007D5EFA" w:rsidRPr="006F2B15">
        <w:rPr>
          <w:sz w:val="24"/>
          <w:szCs w:val="24"/>
          <w:highlight w:val="yellow"/>
        </w:rPr>
        <w:t xml:space="preserve"> </w:t>
      </w:r>
      <w:r w:rsidR="00546A5A" w:rsidRPr="006F2B15">
        <w:rPr>
          <w:sz w:val="24"/>
          <w:szCs w:val="24"/>
          <w:highlight w:val="yellow"/>
        </w:rPr>
        <w:t>на металлическую конструкцию,</w:t>
      </w:r>
      <w:r w:rsidR="007D5EFA" w:rsidRPr="006F2B15">
        <w:rPr>
          <w:sz w:val="24"/>
          <w:szCs w:val="24"/>
          <w:highlight w:val="yellow"/>
        </w:rPr>
        <w:t xml:space="preserve"> </w:t>
      </w:r>
      <w:r w:rsidR="00546A5A" w:rsidRPr="006F2B15">
        <w:rPr>
          <w:sz w:val="24"/>
          <w:szCs w:val="24"/>
          <w:highlight w:val="yellow"/>
        </w:rPr>
        <w:t>устанавливаемую</w:t>
      </w:r>
      <w:r w:rsidR="007D5EFA" w:rsidRPr="006F2B15">
        <w:rPr>
          <w:sz w:val="24"/>
          <w:szCs w:val="24"/>
          <w:highlight w:val="yellow"/>
        </w:rPr>
        <w:t xml:space="preserve"> по периметру </w:t>
      </w:r>
      <w:r w:rsidR="00546A5A" w:rsidRPr="006F2B15">
        <w:rPr>
          <w:sz w:val="24"/>
          <w:szCs w:val="24"/>
          <w:highlight w:val="yellow"/>
        </w:rPr>
        <w:t>наружных и внутренних фасадов корпуса №1 и по периметру наружных фасадов корпуса №2.</w:t>
      </w:r>
      <w:r w:rsidR="00585BBB" w:rsidRPr="006F2B15">
        <w:rPr>
          <w:sz w:val="24"/>
          <w:szCs w:val="24"/>
          <w:highlight w:val="yellow"/>
        </w:rPr>
        <w:t xml:space="preserve"> </w:t>
      </w:r>
      <w:r w:rsidR="00E85E69" w:rsidRPr="006F2B15">
        <w:rPr>
          <w:sz w:val="24"/>
          <w:szCs w:val="24"/>
          <w:highlight w:val="yellow"/>
        </w:rPr>
        <w:t xml:space="preserve">Металлическая конструкция проектируется отдельно, расчеты и указания по её монтажу не входит в состав данной технологической карты. </w:t>
      </w:r>
      <w:r w:rsidR="00A24B42" w:rsidRPr="006F2B15">
        <w:rPr>
          <w:sz w:val="24"/>
          <w:szCs w:val="24"/>
          <w:highlight w:val="yellow"/>
        </w:rPr>
        <w:t xml:space="preserve">Кроме этого также допускается возможность установки лесов на </w:t>
      </w:r>
      <w:r w:rsidR="004B522C">
        <w:rPr>
          <w:sz w:val="24"/>
          <w:szCs w:val="24"/>
        </w:rPr>
        <w:t>подготовленное основание.</w:t>
      </w:r>
      <w:r w:rsidR="00585BBB">
        <w:rPr>
          <w:sz w:val="24"/>
          <w:szCs w:val="24"/>
        </w:rPr>
        <w:t xml:space="preserve">  </w:t>
      </w:r>
    </w:p>
    <w:p w:rsidR="00955D00" w:rsidRDefault="004B522C" w:rsidP="001A5E37">
      <w:pPr>
        <w:widowControl w:val="0"/>
        <w:tabs>
          <w:tab w:val="left" w:pos="0"/>
          <w:tab w:val="left" w:pos="567"/>
        </w:tabs>
        <w:ind w:right="28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955D00" w:rsidRPr="00955D00">
        <w:rPr>
          <w:sz w:val="24"/>
          <w:szCs w:val="24"/>
        </w:rPr>
        <w:t xml:space="preserve">оверхность грунта, на которую устанавливаются </w:t>
      </w:r>
      <w:r w:rsidR="00955D00">
        <w:rPr>
          <w:sz w:val="24"/>
          <w:szCs w:val="24"/>
        </w:rPr>
        <w:t>строительные леса</w:t>
      </w:r>
      <w:r w:rsidR="00955D00" w:rsidRPr="00955D00">
        <w:rPr>
          <w:sz w:val="24"/>
          <w:szCs w:val="24"/>
        </w:rPr>
        <w:t xml:space="preserve">, должна быть </w:t>
      </w:r>
      <w:r w:rsidR="00C46C6B">
        <w:rPr>
          <w:sz w:val="24"/>
          <w:szCs w:val="24"/>
        </w:rPr>
        <w:t xml:space="preserve">очищена от мусора, </w:t>
      </w:r>
      <w:r w:rsidR="00955D00" w:rsidRPr="00955D00">
        <w:rPr>
          <w:sz w:val="24"/>
          <w:szCs w:val="24"/>
        </w:rPr>
        <w:t>спланирована (выровнена и утрамбована) с обеспечением отвода с нее поверхностных вод</w:t>
      </w:r>
      <w:r w:rsidR="00955D00">
        <w:rPr>
          <w:sz w:val="24"/>
          <w:szCs w:val="24"/>
        </w:rPr>
        <w:t xml:space="preserve"> и передана Генподрядчиком </w:t>
      </w:r>
      <w:r w:rsidR="00DC30CC">
        <w:rPr>
          <w:sz w:val="24"/>
          <w:szCs w:val="24"/>
        </w:rPr>
        <w:t xml:space="preserve">представителям </w:t>
      </w:r>
      <w:r w:rsidR="00955D00">
        <w:rPr>
          <w:sz w:val="24"/>
          <w:szCs w:val="24"/>
        </w:rPr>
        <w:t>ООО «КАПИТАЛ» по акту передачи фронт</w:t>
      </w:r>
      <w:r w:rsidR="00DC30CC">
        <w:rPr>
          <w:sz w:val="24"/>
          <w:szCs w:val="24"/>
        </w:rPr>
        <w:t>а</w:t>
      </w:r>
      <w:r w:rsidR="00955D00">
        <w:rPr>
          <w:sz w:val="24"/>
          <w:szCs w:val="24"/>
        </w:rPr>
        <w:t xml:space="preserve"> работ</w:t>
      </w:r>
      <w:r w:rsidR="00955D00" w:rsidRPr="00955D00">
        <w:rPr>
          <w:sz w:val="24"/>
          <w:szCs w:val="24"/>
        </w:rPr>
        <w:t xml:space="preserve">. В тех случаях, когда невозможно выполнить эти требования, </w:t>
      </w:r>
      <w:r w:rsidR="00955D00">
        <w:rPr>
          <w:sz w:val="24"/>
          <w:szCs w:val="24"/>
        </w:rPr>
        <w:t>строительные леса</w:t>
      </w:r>
      <w:r w:rsidR="00955D00" w:rsidRPr="00955D00">
        <w:rPr>
          <w:sz w:val="24"/>
          <w:szCs w:val="24"/>
        </w:rPr>
        <w:t xml:space="preserve"> оборудуются регулируемыми опорами для обеспечения горизонтальности установки или временными опорными сооружениями, обеспечивающими горизонтальность установки </w:t>
      </w:r>
      <w:r w:rsidR="00DC30CC">
        <w:rPr>
          <w:sz w:val="24"/>
          <w:szCs w:val="24"/>
        </w:rPr>
        <w:t>строительных лесов</w:t>
      </w:r>
      <w:r w:rsidR="00955D00" w:rsidRPr="00955D00">
        <w:rPr>
          <w:sz w:val="24"/>
          <w:szCs w:val="24"/>
        </w:rPr>
        <w:t>.</w:t>
      </w:r>
    </w:p>
    <w:p w:rsidR="00DC30CC" w:rsidRDefault="00DC30CC" w:rsidP="00955D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Строительные леса устанавли</w:t>
      </w:r>
      <w:r w:rsidR="00F76912">
        <w:rPr>
          <w:sz w:val="24"/>
          <w:szCs w:val="24"/>
        </w:rPr>
        <w:t>ваются в соответствии</w:t>
      </w:r>
      <w:r w:rsidR="006905AC">
        <w:rPr>
          <w:sz w:val="24"/>
          <w:szCs w:val="24"/>
        </w:rPr>
        <w:t xml:space="preserve"> с планами</w:t>
      </w:r>
      <w:r>
        <w:rPr>
          <w:sz w:val="24"/>
          <w:szCs w:val="24"/>
        </w:rPr>
        <w:t xml:space="preserve"> установки</w:t>
      </w:r>
      <w:r w:rsidR="006905AC">
        <w:rPr>
          <w:sz w:val="24"/>
          <w:szCs w:val="24"/>
        </w:rPr>
        <w:t>, представленными в Приложении 3</w:t>
      </w:r>
      <w:r>
        <w:rPr>
          <w:sz w:val="24"/>
          <w:szCs w:val="24"/>
        </w:rPr>
        <w:t xml:space="preserve"> к настоящей технологической карте.</w:t>
      </w:r>
    </w:p>
    <w:p w:rsidR="00955D00" w:rsidRDefault="00955D00" w:rsidP="00955D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Приставные строительные леса </w:t>
      </w:r>
      <w:r w:rsidR="00DC30CC">
        <w:rPr>
          <w:sz w:val="24"/>
          <w:szCs w:val="24"/>
        </w:rPr>
        <w:t xml:space="preserve">должны иметь достаточное количество креплений к конструкции здания. Места </w:t>
      </w:r>
      <w:r w:rsidR="006905AC">
        <w:rPr>
          <w:sz w:val="24"/>
          <w:szCs w:val="24"/>
        </w:rPr>
        <w:t>крепления указаны в Приложении 4</w:t>
      </w:r>
      <w:r w:rsidR="00DC30CC">
        <w:rPr>
          <w:sz w:val="24"/>
          <w:szCs w:val="24"/>
        </w:rPr>
        <w:t xml:space="preserve"> к настоящей технологической карте.</w:t>
      </w:r>
    </w:p>
    <w:p w:rsidR="00DC30CC" w:rsidRDefault="00DC30CC" w:rsidP="00955D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Строительные леса</w:t>
      </w:r>
      <w:r w:rsidRPr="00DC30CC">
        <w:rPr>
          <w:sz w:val="24"/>
          <w:szCs w:val="24"/>
        </w:rPr>
        <w:t xml:space="preserve">, расположенные вблизи проездов транспортных средств, должны быть ограждены отбойными </w:t>
      </w:r>
      <w:proofErr w:type="spellStart"/>
      <w:r w:rsidRPr="00DC30CC">
        <w:rPr>
          <w:sz w:val="24"/>
          <w:szCs w:val="24"/>
        </w:rPr>
        <w:t>брусами</w:t>
      </w:r>
      <w:proofErr w:type="spellEnd"/>
      <w:r w:rsidRPr="00DC30CC">
        <w:rPr>
          <w:sz w:val="24"/>
          <w:szCs w:val="24"/>
        </w:rPr>
        <w:t xml:space="preserve"> с таким расчетом, чтобы они находились на расстоянии не ближе 0,6 м от габарита транспортных средств.</w:t>
      </w:r>
    </w:p>
    <w:p w:rsidR="0000374B" w:rsidRDefault="00DC30CC" w:rsidP="00DC30CC">
      <w:pPr>
        <w:ind w:firstLine="709"/>
        <w:jc w:val="both"/>
        <w:rPr>
          <w:sz w:val="24"/>
          <w:szCs w:val="24"/>
        </w:rPr>
      </w:pPr>
      <w:r w:rsidRPr="00DC30CC">
        <w:rPr>
          <w:sz w:val="24"/>
          <w:szCs w:val="24"/>
        </w:rPr>
        <w:t xml:space="preserve">При организации массового прохода людей в непосредственной близости от </w:t>
      </w:r>
      <w:r>
        <w:rPr>
          <w:sz w:val="24"/>
          <w:szCs w:val="24"/>
        </w:rPr>
        <w:t xml:space="preserve">строительных лесов </w:t>
      </w:r>
      <w:r w:rsidRPr="00DC30CC">
        <w:rPr>
          <w:sz w:val="24"/>
          <w:szCs w:val="24"/>
        </w:rPr>
        <w:t>места прохода людей должны быть оборудованы сплошным защитным навесом, а фасад лесов закрыт защитной сеткой с ячеей размером не более 5 x 5 мм.</w:t>
      </w:r>
    </w:p>
    <w:p w:rsidR="00365A66" w:rsidRDefault="00365A66" w:rsidP="00DC30C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 работам по монтажу строительных лесов, работе со строительных лесов, а также к работам по демонтажу лесов могут быть допущены только работники прошедшие:</w:t>
      </w:r>
    </w:p>
    <w:p w:rsidR="00365A66" w:rsidRDefault="00365A66" w:rsidP="00365A66">
      <w:pPr>
        <w:numPr>
          <w:ilvl w:val="0"/>
          <w:numId w:val="36"/>
        </w:numPr>
        <w:ind w:left="0" w:firstLine="709"/>
        <w:jc w:val="both"/>
        <w:rPr>
          <w:sz w:val="24"/>
          <w:szCs w:val="24"/>
        </w:rPr>
      </w:pPr>
      <w:r w:rsidRPr="00365A66">
        <w:rPr>
          <w:sz w:val="24"/>
          <w:szCs w:val="24"/>
        </w:rPr>
        <w:t xml:space="preserve">обязательные предварительные (при поступлении на работу) и периодические (в течение трудовой деятельности) медицинские осмотры (обследования) для признания годными к выполнению работ в порядке, установленном </w:t>
      </w:r>
      <w:proofErr w:type="spellStart"/>
      <w:r w:rsidRPr="00365A66">
        <w:rPr>
          <w:sz w:val="24"/>
          <w:szCs w:val="24"/>
        </w:rPr>
        <w:t>Минздравсоцразвития</w:t>
      </w:r>
      <w:proofErr w:type="spellEnd"/>
      <w:r w:rsidRPr="00365A66">
        <w:rPr>
          <w:sz w:val="24"/>
          <w:szCs w:val="24"/>
        </w:rPr>
        <w:t xml:space="preserve"> России;</w:t>
      </w:r>
    </w:p>
    <w:p w:rsidR="00365A66" w:rsidRDefault="00365A66" w:rsidP="00365A66">
      <w:pPr>
        <w:numPr>
          <w:ilvl w:val="0"/>
          <w:numId w:val="36"/>
        </w:numPr>
        <w:ind w:left="0" w:firstLine="709"/>
        <w:jc w:val="both"/>
        <w:rPr>
          <w:sz w:val="24"/>
          <w:szCs w:val="24"/>
        </w:rPr>
      </w:pPr>
      <w:r w:rsidRPr="00365A66">
        <w:rPr>
          <w:sz w:val="24"/>
          <w:szCs w:val="24"/>
        </w:rPr>
        <w:t>обучение безопасным методам и приемам выполнения работ, инструктаж по охране труда, стажировку на рабочем месте и проверку</w:t>
      </w:r>
      <w:r>
        <w:rPr>
          <w:sz w:val="24"/>
          <w:szCs w:val="24"/>
        </w:rPr>
        <w:t xml:space="preserve"> знаний требований охраны труда;</w:t>
      </w:r>
    </w:p>
    <w:p w:rsidR="00365A66" w:rsidRDefault="00365A66" w:rsidP="00365A66">
      <w:pPr>
        <w:numPr>
          <w:ilvl w:val="0"/>
          <w:numId w:val="3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и проверку знаний </w:t>
      </w:r>
      <w:r w:rsidRPr="00365A66">
        <w:rPr>
          <w:sz w:val="24"/>
          <w:szCs w:val="24"/>
        </w:rPr>
        <w:t>безопасны</w:t>
      </w:r>
      <w:r>
        <w:rPr>
          <w:sz w:val="24"/>
          <w:szCs w:val="24"/>
        </w:rPr>
        <w:t>х</w:t>
      </w:r>
      <w:r w:rsidRPr="00365A66">
        <w:rPr>
          <w:sz w:val="24"/>
          <w:szCs w:val="24"/>
        </w:rPr>
        <w:t xml:space="preserve"> метод</w:t>
      </w:r>
      <w:r>
        <w:rPr>
          <w:sz w:val="24"/>
          <w:szCs w:val="24"/>
        </w:rPr>
        <w:t>ов</w:t>
      </w:r>
      <w:r w:rsidRPr="00365A66">
        <w:rPr>
          <w:sz w:val="24"/>
          <w:szCs w:val="24"/>
        </w:rPr>
        <w:t xml:space="preserve"> и прием</w:t>
      </w:r>
      <w:r>
        <w:rPr>
          <w:sz w:val="24"/>
          <w:szCs w:val="24"/>
        </w:rPr>
        <w:t>ов</w:t>
      </w:r>
      <w:r w:rsidRPr="00365A66">
        <w:rPr>
          <w:sz w:val="24"/>
          <w:szCs w:val="24"/>
        </w:rPr>
        <w:t xml:space="preserve"> выполнения работ на высоте</w:t>
      </w:r>
      <w:r>
        <w:rPr>
          <w:sz w:val="24"/>
          <w:szCs w:val="24"/>
        </w:rPr>
        <w:t xml:space="preserve">. </w:t>
      </w:r>
    </w:p>
    <w:p w:rsidR="00365A66" w:rsidRDefault="00365A66" w:rsidP="00365A6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Работники, занятые работами по монтажу строительных лесов, работе со строительных лесов, а также работами по демонтажу лесов обязаны иметь при себе удостоверение</w:t>
      </w:r>
      <w:r w:rsidR="00A66AE6" w:rsidRPr="00A66AE6">
        <w:rPr>
          <w:sz w:val="24"/>
          <w:szCs w:val="24"/>
        </w:rPr>
        <w:t xml:space="preserve"> о допуске к работам на высоте</w:t>
      </w:r>
      <w:r w:rsidR="00A66AE6">
        <w:rPr>
          <w:sz w:val="24"/>
          <w:szCs w:val="24"/>
        </w:rPr>
        <w:t>.</w:t>
      </w:r>
      <w:r w:rsidR="00A66AE6" w:rsidRPr="00A66AE6">
        <w:rPr>
          <w:sz w:val="24"/>
          <w:szCs w:val="24"/>
        </w:rPr>
        <w:t xml:space="preserve"> Удостоверение должно постоянно находиться при работнике во время выполнения им служебных обязанностей и предъявляться по требованию должностных лиц организации, осуществляющих контроль за соблюдением трудового законодательства у </w:t>
      </w:r>
      <w:r w:rsidR="00A66AE6" w:rsidRPr="00A66AE6">
        <w:rPr>
          <w:sz w:val="24"/>
          <w:szCs w:val="24"/>
        </w:rPr>
        <w:lastRenderedPageBreak/>
        <w:t>работодателя, а также должностных лиц, осуществляющих государственный надзор за соблюдением трудового законодательства.</w:t>
      </w:r>
    </w:p>
    <w:p w:rsidR="00444BF3" w:rsidRDefault="005A3BE0" w:rsidP="00365A66">
      <w:pPr>
        <w:ind w:firstLine="709"/>
        <w:jc w:val="both"/>
        <w:rPr>
          <w:sz w:val="24"/>
          <w:szCs w:val="24"/>
        </w:rPr>
      </w:pPr>
      <w:r w:rsidRPr="005A3BE0">
        <w:rPr>
          <w:sz w:val="24"/>
          <w:szCs w:val="24"/>
        </w:rPr>
        <w:t>В местах подъема работников на леса и подмости должны размещаться плакаты с указанием схемы их размещения и величин допускаемых нагрузок, а также схемы эвакуации работников в случае возникновения аварийной ситуации.</w:t>
      </w:r>
    </w:p>
    <w:p w:rsidR="00DC30CC" w:rsidRPr="00DC30CC" w:rsidRDefault="00DC30CC" w:rsidP="00DC30CC">
      <w:pPr>
        <w:numPr>
          <w:ilvl w:val="0"/>
          <w:numId w:val="32"/>
        </w:numPr>
        <w:spacing w:before="240" w:after="240"/>
        <w:ind w:left="0" w:firstLine="0"/>
        <w:jc w:val="center"/>
        <w:rPr>
          <w:b/>
          <w:sz w:val="24"/>
          <w:szCs w:val="24"/>
        </w:rPr>
      </w:pPr>
      <w:r w:rsidRPr="00DC30CC">
        <w:rPr>
          <w:b/>
          <w:sz w:val="24"/>
          <w:szCs w:val="24"/>
        </w:rPr>
        <w:t>НОРМАТИВНЫЕ ДОКУМЕНТЫ</w:t>
      </w:r>
    </w:p>
    <w:p w:rsidR="0000374B" w:rsidRDefault="00D95E32" w:rsidP="00D95E3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Настоящая технологическая карта разработана с учетом следующих нормативных документов:</w:t>
      </w:r>
    </w:p>
    <w:p w:rsidR="00D95E32" w:rsidRDefault="00D95E32" w:rsidP="00D95E32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D95E32">
        <w:rPr>
          <w:sz w:val="24"/>
          <w:szCs w:val="24"/>
        </w:rPr>
        <w:t>СП 48.13330.2011 «Организация строительства»</w:t>
      </w:r>
      <w:r>
        <w:rPr>
          <w:sz w:val="24"/>
          <w:szCs w:val="24"/>
        </w:rPr>
        <w:t>;</w:t>
      </w:r>
    </w:p>
    <w:p w:rsidR="001D68A6" w:rsidRDefault="00B60C0F" w:rsidP="001D68A6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B60C0F">
        <w:rPr>
          <w:sz w:val="24"/>
          <w:szCs w:val="24"/>
        </w:rPr>
        <w:t>МДС 12-29.2006 Методические рекомендации по разработке и оформлению технологической карты</w:t>
      </w:r>
      <w:r>
        <w:rPr>
          <w:sz w:val="24"/>
          <w:szCs w:val="24"/>
        </w:rPr>
        <w:t>;</w:t>
      </w:r>
    </w:p>
    <w:p w:rsidR="001D68A6" w:rsidRPr="001D68A6" w:rsidRDefault="001D68A6" w:rsidP="001D68A6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1D68A6">
        <w:rPr>
          <w:sz w:val="24"/>
          <w:szCs w:val="24"/>
        </w:rPr>
        <w:t xml:space="preserve">МДС 12-25.2006 </w:t>
      </w:r>
      <w:r>
        <w:rPr>
          <w:sz w:val="24"/>
          <w:szCs w:val="24"/>
        </w:rPr>
        <w:t>Л</w:t>
      </w:r>
      <w:r w:rsidRPr="001D68A6">
        <w:rPr>
          <w:sz w:val="24"/>
          <w:szCs w:val="24"/>
        </w:rPr>
        <w:t>еса строительные. Монтаж, расчет, эксплуатация</w:t>
      </w:r>
      <w:r>
        <w:rPr>
          <w:sz w:val="24"/>
          <w:szCs w:val="24"/>
        </w:rPr>
        <w:t>;</w:t>
      </w:r>
    </w:p>
    <w:p w:rsidR="00D95E32" w:rsidRDefault="00D95E32" w:rsidP="00D95E32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D95E32">
        <w:rPr>
          <w:sz w:val="24"/>
          <w:szCs w:val="24"/>
        </w:rPr>
        <w:t>Правила по охране труда в строительстве, утв. приказом Минтруда РФ от 01.06.2015 г. № 336н;</w:t>
      </w:r>
    </w:p>
    <w:p w:rsidR="00D95E32" w:rsidRDefault="00D95E32" w:rsidP="00D95E32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D95E32">
        <w:rPr>
          <w:sz w:val="24"/>
          <w:szCs w:val="24"/>
        </w:rPr>
        <w:t>Правила по охране труда при работе на высоте, утв. приказом Минтруда РФ от 28.03.2014 г. № 155н (в редакции приказа Минтруда РФ от 17.06.2015 г. № 383н)</w:t>
      </w:r>
      <w:r>
        <w:rPr>
          <w:sz w:val="24"/>
          <w:szCs w:val="24"/>
        </w:rPr>
        <w:t>;</w:t>
      </w:r>
    </w:p>
    <w:p w:rsidR="00D95E32" w:rsidRDefault="00D95E32" w:rsidP="00D95E32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ГОСТ 24258-88 Средства </w:t>
      </w:r>
      <w:proofErr w:type="spellStart"/>
      <w:r>
        <w:rPr>
          <w:sz w:val="24"/>
          <w:szCs w:val="24"/>
        </w:rPr>
        <w:t>подмащивания</w:t>
      </w:r>
      <w:proofErr w:type="spellEnd"/>
      <w:r>
        <w:rPr>
          <w:sz w:val="24"/>
          <w:szCs w:val="24"/>
        </w:rPr>
        <w:t>. Общие технические условия;</w:t>
      </w:r>
    </w:p>
    <w:p w:rsidR="00B96291" w:rsidRDefault="00B96291" w:rsidP="00D95E32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ГОСТ 27321-87 Межгосударственный стандарт. Леса стоечные приставные для строительно-монтажных работ. Технические условия;</w:t>
      </w:r>
    </w:p>
    <w:p w:rsidR="001342EA" w:rsidRPr="001342EA" w:rsidRDefault="001342EA" w:rsidP="001342EA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1342EA">
        <w:rPr>
          <w:sz w:val="24"/>
          <w:szCs w:val="24"/>
        </w:rPr>
        <w:t>СНиП 12-03-2001 Безопасность труда в строитель</w:t>
      </w:r>
      <w:r>
        <w:rPr>
          <w:sz w:val="24"/>
          <w:szCs w:val="24"/>
        </w:rPr>
        <w:t>стве. Часть 1. Общие требования;</w:t>
      </w:r>
    </w:p>
    <w:p w:rsidR="00D95E32" w:rsidRDefault="001342EA" w:rsidP="001342EA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1342EA">
        <w:rPr>
          <w:sz w:val="24"/>
          <w:szCs w:val="24"/>
        </w:rPr>
        <w:t>СНиП 12-04-2002 Безопасность труда в строительстве. Часть 2. Строительное производство</w:t>
      </w:r>
      <w:r>
        <w:rPr>
          <w:sz w:val="24"/>
          <w:szCs w:val="24"/>
        </w:rPr>
        <w:t>;</w:t>
      </w:r>
    </w:p>
    <w:p w:rsidR="000044A6" w:rsidRDefault="000044A6" w:rsidP="000044A6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 w:rsidRPr="000044A6">
        <w:rPr>
          <w:sz w:val="24"/>
          <w:szCs w:val="24"/>
        </w:rPr>
        <w:t>ГОСТ Р 12.4.026-</w:t>
      </w:r>
      <w:r w:rsidR="00BF348A">
        <w:rPr>
          <w:sz w:val="24"/>
          <w:szCs w:val="24"/>
        </w:rPr>
        <w:t>2015 ИУС</w:t>
      </w:r>
      <w:r w:rsidRPr="000044A6">
        <w:rPr>
          <w:sz w:val="24"/>
          <w:szCs w:val="24"/>
        </w:rPr>
        <w:t xml:space="preserve"> Цвета сигнальные, знаки безопасности и разметка сигнальная</w:t>
      </w:r>
      <w:r>
        <w:rPr>
          <w:sz w:val="24"/>
          <w:szCs w:val="24"/>
        </w:rPr>
        <w:t>;</w:t>
      </w:r>
    </w:p>
    <w:p w:rsidR="000044A6" w:rsidRPr="001342EA" w:rsidRDefault="000044A6" w:rsidP="000044A6">
      <w:pPr>
        <w:numPr>
          <w:ilvl w:val="0"/>
          <w:numId w:val="3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ГОСТ </w:t>
      </w:r>
      <w:r w:rsidR="00BF348A">
        <w:rPr>
          <w:sz w:val="24"/>
          <w:szCs w:val="24"/>
        </w:rPr>
        <w:t xml:space="preserve">32489-2013 ИУС 2-2015 </w:t>
      </w:r>
      <w:r>
        <w:rPr>
          <w:sz w:val="24"/>
          <w:szCs w:val="24"/>
        </w:rPr>
        <w:t>Пояса предохранительные строительные. Общие технические условия;</w:t>
      </w:r>
    </w:p>
    <w:p w:rsidR="00B96291" w:rsidRPr="00B96291" w:rsidRDefault="00B96291" w:rsidP="00B96291">
      <w:pPr>
        <w:numPr>
          <w:ilvl w:val="0"/>
          <w:numId w:val="32"/>
        </w:numPr>
        <w:spacing w:before="240" w:after="240"/>
        <w:ind w:left="0" w:firstLine="0"/>
        <w:jc w:val="center"/>
        <w:rPr>
          <w:b/>
          <w:sz w:val="24"/>
          <w:szCs w:val="24"/>
        </w:rPr>
      </w:pPr>
      <w:r w:rsidRPr="00B96291">
        <w:rPr>
          <w:b/>
          <w:sz w:val="24"/>
          <w:szCs w:val="24"/>
        </w:rPr>
        <w:t>ОРГАНИЗАЦИЯ И ТЕХНОЛОГИЯ ВЫПОЛНЕНИЯ РАБОТ ПО МОНТАЖУ СТРОИТЕЛЬНЫХ ЛЕСОВ</w:t>
      </w:r>
      <w:r w:rsidR="0056135A">
        <w:rPr>
          <w:b/>
          <w:sz w:val="24"/>
          <w:szCs w:val="24"/>
        </w:rPr>
        <w:t>, МЕРОПРИЯТИЯ ПО ОХРАНЕ ТРУДА</w:t>
      </w:r>
    </w:p>
    <w:p w:rsidR="00B96291" w:rsidRDefault="00710F18" w:rsidP="00B96291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До начала работ по монтажу строительных лесов необходимо:</w:t>
      </w:r>
    </w:p>
    <w:p w:rsidR="005F670B" w:rsidRDefault="00C0223F" w:rsidP="00710F18">
      <w:pPr>
        <w:numPr>
          <w:ilvl w:val="0"/>
          <w:numId w:val="3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710F18">
        <w:rPr>
          <w:sz w:val="24"/>
          <w:szCs w:val="24"/>
        </w:rPr>
        <w:t xml:space="preserve">становить сигнальные ограждения опасной зоны при монтаже лесов, а также обозначить опасную зону знаками безопасности в соответствие с </w:t>
      </w:r>
      <w:r w:rsidR="005F670B">
        <w:rPr>
          <w:sz w:val="24"/>
          <w:szCs w:val="24"/>
        </w:rPr>
        <w:t>ГОСТ Р 12.4.026-2001 ССБТ. Цвета сигнальные, знаки безопасности и разметка сигнальная</w:t>
      </w:r>
      <w:r w:rsidR="000044A6">
        <w:rPr>
          <w:sz w:val="24"/>
          <w:szCs w:val="24"/>
        </w:rPr>
        <w:t xml:space="preserve">. </w:t>
      </w:r>
    </w:p>
    <w:p w:rsidR="00647FB4" w:rsidRPr="006F2B15" w:rsidRDefault="00647FB4" w:rsidP="00710F18">
      <w:pPr>
        <w:numPr>
          <w:ilvl w:val="0"/>
          <w:numId w:val="34"/>
        </w:numPr>
        <w:ind w:left="0" w:firstLine="709"/>
        <w:jc w:val="both"/>
        <w:rPr>
          <w:sz w:val="24"/>
          <w:szCs w:val="24"/>
          <w:highlight w:val="yellow"/>
        </w:rPr>
      </w:pPr>
      <w:r w:rsidRPr="006F2B15">
        <w:rPr>
          <w:sz w:val="24"/>
          <w:szCs w:val="24"/>
          <w:highlight w:val="yellow"/>
        </w:rPr>
        <w:t>Подготовить основание для установки лесов</w:t>
      </w:r>
      <w:r w:rsidR="00B24073" w:rsidRPr="006F2B15">
        <w:rPr>
          <w:sz w:val="24"/>
          <w:szCs w:val="24"/>
          <w:highlight w:val="yellow"/>
        </w:rPr>
        <w:t>, установить металлическую конструкцию по периметру фасадов согласно разработанной для этого схеме.</w:t>
      </w:r>
    </w:p>
    <w:p w:rsidR="00710F18" w:rsidRDefault="005F670B" w:rsidP="005F67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710F18">
        <w:rPr>
          <w:sz w:val="24"/>
          <w:szCs w:val="24"/>
        </w:rPr>
        <w:t>азмер опасной зоны зависит от высоты, на которую собираются строительные леса и определяется по таблице и</w:t>
      </w:r>
      <w:r>
        <w:rPr>
          <w:sz w:val="24"/>
          <w:szCs w:val="24"/>
        </w:rPr>
        <w:t>з</w:t>
      </w:r>
      <w:r w:rsidR="00710F18">
        <w:rPr>
          <w:sz w:val="24"/>
          <w:szCs w:val="24"/>
        </w:rPr>
        <w:t xml:space="preserve"> Приложения </w:t>
      </w:r>
      <w:r w:rsidR="00710F18" w:rsidRPr="00710F18">
        <w:rPr>
          <w:sz w:val="24"/>
          <w:szCs w:val="24"/>
        </w:rPr>
        <w:t>N 11</w:t>
      </w:r>
      <w:r w:rsidR="00710F18">
        <w:rPr>
          <w:sz w:val="24"/>
          <w:szCs w:val="24"/>
        </w:rPr>
        <w:t xml:space="preserve"> </w:t>
      </w:r>
      <w:r w:rsidR="00710F18" w:rsidRPr="00710F18">
        <w:rPr>
          <w:sz w:val="24"/>
          <w:szCs w:val="24"/>
        </w:rPr>
        <w:t>к Правилам по охране</w:t>
      </w:r>
      <w:r w:rsidR="00710F18">
        <w:rPr>
          <w:sz w:val="24"/>
          <w:szCs w:val="24"/>
        </w:rPr>
        <w:t xml:space="preserve"> </w:t>
      </w:r>
      <w:r w:rsidR="00710F18" w:rsidRPr="00710F18">
        <w:rPr>
          <w:sz w:val="24"/>
          <w:szCs w:val="24"/>
        </w:rPr>
        <w:t>труда при работе на высоте,</w:t>
      </w:r>
      <w:r w:rsidR="00710F18">
        <w:rPr>
          <w:sz w:val="24"/>
          <w:szCs w:val="24"/>
        </w:rPr>
        <w:t xml:space="preserve"> </w:t>
      </w:r>
      <w:r w:rsidR="00710F18" w:rsidRPr="00710F18">
        <w:rPr>
          <w:sz w:val="24"/>
          <w:szCs w:val="24"/>
        </w:rPr>
        <w:t>утвержденным приказом</w:t>
      </w:r>
      <w:r w:rsidR="00710F18">
        <w:rPr>
          <w:sz w:val="24"/>
          <w:szCs w:val="24"/>
        </w:rPr>
        <w:t xml:space="preserve"> </w:t>
      </w:r>
      <w:r w:rsidR="00710F18" w:rsidRPr="00710F18">
        <w:rPr>
          <w:sz w:val="24"/>
          <w:szCs w:val="24"/>
        </w:rPr>
        <w:t>Минтруда России</w:t>
      </w:r>
      <w:r w:rsidR="00710F18">
        <w:rPr>
          <w:sz w:val="24"/>
          <w:szCs w:val="24"/>
        </w:rPr>
        <w:t xml:space="preserve"> </w:t>
      </w:r>
      <w:r w:rsidR="00710F18" w:rsidRPr="00710F18">
        <w:rPr>
          <w:sz w:val="24"/>
          <w:szCs w:val="24"/>
        </w:rPr>
        <w:t>от 28 марта 2014 г. N 155н</w:t>
      </w:r>
      <w:r w:rsidR="00710F18">
        <w:rPr>
          <w:sz w:val="24"/>
          <w:szCs w:val="24"/>
        </w:rPr>
        <w:t xml:space="preserve"> (</w:t>
      </w:r>
      <w:r w:rsidR="00710F18" w:rsidRPr="00D95E32">
        <w:rPr>
          <w:sz w:val="24"/>
          <w:szCs w:val="24"/>
        </w:rPr>
        <w:t>в редакции приказа Минтруда РФ от 17.06.2015 г. № 383н</w:t>
      </w:r>
      <w:r>
        <w:rPr>
          <w:sz w:val="24"/>
          <w:szCs w:val="24"/>
        </w:rPr>
        <w:t>)</w:t>
      </w:r>
      <w:r w:rsidR="00C70012">
        <w:rPr>
          <w:sz w:val="24"/>
          <w:szCs w:val="24"/>
        </w:rPr>
        <w:t>.</w:t>
      </w:r>
    </w:p>
    <w:p w:rsidR="005F670B" w:rsidRDefault="00520F53" w:rsidP="005F670B">
      <w:pPr>
        <w:pStyle w:val="ConsPlusNormal"/>
        <w:jc w:val="center"/>
      </w:pPr>
      <w:r>
        <w:br w:type="page"/>
      </w:r>
    </w:p>
    <w:p w:rsidR="005F670B" w:rsidRPr="005F670B" w:rsidRDefault="005F670B" w:rsidP="005F670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1. </w:t>
      </w:r>
      <w:r w:rsidRPr="005F670B">
        <w:rPr>
          <w:rFonts w:ascii="Times New Roman" w:hAnsi="Times New Roman" w:cs="Times New Roman"/>
          <w:b/>
          <w:sz w:val="24"/>
          <w:szCs w:val="24"/>
        </w:rPr>
        <w:t>Расстояние отлета грузов, предметов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670B">
        <w:rPr>
          <w:rFonts w:ascii="Times New Roman" w:hAnsi="Times New Roman" w:cs="Times New Roman"/>
          <w:b/>
          <w:sz w:val="24"/>
          <w:szCs w:val="24"/>
        </w:rPr>
        <w:t>в зависимости от высоты падения</w:t>
      </w:r>
    </w:p>
    <w:p w:rsidR="005F670B" w:rsidRPr="005F670B" w:rsidRDefault="005F670B" w:rsidP="005F67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66"/>
        <w:gridCol w:w="2864"/>
        <w:gridCol w:w="2640"/>
      </w:tblGrid>
      <w:tr w:rsidR="005F670B" w:rsidRPr="005F670B" w:rsidTr="005F670B">
        <w:trPr>
          <w:jc w:val="center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b/>
                <w:sz w:val="24"/>
                <w:szCs w:val="24"/>
              </w:rPr>
              <w:t>Высота возможного падения груза (предмета), м</w:t>
            </w:r>
          </w:p>
        </w:tc>
        <w:tc>
          <w:tcPr>
            <w:tcW w:w="5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Минимальное расстояние отлета перемещаемого (падающего) груза (предмета), м</w:t>
            </w:r>
          </w:p>
        </w:tc>
      </w:tr>
      <w:tr w:rsidR="005F670B" w:rsidRPr="005F670B" w:rsidTr="005F670B">
        <w:trPr>
          <w:jc w:val="center"/>
        </w:trPr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перемещаемого краном груза в случае его падения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предметов в случае их падения со здания</w:t>
            </w:r>
          </w:p>
        </w:tc>
      </w:tr>
      <w:tr w:rsidR="005F670B" w:rsidRPr="005F670B" w:rsidTr="005F670B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F670B" w:rsidRPr="005F670B" w:rsidTr="005F670B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670B" w:rsidRPr="005F670B" w:rsidTr="005F670B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70B" w:rsidRPr="00C04526" w:rsidRDefault="005F670B" w:rsidP="00C04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F670B" w:rsidRPr="005F670B" w:rsidRDefault="005F670B" w:rsidP="005F67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70B" w:rsidRPr="005F670B" w:rsidRDefault="005F670B" w:rsidP="005F67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70B">
        <w:rPr>
          <w:rFonts w:ascii="Times New Roman" w:hAnsi="Times New Roman" w:cs="Times New Roman"/>
          <w:sz w:val="24"/>
          <w:szCs w:val="24"/>
        </w:rPr>
        <w:t>При промежуточном значении высоты возможного падения расстояние отлета определяется интерполяцией.</w:t>
      </w:r>
    </w:p>
    <w:p w:rsidR="005F670B" w:rsidRDefault="005F670B" w:rsidP="005F670B">
      <w:pPr>
        <w:ind w:firstLine="709"/>
        <w:jc w:val="both"/>
        <w:rPr>
          <w:sz w:val="24"/>
          <w:szCs w:val="24"/>
        </w:rPr>
      </w:pPr>
      <w:r w:rsidRPr="005F670B">
        <w:rPr>
          <w:sz w:val="24"/>
          <w:szCs w:val="24"/>
        </w:rPr>
        <w:t>Границы зон повышенной опасности в местах возможного падения предметов при работах на высоте определяются от крайней точки горизонтальной проекции габарита перемещаемого (падающего) предмета с прибавлением наибольшего габаритного размера перемещаемого (падающего) груза и минимального расстояния отлета предмета при его падении согласно таблице.</w:t>
      </w:r>
    </w:p>
    <w:p w:rsidR="00C70012" w:rsidRDefault="00C70012" w:rsidP="003A3566">
      <w:pPr>
        <w:numPr>
          <w:ilvl w:val="0"/>
          <w:numId w:val="3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Ознакомить работников, занятых монтажом строительных лесов, с настоящей технологической картой под роспись;</w:t>
      </w:r>
    </w:p>
    <w:p w:rsidR="0000374B" w:rsidRDefault="00C70012" w:rsidP="003A3566">
      <w:pPr>
        <w:numPr>
          <w:ilvl w:val="0"/>
          <w:numId w:val="34"/>
        </w:numPr>
        <w:ind w:left="0" w:firstLine="709"/>
        <w:jc w:val="both"/>
        <w:rPr>
          <w:sz w:val="24"/>
          <w:szCs w:val="24"/>
        </w:rPr>
      </w:pPr>
      <w:r w:rsidRPr="00C70012">
        <w:rPr>
          <w:sz w:val="24"/>
          <w:szCs w:val="24"/>
        </w:rPr>
        <w:t xml:space="preserve">Оформить наряд-допуск на работы на высоте </w:t>
      </w:r>
      <w:r w:rsidR="00C0223F">
        <w:rPr>
          <w:sz w:val="24"/>
          <w:szCs w:val="24"/>
        </w:rPr>
        <w:t xml:space="preserve">при </w:t>
      </w:r>
      <w:r w:rsidRPr="00C70012">
        <w:rPr>
          <w:sz w:val="24"/>
          <w:szCs w:val="24"/>
        </w:rPr>
        <w:t>монтаж</w:t>
      </w:r>
      <w:r w:rsidR="00C0223F">
        <w:rPr>
          <w:sz w:val="24"/>
          <w:szCs w:val="24"/>
        </w:rPr>
        <w:t>е</w:t>
      </w:r>
      <w:r w:rsidR="00F76912">
        <w:rPr>
          <w:sz w:val="24"/>
          <w:szCs w:val="24"/>
        </w:rPr>
        <w:t xml:space="preserve"> и демонтаже</w:t>
      </w:r>
      <w:r w:rsidRPr="00C70012">
        <w:rPr>
          <w:sz w:val="24"/>
          <w:szCs w:val="24"/>
        </w:rPr>
        <w:t xml:space="preserve"> строительных лесов;</w:t>
      </w:r>
    </w:p>
    <w:p w:rsidR="00C70012" w:rsidRDefault="00C70012" w:rsidP="003A3566">
      <w:pPr>
        <w:numPr>
          <w:ilvl w:val="0"/>
          <w:numId w:val="3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Проконтролировать выполнение мероприятий по охране труда, указанных в</w:t>
      </w:r>
      <w:r w:rsidR="00C0223F">
        <w:rPr>
          <w:sz w:val="24"/>
          <w:szCs w:val="24"/>
        </w:rPr>
        <w:t xml:space="preserve"> наряде-допуске на монтаж лесов, наличии, исправности и совместимости средств индивидуальной и коллективной защиты от падения с высоты;</w:t>
      </w:r>
    </w:p>
    <w:p w:rsidR="00C0223F" w:rsidRDefault="00C0223F" w:rsidP="003A3566">
      <w:pPr>
        <w:numPr>
          <w:ilvl w:val="0"/>
          <w:numId w:val="3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Проконтролировать наличие необходимого инструмента, оснастки, а также комплектности строительных лесов</w:t>
      </w:r>
      <w:r w:rsidR="006514F4">
        <w:rPr>
          <w:sz w:val="24"/>
          <w:szCs w:val="24"/>
        </w:rPr>
        <w:t>, исправности их элементов</w:t>
      </w:r>
      <w:r>
        <w:rPr>
          <w:sz w:val="24"/>
          <w:szCs w:val="24"/>
        </w:rPr>
        <w:t>, указать места складирования элементов строитель</w:t>
      </w:r>
      <w:r w:rsidR="003A3566">
        <w:rPr>
          <w:sz w:val="24"/>
          <w:szCs w:val="24"/>
        </w:rPr>
        <w:t>ных лесов;</w:t>
      </w:r>
    </w:p>
    <w:p w:rsidR="003A3566" w:rsidRPr="003A3566" w:rsidRDefault="003A3566" w:rsidP="003A3566">
      <w:pPr>
        <w:numPr>
          <w:ilvl w:val="0"/>
          <w:numId w:val="34"/>
        </w:numPr>
        <w:ind w:left="0" w:firstLine="709"/>
        <w:jc w:val="both"/>
        <w:rPr>
          <w:sz w:val="24"/>
          <w:szCs w:val="24"/>
        </w:rPr>
      </w:pPr>
      <w:r w:rsidRPr="003A3566">
        <w:rPr>
          <w:sz w:val="24"/>
          <w:szCs w:val="24"/>
        </w:rPr>
        <w:t>На время</w:t>
      </w:r>
      <w:r>
        <w:rPr>
          <w:sz w:val="24"/>
          <w:szCs w:val="24"/>
        </w:rPr>
        <w:t xml:space="preserve"> монтажа и демонтажа лесов элек</w:t>
      </w:r>
      <w:r w:rsidRPr="003A3566">
        <w:rPr>
          <w:sz w:val="24"/>
          <w:szCs w:val="24"/>
        </w:rPr>
        <w:t>трические провода, расположенные б</w:t>
      </w:r>
      <w:r>
        <w:rPr>
          <w:sz w:val="24"/>
          <w:szCs w:val="24"/>
        </w:rPr>
        <w:t>лиже 5 м от лесов, обесточивают;</w:t>
      </w:r>
    </w:p>
    <w:p w:rsidR="003A3566" w:rsidRDefault="003A3566" w:rsidP="003A3566">
      <w:pPr>
        <w:numPr>
          <w:ilvl w:val="0"/>
          <w:numId w:val="34"/>
        </w:numPr>
        <w:ind w:left="0" w:firstLine="709"/>
        <w:jc w:val="both"/>
        <w:rPr>
          <w:sz w:val="24"/>
          <w:szCs w:val="24"/>
        </w:rPr>
      </w:pPr>
      <w:r w:rsidRPr="003A3566">
        <w:rPr>
          <w:sz w:val="24"/>
          <w:szCs w:val="24"/>
        </w:rPr>
        <w:t xml:space="preserve">Во время грозы и </w:t>
      </w:r>
      <w:r>
        <w:rPr>
          <w:sz w:val="24"/>
          <w:szCs w:val="24"/>
        </w:rPr>
        <w:t xml:space="preserve">при скорости </w:t>
      </w:r>
      <w:r w:rsidRPr="003A3566">
        <w:rPr>
          <w:sz w:val="24"/>
          <w:szCs w:val="24"/>
        </w:rPr>
        <w:t xml:space="preserve">ветра </w:t>
      </w:r>
      <w:r>
        <w:rPr>
          <w:sz w:val="24"/>
          <w:szCs w:val="24"/>
        </w:rPr>
        <w:t>более 10 м/с монтаж/демонтаж лесов и работы с лесов не производятся.</w:t>
      </w:r>
    </w:p>
    <w:p w:rsidR="00A16DB3" w:rsidRDefault="00A16DB3" w:rsidP="00A16D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 работам на лесах, а также к работам по монтажу/демонтажу строительных лесов, допускают</w:t>
      </w:r>
      <w:r w:rsidR="005A1F6B">
        <w:rPr>
          <w:sz w:val="24"/>
          <w:szCs w:val="24"/>
        </w:rPr>
        <w:t>ся</w:t>
      </w:r>
      <w:r>
        <w:rPr>
          <w:sz w:val="24"/>
          <w:szCs w:val="24"/>
        </w:rPr>
        <w:t xml:space="preserve"> работники, обеспеченные средствами индивидуальной защиты в соответствии с Нормами выдачи, в том числе средствами защиты от падения с высоты.</w:t>
      </w:r>
    </w:p>
    <w:p w:rsidR="00761659" w:rsidRDefault="00A16DB3" w:rsidP="00764A0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лица, находящиеся на строительной площадке обязаны носить защитные каски.</w:t>
      </w:r>
    </w:p>
    <w:p w:rsidR="0077743C" w:rsidRPr="0077743C" w:rsidRDefault="0077743C" w:rsidP="0077743C">
      <w:pPr>
        <w:rPr>
          <w:sz w:val="24"/>
          <w:szCs w:val="24"/>
        </w:rPr>
      </w:pPr>
    </w:p>
    <w:p w:rsidR="0077743C" w:rsidRPr="0077743C" w:rsidRDefault="0077743C" w:rsidP="0077743C">
      <w:pPr>
        <w:rPr>
          <w:sz w:val="24"/>
          <w:szCs w:val="24"/>
        </w:rPr>
      </w:pPr>
    </w:p>
    <w:p w:rsidR="0077743C" w:rsidRPr="0077743C" w:rsidRDefault="0077743C" w:rsidP="0077743C">
      <w:pPr>
        <w:rPr>
          <w:sz w:val="24"/>
          <w:szCs w:val="24"/>
        </w:rPr>
      </w:pPr>
    </w:p>
    <w:p w:rsidR="0077743C" w:rsidRPr="0077743C" w:rsidRDefault="0077743C" w:rsidP="0077743C">
      <w:pPr>
        <w:rPr>
          <w:sz w:val="24"/>
          <w:szCs w:val="24"/>
        </w:rPr>
      </w:pPr>
    </w:p>
    <w:p w:rsidR="0077743C" w:rsidRPr="0077743C" w:rsidRDefault="0077743C" w:rsidP="0077743C">
      <w:pPr>
        <w:rPr>
          <w:sz w:val="24"/>
          <w:szCs w:val="24"/>
        </w:rPr>
      </w:pPr>
    </w:p>
    <w:p w:rsidR="0077743C" w:rsidRPr="0077743C" w:rsidRDefault="0077743C" w:rsidP="0077743C">
      <w:pPr>
        <w:rPr>
          <w:sz w:val="24"/>
          <w:szCs w:val="24"/>
        </w:rPr>
      </w:pPr>
    </w:p>
    <w:p w:rsidR="0077743C" w:rsidRPr="0077743C" w:rsidRDefault="0077743C" w:rsidP="0077743C">
      <w:pPr>
        <w:rPr>
          <w:sz w:val="24"/>
          <w:szCs w:val="24"/>
        </w:rPr>
      </w:pPr>
    </w:p>
    <w:p w:rsidR="0077743C" w:rsidRPr="0077743C" w:rsidRDefault="0077743C" w:rsidP="0077743C">
      <w:pPr>
        <w:rPr>
          <w:sz w:val="24"/>
          <w:szCs w:val="24"/>
        </w:rPr>
      </w:pPr>
    </w:p>
    <w:p w:rsidR="0077743C" w:rsidRPr="0077743C" w:rsidRDefault="0077743C" w:rsidP="0077743C">
      <w:pPr>
        <w:rPr>
          <w:sz w:val="24"/>
          <w:szCs w:val="24"/>
        </w:rPr>
      </w:pPr>
    </w:p>
    <w:p w:rsidR="0077743C" w:rsidRDefault="0077743C" w:rsidP="0077743C">
      <w:pPr>
        <w:rPr>
          <w:sz w:val="24"/>
          <w:szCs w:val="24"/>
        </w:rPr>
      </w:pPr>
    </w:p>
    <w:p w:rsidR="0077743C" w:rsidRDefault="0077743C" w:rsidP="0077743C">
      <w:pPr>
        <w:rPr>
          <w:sz w:val="24"/>
          <w:szCs w:val="24"/>
        </w:rPr>
      </w:pPr>
    </w:p>
    <w:p w:rsidR="0077743C" w:rsidRDefault="0077743C" w:rsidP="0077743C">
      <w:pPr>
        <w:tabs>
          <w:tab w:val="left" w:pos="17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7743C" w:rsidRDefault="0077743C" w:rsidP="0077743C">
      <w:pPr>
        <w:tabs>
          <w:tab w:val="left" w:pos="1740"/>
        </w:tabs>
        <w:rPr>
          <w:sz w:val="24"/>
          <w:szCs w:val="24"/>
        </w:rPr>
      </w:pPr>
    </w:p>
    <w:p w:rsidR="0077743C" w:rsidRPr="0077743C" w:rsidRDefault="0077743C" w:rsidP="0077743C">
      <w:pPr>
        <w:tabs>
          <w:tab w:val="left" w:pos="1740"/>
        </w:tabs>
        <w:rPr>
          <w:sz w:val="24"/>
          <w:szCs w:val="24"/>
        </w:rPr>
      </w:pPr>
    </w:p>
    <w:p w:rsidR="0077743C" w:rsidRDefault="0077743C" w:rsidP="0077743C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Страховка работников при монтаже строительных лесов:</w:t>
      </w:r>
      <w:r w:rsidRPr="00764A08">
        <w:rPr>
          <w:sz w:val="24"/>
          <w:szCs w:val="24"/>
        </w:rPr>
        <w:t xml:space="preserve"> </w:t>
      </w:r>
    </w:p>
    <w:p w:rsidR="007A6914" w:rsidRDefault="001A44E5" w:rsidP="00764A08">
      <w:pPr>
        <w:rPr>
          <w:sz w:val="24"/>
          <w:szCs w:val="24"/>
        </w:rPr>
      </w:pPr>
      <w:r w:rsidRPr="00C123B1">
        <w:rPr>
          <w:noProof/>
          <w:sz w:val="24"/>
          <w:szCs w:val="24"/>
        </w:rPr>
        <w:lastRenderedPageBreak/>
        <w:drawing>
          <wp:inline distT="0" distB="0" distL="0" distR="0">
            <wp:extent cx="5215890" cy="6554470"/>
            <wp:effectExtent l="0" t="0" r="0" b="0"/>
            <wp:docPr id="35" name="Рисунок 1" descr="Чертеж1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ртеж1-Mod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655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6C1" w:rsidRDefault="001A44E5" w:rsidP="00A16DB3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63500</wp:posOffset>
            </wp:positionV>
            <wp:extent cx="2799080" cy="1362710"/>
            <wp:effectExtent l="0" t="0" r="0" b="0"/>
            <wp:wrapSquare wrapText="bothSides"/>
            <wp:docPr id="74" name="Рисунок 74" descr="бабочка уз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бабочка узе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6C1" w:rsidRDefault="00244B75" w:rsidP="00A16DB3">
      <w:pPr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Последовательность завязывания узла «бабочка»</w:t>
      </w:r>
    </w:p>
    <w:p w:rsidR="00F766C1" w:rsidRDefault="00F766C1" w:rsidP="00A16DB3">
      <w:pPr>
        <w:jc w:val="both"/>
        <w:rPr>
          <w:sz w:val="24"/>
          <w:szCs w:val="24"/>
        </w:rPr>
      </w:pPr>
    </w:p>
    <w:p w:rsidR="00244B75" w:rsidRDefault="00244B75" w:rsidP="00A16DB3">
      <w:pPr>
        <w:jc w:val="both"/>
        <w:rPr>
          <w:sz w:val="24"/>
          <w:szCs w:val="24"/>
        </w:rPr>
      </w:pPr>
    </w:p>
    <w:p w:rsidR="00244B75" w:rsidRDefault="00244B75" w:rsidP="00A16DB3">
      <w:pPr>
        <w:jc w:val="both"/>
        <w:rPr>
          <w:sz w:val="24"/>
          <w:szCs w:val="24"/>
        </w:rPr>
      </w:pPr>
    </w:p>
    <w:p w:rsidR="00244B75" w:rsidRDefault="00244B75" w:rsidP="00A16DB3">
      <w:pPr>
        <w:jc w:val="both"/>
        <w:rPr>
          <w:sz w:val="24"/>
          <w:szCs w:val="24"/>
        </w:rPr>
      </w:pPr>
    </w:p>
    <w:p w:rsidR="00764A08" w:rsidRDefault="00764A08" w:rsidP="00A16DB3">
      <w:pPr>
        <w:jc w:val="both"/>
        <w:rPr>
          <w:sz w:val="24"/>
          <w:szCs w:val="24"/>
        </w:rPr>
      </w:pPr>
    </w:p>
    <w:p w:rsidR="00764A08" w:rsidRDefault="00764A08" w:rsidP="00A16DB3">
      <w:pPr>
        <w:jc w:val="both"/>
        <w:rPr>
          <w:sz w:val="24"/>
          <w:szCs w:val="24"/>
        </w:rPr>
      </w:pPr>
    </w:p>
    <w:p w:rsidR="00244B75" w:rsidRDefault="00244B75" w:rsidP="00A16DB3">
      <w:pPr>
        <w:jc w:val="both"/>
        <w:rPr>
          <w:sz w:val="24"/>
          <w:szCs w:val="24"/>
        </w:rPr>
      </w:pPr>
    </w:p>
    <w:p w:rsidR="00244B75" w:rsidRDefault="001A44E5" w:rsidP="00A16DB3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23130" cy="795020"/>
            <wp:effectExtent l="0" t="0" r="0" b="0"/>
            <wp:wrapSquare wrapText="bothSides"/>
            <wp:docPr id="75" name="Рисунок 75" descr="восьмерка уз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восьмерка узе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B75" w:rsidRDefault="00244B75" w:rsidP="00A16DB3">
      <w:pPr>
        <w:jc w:val="both"/>
        <w:rPr>
          <w:sz w:val="24"/>
          <w:szCs w:val="24"/>
        </w:rPr>
      </w:pPr>
    </w:p>
    <w:p w:rsidR="00244B75" w:rsidRDefault="00244B75" w:rsidP="00A16DB3">
      <w:pPr>
        <w:jc w:val="both"/>
        <w:rPr>
          <w:sz w:val="24"/>
          <w:szCs w:val="24"/>
        </w:rPr>
      </w:pPr>
    </w:p>
    <w:p w:rsidR="00244B75" w:rsidRDefault="00244B75" w:rsidP="00A16DB3">
      <w:pPr>
        <w:jc w:val="both"/>
        <w:rPr>
          <w:sz w:val="24"/>
          <w:szCs w:val="24"/>
        </w:rPr>
      </w:pPr>
    </w:p>
    <w:p w:rsidR="00244B75" w:rsidRDefault="00244B75" w:rsidP="00A16DB3">
      <w:pPr>
        <w:jc w:val="both"/>
        <w:rPr>
          <w:sz w:val="24"/>
          <w:szCs w:val="24"/>
        </w:rPr>
      </w:pPr>
    </w:p>
    <w:p w:rsidR="00F766C1" w:rsidRPr="003A3566" w:rsidRDefault="00244B75" w:rsidP="00A16DB3">
      <w:pPr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Последовательность завязывания узла «восьмерка»</w:t>
      </w:r>
    </w:p>
    <w:p w:rsidR="00C0223F" w:rsidRPr="00C0223F" w:rsidRDefault="00C0223F" w:rsidP="00C0223F">
      <w:pPr>
        <w:numPr>
          <w:ilvl w:val="1"/>
          <w:numId w:val="32"/>
        </w:numPr>
        <w:spacing w:before="240" w:after="240"/>
        <w:ind w:left="0" w:firstLine="0"/>
        <w:jc w:val="center"/>
        <w:rPr>
          <w:b/>
        </w:rPr>
      </w:pPr>
      <w:r>
        <w:br w:type="page"/>
      </w:r>
      <w:r w:rsidRPr="00C0223F">
        <w:rPr>
          <w:b/>
          <w:sz w:val="24"/>
        </w:rPr>
        <w:lastRenderedPageBreak/>
        <w:t xml:space="preserve">ТЕХНОЛОГИЧЕСКАЯ ПОСЛЕДОВАТЕЛЬНОСТЬ МОНТАЖА ЛЕСОВ </w:t>
      </w:r>
      <w:r w:rsidR="001324D2" w:rsidRPr="00C0223F">
        <w:rPr>
          <w:b/>
          <w:sz w:val="24"/>
        </w:rPr>
        <w:t xml:space="preserve">СТРОИТЕЛЬНЫХ ПРИСТАВНЫХ </w:t>
      </w:r>
      <w:r w:rsidRPr="00C0223F">
        <w:rPr>
          <w:b/>
          <w:sz w:val="24"/>
        </w:rPr>
        <w:t xml:space="preserve">ХОМУТОВЫХ </w:t>
      </w:r>
      <w:r w:rsidR="001324D2">
        <w:rPr>
          <w:b/>
          <w:sz w:val="24"/>
        </w:rPr>
        <w:t>ЛСПХ-60</w:t>
      </w:r>
    </w:p>
    <w:p w:rsidR="00365A66" w:rsidRDefault="001A44E5" w:rsidP="00365A66">
      <w:pPr>
        <w:rPr>
          <w:sz w:val="24"/>
        </w:rPr>
      </w:pPr>
      <w:r w:rsidRPr="00365A66">
        <w:rPr>
          <w:noProof/>
          <w:sz w:val="24"/>
        </w:rPr>
        <w:drawing>
          <wp:inline distT="0" distB="0" distL="0" distR="0">
            <wp:extent cx="6240145" cy="5113020"/>
            <wp:effectExtent l="0" t="0" r="0" b="0"/>
            <wp:docPr id="34" name="Рисунок 2" descr="хомутовые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мутовые-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A66" w:rsidRDefault="00365A66" w:rsidP="00365A66">
      <w:pPr>
        <w:ind w:firstLine="709"/>
        <w:rPr>
          <w:sz w:val="24"/>
        </w:rPr>
      </w:pPr>
    </w:p>
    <w:p w:rsidR="00365A66" w:rsidRDefault="00365A66" w:rsidP="00365A66">
      <w:pPr>
        <w:ind w:firstLine="709"/>
        <w:rPr>
          <w:sz w:val="24"/>
        </w:rPr>
      </w:pPr>
    </w:p>
    <w:p w:rsidR="001324D2" w:rsidRPr="00365A66" w:rsidRDefault="00365A66" w:rsidP="001324D2">
      <w:pPr>
        <w:jc w:val="center"/>
        <w:rPr>
          <w:b/>
          <w:sz w:val="24"/>
          <w:szCs w:val="24"/>
        </w:rPr>
      </w:pPr>
      <w:r w:rsidRPr="00365A66">
        <w:rPr>
          <w:b/>
          <w:sz w:val="24"/>
          <w:szCs w:val="24"/>
        </w:rPr>
        <w:t xml:space="preserve">Рис. 1. </w:t>
      </w:r>
      <w:r w:rsidRPr="00365A66">
        <w:rPr>
          <w:b/>
          <w:sz w:val="24"/>
        </w:rPr>
        <w:t xml:space="preserve">Конструктивные элементы применяемых лесов </w:t>
      </w:r>
      <w:r w:rsidR="001324D2" w:rsidRPr="00365A66">
        <w:rPr>
          <w:b/>
          <w:sz w:val="24"/>
        </w:rPr>
        <w:t>строительных приставных</w:t>
      </w:r>
    </w:p>
    <w:p w:rsidR="00A66AE6" w:rsidRDefault="00365A66" w:rsidP="00A66AE6">
      <w:pPr>
        <w:jc w:val="center"/>
        <w:rPr>
          <w:b/>
          <w:sz w:val="24"/>
        </w:rPr>
      </w:pPr>
      <w:proofErr w:type="spellStart"/>
      <w:r w:rsidRPr="00365A66">
        <w:rPr>
          <w:b/>
          <w:sz w:val="24"/>
        </w:rPr>
        <w:t>хомутовых</w:t>
      </w:r>
      <w:proofErr w:type="spellEnd"/>
      <w:r w:rsidRPr="00365A66">
        <w:rPr>
          <w:b/>
          <w:sz w:val="24"/>
        </w:rPr>
        <w:t xml:space="preserve"> </w:t>
      </w:r>
      <w:r w:rsidR="00C361C0">
        <w:rPr>
          <w:b/>
          <w:sz w:val="24"/>
        </w:rPr>
        <w:t>ЛСПХ-60</w:t>
      </w:r>
    </w:p>
    <w:p w:rsidR="00C0223F" w:rsidRPr="00A66AE6" w:rsidRDefault="00C0223F" w:rsidP="00A66AE6">
      <w:pPr>
        <w:jc w:val="center"/>
        <w:rPr>
          <w:sz w:val="24"/>
          <w:szCs w:val="24"/>
        </w:rPr>
      </w:pPr>
    </w:p>
    <w:p w:rsidR="00365A66" w:rsidRPr="00A66AE6" w:rsidRDefault="00365A66" w:rsidP="00E56155">
      <w:pPr>
        <w:rPr>
          <w:sz w:val="24"/>
          <w:szCs w:val="24"/>
        </w:rPr>
      </w:pPr>
      <w:r w:rsidRPr="00A66AE6">
        <w:rPr>
          <w:sz w:val="24"/>
          <w:szCs w:val="24"/>
        </w:rPr>
        <w:t>1А – хомут неповоротный;</w:t>
      </w:r>
    </w:p>
    <w:p w:rsidR="00365A66" w:rsidRPr="00A66AE6" w:rsidRDefault="00365A66" w:rsidP="00E56155">
      <w:pPr>
        <w:rPr>
          <w:sz w:val="24"/>
          <w:szCs w:val="24"/>
        </w:rPr>
      </w:pPr>
      <w:r w:rsidRPr="00A66AE6">
        <w:rPr>
          <w:sz w:val="24"/>
          <w:szCs w:val="24"/>
        </w:rPr>
        <w:t>1Б – хомут поворотный;</w:t>
      </w:r>
    </w:p>
    <w:p w:rsidR="00365A66" w:rsidRPr="00A66AE6" w:rsidRDefault="00365A66" w:rsidP="00E56155">
      <w:pPr>
        <w:rPr>
          <w:sz w:val="24"/>
          <w:szCs w:val="24"/>
        </w:rPr>
      </w:pPr>
      <w:r w:rsidRPr="00A66AE6">
        <w:rPr>
          <w:sz w:val="24"/>
          <w:szCs w:val="24"/>
        </w:rPr>
        <w:t>3 – щит настила;</w:t>
      </w:r>
    </w:p>
    <w:p w:rsidR="00365A66" w:rsidRPr="00A66AE6" w:rsidRDefault="00365A66" w:rsidP="00E56155">
      <w:pPr>
        <w:rPr>
          <w:sz w:val="24"/>
          <w:szCs w:val="24"/>
        </w:rPr>
      </w:pPr>
      <w:r w:rsidRPr="00A66AE6">
        <w:rPr>
          <w:sz w:val="24"/>
          <w:szCs w:val="24"/>
        </w:rPr>
        <w:t>4, 5 – вертикальные стойки;</w:t>
      </w:r>
    </w:p>
    <w:p w:rsidR="00365A66" w:rsidRPr="00A66AE6" w:rsidRDefault="00365A66" w:rsidP="00E56155">
      <w:pPr>
        <w:rPr>
          <w:sz w:val="24"/>
          <w:szCs w:val="24"/>
        </w:rPr>
      </w:pPr>
      <w:r w:rsidRPr="00A66AE6">
        <w:rPr>
          <w:sz w:val="24"/>
          <w:szCs w:val="24"/>
        </w:rPr>
        <w:t>6 – опорные пяты (винтовые опоры);</w:t>
      </w:r>
    </w:p>
    <w:p w:rsidR="00365A66" w:rsidRPr="00A66AE6" w:rsidRDefault="00365A66" w:rsidP="00E56155">
      <w:pPr>
        <w:rPr>
          <w:sz w:val="24"/>
          <w:szCs w:val="24"/>
        </w:rPr>
      </w:pPr>
      <w:r w:rsidRPr="00A66AE6">
        <w:rPr>
          <w:sz w:val="24"/>
          <w:szCs w:val="24"/>
        </w:rPr>
        <w:t>7, 8 – горизонтальные связи;</w:t>
      </w:r>
    </w:p>
    <w:p w:rsidR="00A66AE6" w:rsidRPr="00A66AE6" w:rsidRDefault="00A66AE6" w:rsidP="00E56155">
      <w:pPr>
        <w:rPr>
          <w:sz w:val="24"/>
          <w:szCs w:val="24"/>
        </w:rPr>
      </w:pPr>
      <w:r w:rsidRPr="00A66AE6">
        <w:rPr>
          <w:sz w:val="24"/>
          <w:szCs w:val="24"/>
        </w:rPr>
        <w:t>9 – лестницы</w:t>
      </w:r>
      <w:r w:rsidR="00612082">
        <w:rPr>
          <w:sz w:val="24"/>
          <w:szCs w:val="24"/>
        </w:rPr>
        <w:t xml:space="preserve"> с крюками</w:t>
      </w:r>
      <w:r w:rsidRPr="00A66AE6">
        <w:rPr>
          <w:sz w:val="24"/>
          <w:szCs w:val="24"/>
        </w:rPr>
        <w:t>;</w:t>
      </w:r>
    </w:p>
    <w:p w:rsidR="00A66AE6" w:rsidRPr="00A66AE6" w:rsidRDefault="00A66AE6" w:rsidP="00E56155">
      <w:pPr>
        <w:rPr>
          <w:sz w:val="24"/>
          <w:szCs w:val="24"/>
        </w:rPr>
      </w:pPr>
      <w:r w:rsidRPr="00A66AE6">
        <w:rPr>
          <w:sz w:val="24"/>
          <w:szCs w:val="24"/>
        </w:rPr>
        <w:t>10 – поперечины;</w:t>
      </w:r>
    </w:p>
    <w:p w:rsidR="00A66AE6" w:rsidRPr="00A66AE6" w:rsidRDefault="00A66AE6" w:rsidP="00E56155">
      <w:pPr>
        <w:rPr>
          <w:sz w:val="24"/>
          <w:szCs w:val="24"/>
        </w:rPr>
      </w:pPr>
      <w:r w:rsidRPr="00A66AE6">
        <w:rPr>
          <w:sz w:val="24"/>
          <w:szCs w:val="24"/>
        </w:rPr>
        <w:t>11 – торцевые ограждения.</w:t>
      </w:r>
    </w:p>
    <w:p w:rsidR="00A66AE6" w:rsidRPr="00A66AE6" w:rsidRDefault="00A66AE6" w:rsidP="00E56155">
      <w:pPr>
        <w:rPr>
          <w:sz w:val="24"/>
          <w:szCs w:val="24"/>
        </w:rPr>
      </w:pPr>
    </w:p>
    <w:p w:rsidR="00A66AE6" w:rsidRPr="00A66AE6" w:rsidRDefault="00A66AE6" w:rsidP="00E56155">
      <w:pPr>
        <w:rPr>
          <w:sz w:val="24"/>
          <w:szCs w:val="24"/>
        </w:rPr>
      </w:pPr>
    </w:p>
    <w:p w:rsidR="00A66AE6" w:rsidRPr="00A66AE6" w:rsidRDefault="00A66AE6" w:rsidP="00E56155">
      <w:pPr>
        <w:rPr>
          <w:sz w:val="24"/>
          <w:szCs w:val="24"/>
        </w:rPr>
      </w:pPr>
    </w:p>
    <w:p w:rsidR="00A66AE6" w:rsidRPr="00A66AE6" w:rsidRDefault="00A66AE6" w:rsidP="00E56155">
      <w:pPr>
        <w:rPr>
          <w:sz w:val="24"/>
          <w:szCs w:val="24"/>
        </w:rPr>
      </w:pPr>
    </w:p>
    <w:p w:rsidR="00A66AE6" w:rsidRDefault="00A66AE6" w:rsidP="00E56155">
      <w:pPr>
        <w:rPr>
          <w:sz w:val="24"/>
          <w:szCs w:val="24"/>
        </w:rPr>
      </w:pPr>
    </w:p>
    <w:p w:rsidR="00A66AE6" w:rsidRDefault="00A66AE6" w:rsidP="00E56155">
      <w:pPr>
        <w:rPr>
          <w:sz w:val="24"/>
          <w:szCs w:val="24"/>
        </w:rPr>
      </w:pPr>
    </w:p>
    <w:p w:rsidR="00A66AE6" w:rsidRDefault="00A66AE6" w:rsidP="00E56155">
      <w:pPr>
        <w:rPr>
          <w:sz w:val="24"/>
          <w:szCs w:val="24"/>
        </w:rPr>
      </w:pPr>
    </w:p>
    <w:p w:rsidR="00A66AE6" w:rsidRDefault="00A66AE6" w:rsidP="00E56155">
      <w:pPr>
        <w:rPr>
          <w:sz w:val="24"/>
          <w:szCs w:val="24"/>
        </w:rPr>
      </w:pPr>
    </w:p>
    <w:p w:rsidR="00A66AE6" w:rsidRDefault="00A66AE6" w:rsidP="00E5615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М12</w:t>
      </w:r>
    </w:p>
    <w:p w:rsidR="00A66AE6" w:rsidRPr="00A66AE6" w:rsidRDefault="001A44E5" w:rsidP="00A66AE6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862705" cy="2465070"/>
            <wp:effectExtent l="0" t="0" r="0" b="0"/>
            <wp:docPr id="3" name="Рисунок 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AE6" w:rsidRDefault="00A66AE6" w:rsidP="00A66A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</w:t>
      </w:r>
      <w:r w:rsidRPr="00A66AE6">
        <w:rPr>
          <w:b/>
          <w:sz w:val="24"/>
          <w:szCs w:val="24"/>
        </w:rPr>
        <w:t xml:space="preserve">. 2. Схема соединения </w:t>
      </w:r>
      <w:proofErr w:type="spellStart"/>
      <w:r w:rsidRPr="00A66AE6">
        <w:rPr>
          <w:b/>
          <w:sz w:val="24"/>
          <w:szCs w:val="24"/>
        </w:rPr>
        <w:t>хомутовых</w:t>
      </w:r>
      <w:proofErr w:type="spellEnd"/>
      <w:r w:rsidRPr="00A66AE6">
        <w:rPr>
          <w:b/>
          <w:sz w:val="24"/>
          <w:szCs w:val="24"/>
        </w:rPr>
        <w:t xml:space="preserve"> лесов. </w:t>
      </w:r>
      <w:r w:rsidR="00EB7224">
        <w:rPr>
          <w:b/>
          <w:sz w:val="24"/>
          <w:szCs w:val="24"/>
        </w:rPr>
        <w:t>Непо</w:t>
      </w:r>
      <w:r w:rsidRPr="00A66AE6">
        <w:rPr>
          <w:b/>
          <w:sz w:val="24"/>
          <w:szCs w:val="24"/>
        </w:rPr>
        <w:t>воротный хомут</w:t>
      </w: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1A44E5" w:rsidP="00A66AE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63500" distR="63500" simplePos="0" relativeHeight="251651072" behindDoc="1" locked="0" layoutInCell="1" allowOverlap="1">
            <wp:simplePos x="0" y="0"/>
            <wp:positionH relativeFrom="margin">
              <wp:posOffset>666750</wp:posOffset>
            </wp:positionH>
            <wp:positionV relativeFrom="paragraph">
              <wp:posOffset>162560</wp:posOffset>
            </wp:positionV>
            <wp:extent cx="4890770" cy="2563495"/>
            <wp:effectExtent l="0" t="0" r="0" b="0"/>
            <wp:wrapNone/>
            <wp:docPr id="46" name="Рисунок 46" descr="imag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age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256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EB72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</w:t>
      </w:r>
      <w:r w:rsidRPr="00A66AE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3</w:t>
      </w:r>
      <w:r w:rsidRPr="00A66AE6">
        <w:rPr>
          <w:b/>
          <w:sz w:val="24"/>
          <w:szCs w:val="24"/>
        </w:rPr>
        <w:t xml:space="preserve">. Схема соединения </w:t>
      </w:r>
      <w:proofErr w:type="spellStart"/>
      <w:r w:rsidRPr="00A66AE6">
        <w:rPr>
          <w:b/>
          <w:sz w:val="24"/>
          <w:szCs w:val="24"/>
        </w:rPr>
        <w:t>хомутовых</w:t>
      </w:r>
      <w:proofErr w:type="spellEnd"/>
      <w:r w:rsidRPr="00A66AE6">
        <w:rPr>
          <w:b/>
          <w:sz w:val="24"/>
          <w:szCs w:val="24"/>
        </w:rPr>
        <w:t xml:space="preserve"> лесов. </w:t>
      </w:r>
      <w:r>
        <w:rPr>
          <w:b/>
          <w:sz w:val="24"/>
          <w:szCs w:val="24"/>
        </w:rPr>
        <w:t>П</w:t>
      </w:r>
      <w:r w:rsidRPr="00A66AE6">
        <w:rPr>
          <w:b/>
          <w:sz w:val="24"/>
          <w:szCs w:val="24"/>
        </w:rPr>
        <w:t>оворотный хомут</w:t>
      </w: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EB7224" w:rsidRDefault="00EB7224" w:rsidP="00A66AE6">
      <w:pPr>
        <w:jc w:val="center"/>
        <w:rPr>
          <w:b/>
          <w:sz w:val="24"/>
          <w:szCs w:val="24"/>
        </w:rPr>
      </w:pPr>
    </w:p>
    <w:p w:rsidR="004B522C" w:rsidRPr="0082607C" w:rsidRDefault="00C46C6B" w:rsidP="00A66AE6">
      <w:pPr>
        <w:jc w:val="both"/>
        <w:rPr>
          <w:b/>
          <w:sz w:val="24"/>
          <w:szCs w:val="24"/>
        </w:rPr>
      </w:pPr>
      <w:r w:rsidRPr="0082607C">
        <w:rPr>
          <w:b/>
          <w:sz w:val="24"/>
          <w:szCs w:val="24"/>
        </w:rPr>
        <w:t>Технические характеристики:</w:t>
      </w:r>
    </w:p>
    <w:p w:rsidR="00C46C6B" w:rsidRDefault="001A44E5" w:rsidP="004B522C">
      <w:pPr>
        <w:jc w:val="center"/>
        <w:rPr>
          <w:sz w:val="24"/>
          <w:szCs w:val="24"/>
        </w:rPr>
      </w:pPr>
      <w:r w:rsidRPr="004B522C">
        <w:rPr>
          <w:noProof/>
          <w:sz w:val="24"/>
          <w:szCs w:val="24"/>
        </w:rPr>
        <w:drawing>
          <wp:inline distT="0" distB="0" distL="0" distR="0">
            <wp:extent cx="4667250" cy="13239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22C" w:rsidRDefault="004B522C" w:rsidP="004B522C">
      <w:pPr>
        <w:jc w:val="center"/>
        <w:rPr>
          <w:sz w:val="24"/>
          <w:szCs w:val="24"/>
        </w:rPr>
      </w:pPr>
    </w:p>
    <w:p w:rsidR="00A525A8" w:rsidRDefault="00A66AE6" w:rsidP="00D47DD9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Нижний ряд стоек опирается на опорные пяты </w:t>
      </w:r>
      <w:r w:rsidR="00D47DD9">
        <w:rPr>
          <w:sz w:val="24"/>
          <w:szCs w:val="24"/>
        </w:rPr>
        <w:t xml:space="preserve">(либо винтовые опоры). </w:t>
      </w:r>
      <w:r w:rsidR="00D47DD9" w:rsidRPr="00D47DD9">
        <w:rPr>
          <w:sz w:val="24"/>
          <w:szCs w:val="24"/>
        </w:rPr>
        <w:t>Под концы каждой пары ст</w:t>
      </w:r>
      <w:r w:rsidR="00D47DD9">
        <w:rPr>
          <w:sz w:val="24"/>
          <w:szCs w:val="24"/>
        </w:rPr>
        <w:t>оек лесов в поперечном направле</w:t>
      </w:r>
      <w:r w:rsidR="00D47DD9" w:rsidRPr="00D47DD9">
        <w:rPr>
          <w:sz w:val="24"/>
          <w:szCs w:val="24"/>
        </w:rPr>
        <w:t>нии укладывается цельная (нера</w:t>
      </w:r>
      <w:r w:rsidR="00D47DD9">
        <w:rPr>
          <w:sz w:val="24"/>
          <w:szCs w:val="24"/>
        </w:rPr>
        <w:t>зрезная) подкладка из доски тол</w:t>
      </w:r>
      <w:r w:rsidR="00D47DD9" w:rsidRPr="00D47DD9">
        <w:rPr>
          <w:sz w:val="24"/>
          <w:szCs w:val="24"/>
        </w:rPr>
        <w:t xml:space="preserve">щиной не менее </w:t>
      </w:r>
      <w:r w:rsidR="00D220E7">
        <w:rPr>
          <w:sz w:val="24"/>
          <w:szCs w:val="24"/>
        </w:rPr>
        <w:t>5</w:t>
      </w:r>
      <w:r w:rsidR="00D47DD9">
        <w:rPr>
          <w:sz w:val="24"/>
          <w:szCs w:val="24"/>
        </w:rPr>
        <w:t>0 мм.</w:t>
      </w:r>
      <w:r w:rsidR="00A525A8">
        <w:rPr>
          <w:sz w:val="24"/>
          <w:szCs w:val="24"/>
        </w:rPr>
        <w:t xml:space="preserve"> </w:t>
      </w:r>
    </w:p>
    <w:p w:rsidR="00D47DD9" w:rsidRDefault="00A525A8" w:rsidP="00D47DD9">
      <w:pPr>
        <w:ind w:firstLine="709"/>
        <w:rPr>
          <w:sz w:val="24"/>
          <w:szCs w:val="24"/>
        </w:rPr>
      </w:pPr>
      <w:r w:rsidRPr="00A525A8">
        <w:rPr>
          <w:sz w:val="24"/>
          <w:szCs w:val="24"/>
          <w:highlight w:val="yellow"/>
        </w:rPr>
        <w:t>В случае установки лесов на металлическую конструкцию, опорные пяты лесов устанавливаются на швеллер, уложенный по периметру и фиксируются на нем при помощи сварки или болтов для предотвращения смещения стоек.</w:t>
      </w:r>
    </w:p>
    <w:p w:rsidR="00D47DD9" w:rsidRDefault="00D47DD9" w:rsidP="00D47DD9">
      <w:pPr>
        <w:ind w:firstLine="709"/>
        <w:rPr>
          <w:sz w:val="24"/>
          <w:szCs w:val="24"/>
        </w:rPr>
      </w:pPr>
      <w:r w:rsidRPr="00D47DD9">
        <w:rPr>
          <w:sz w:val="24"/>
          <w:szCs w:val="24"/>
        </w:rPr>
        <w:t xml:space="preserve">Выравнивать подкладку с помощью кирпичей, камней, </w:t>
      </w:r>
      <w:r>
        <w:rPr>
          <w:sz w:val="24"/>
          <w:szCs w:val="24"/>
        </w:rPr>
        <w:t>обрезков досок и клиньев не до</w:t>
      </w:r>
      <w:r w:rsidRPr="00D47DD9">
        <w:rPr>
          <w:sz w:val="24"/>
          <w:szCs w:val="24"/>
        </w:rPr>
        <w:t>пускается.</w:t>
      </w:r>
    </w:p>
    <w:p w:rsidR="00D47DD9" w:rsidRDefault="00C46C6B" w:rsidP="00D47DD9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Монтаж лесов следует начинать</w:t>
      </w:r>
      <w:r w:rsidRPr="004D0A4A">
        <w:rPr>
          <w:sz w:val="24"/>
          <w:szCs w:val="24"/>
        </w:rPr>
        <w:t xml:space="preserve"> от угла здания.</w:t>
      </w:r>
    </w:p>
    <w:p w:rsidR="00C46C6B" w:rsidRDefault="00C46C6B" w:rsidP="00D47DD9">
      <w:pPr>
        <w:ind w:firstLine="709"/>
        <w:rPr>
          <w:sz w:val="24"/>
          <w:szCs w:val="24"/>
        </w:rPr>
      </w:pPr>
      <w:r w:rsidRPr="004D0A4A">
        <w:rPr>
          <w:sz w:val="24"/>
          <w:szCs w:val="24"/>
        </w:rPr>
        <w:t>Монтаж лесов выполняется по ярусам. Высота яруса устанавливается 2 м.</w:t>
      </w:r>
    </w:p>
    <w:p w:rsidR="00C46C6B" w:rsidRDefault="00C46C6B" w:rsidP="00D47DD9">
      <w:pPr>
        <w:ind w:firstLine="709"/>
        <w:rPr>
          <w:sz w:val="24"/>
          <w:szCs w:val="24"/>
        </w:rPr>
      </w:pPr>
      <w:r w:rsidRPr="004D0A4A">
        <w:rPr>
          <w:sz w:val="24"/>
          <w:szCs w:val="24"/>
        </w:rPr>
        <w:t>Работы ведутся в одну смену в светлое время суток.</w:t>
      </w:r>
    </w:p>
    <w:p w:rsidR="001A6D57" w:rsidRDefault="001A6D57" w:rsidP="001A6D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Монтаж первого яруса осуществлять строго по строительному уровню соблюдая горизонтальность установки в продольном и поперечном направлении.</w:t>
      </w:r>
    </w:p>
    <w:p w:rsidR="001548CE" w:rsidRDefault="001548CE" w:rsidP="001A6D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повышения устойчивости лесов стыки стоек должны находиться в разных уровнях, в пределах первого и самого верхнего яруса </w:t>
      </w:r>
      <w:r w:rsidR="00B1782A">
        <w:rPr>
          <w:sz w:val="24"/>
          <w:szCs w:val="24"/>
        </w:rPr>
        <w:t>длинные и короткие стойки чередуются.</w:t>
      </w:r>
    </w:p>
    <w:p w:rsidR="003F31CF" w:rsidRDefault="003F31CF" w:rsidP="001A6D57">
      <w:pPr>
        <w:ind w:firstLine="709"/>
        <w:jc w:val="both"/>
        <w:rPr>
          <w:sz w:val="24"/>
          <w:szCs w:val="24"/>
        </w:rPr>
      </w:pPr>
      <w:r w:rsidRPr="003F31CF">
        <w:rPr>
          <w:sz w:val="24"/>
          <w:szCs w:val="24"/>
        </w:rPr>
        <w:t>При наращивании стоек из труб на патрубках зазор между трубами и патрубками не должен превышать 3 мм.</w:t>
      </w:r>
    </w:p>
    <w:p w:rsidR="00B1782A" w:rsidRDefault="00B1782A" w:rsidP="001A6D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Настил на ярусах собирается из деревянных щитов, укладываемых </w:t>
      </w:r>
      <w:r w:rsidR="003826BA">
        <w:rPr>
          <w:sz w:val="24"/>
          <w:szCs w:val="24"/>
        </w:rPr>
        <w:t>на связи.</w:t>
      </w:r>
    </w:p>
    <w:p w:rsidR="00E04C89" w:rsidRDefault="00E04C89" w:rsidP="001A6D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установке лесов на регулируемые опоры обязательным условием является соблюдение строгой горизонтальности </w:t>
      </w:r>
      <w:r w:rsidR="007A3FCA">
        <w:rPr>
          <w:sz w:val="24"/>
          <w:szCs w:val="24"/>
        </w:rPr>
        <w:t>установки р</w:t>
      </w:r>
      <w:r>
        <w:rPr>
          <w:sz w:val="24"/>
          <w:szCs w:val="24"/>
        </w:rPr>
        <w:t>абочих настилов.</w:t>
      </w:r>
    </w:p>
    <w:p w:rsidR="003826BA" w:rsidRDefault="003826BA" w:rsidP="001A6D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отделочных работах количество ярусов настилов может соответствовать количеству ярусов конструкции при условии, что суммарная нагрузка на все ярусы не должна превышать допустимую согласно техническим условиям.</w:t>
      </w:r>
    </w:p>
    <w:p w:rsidR="003F31CF" w:rsidRDefault="003F31CF" w:rsidP="003F31CF">
      <w:pPr>
        <w:ind w:firstLine="709"/>
        <w:jc w:val="both"/>
        <w:rPr>
          <w:sz w:val="24"/>
          <w:szCs w:val="24"/>
        </w:rPr>
      </w:pPr>
      <w:r w:rsidRPr="003F31CF">
        <w:rPr>
          <w:sz w:val="24"/>
          <w:szCs w:val="24"/>
        </w:rPr>
        <w:t xml:space="preserve">При укладке настила проверяются прочность </w:t>
      </w:r>
      <w:r>
        <w:rPr>
          <w:sz w:val="24"/>
          <w:szCs w:val="24"/>
        </w:rPr>
        <w:t>закрепления и отсутствие возмож</w:t>
      </w:r>
      <w:r w:rsidRPr="003F31CF">
        <w:rPr>
          <w:sz w:val="24"/>
          <w:szCs w:val="24"/>
        </w:rPr>
        <w:t xml:space="preserve">ности сдвигов. Зазоры между досками настила принимают не </w:t>
      </w:r>
      <w:r w:rsidRPr="0081072B">
        <w:rPr>
          <w:sz w:val="24"/>
          <w:szCs w:val="24"/>
        </w:rPr>
        <w:t xml:space="preserve">более </w:t>
      </w:r>
      <w:r w:rsidR="0090686B" w:rsidRPr="0081072B">
        <w:rPr>
          <w:sz w:val="24"/>
          <w:szCs w:val="24"/>
        </w:rPr>
        <w:t>10</w:t>
      </w:r>
      <w:r w:rsidRPr="0081072B">
        <w:rPr>
          <w:sz w:val="24"/>
          <w:szCs w:val="24"/>
        </w:rPr>
        <w:t xml:space="preserve"> мм.</w:t>
      </w:r>
      <w:r w:rsidRPr="003F31CF">
        <w:rPr>
          <w:sz w:val="24"/>
          <w:szCs w:val="24"/>
        </w:rPr>
        <w:t xml:space="preserve"> Выступы досок за поверхность щита не должны превышать 3 мм. </w:t>
      </w:r>
    </w:p>
    <w:p w:rsidR="00D220E7" w:rsidRDefault="00D220E7" w:rsidP="00D220E7">
      <w:pPr>
        <w:ind w:firstLine="709"/>
        <w:jc w:val="both"/>
        <w:rPr>
          <w:sz w:val="24"/>
          <w:szCs w:val="24"/>
        </w:rPr>
      </w:pPr>
      <w:r w:rsidRPr="00D220E7">
        <w:rPr>
          <w:sz w:val="24"/>
          <w:szCs w:val="24"/>
        </w:rPr>
        <w:t>Перила ограждения должны выдерживать сосредоточенную статическую нагрузку</w:t>
      </w:r>
      <w:r w:rsidR="00A525A8">
        <w:rPr>
          <w:sz w:val="24"/>
          <w:szCs w:val="24"/>
        </w:rPr>
        <w:t xml:space="preserve"> </w:t>
      </w:r>
      <w:r w:rsidRPr="00D220E7">
        <w:rPr>
          <w:sz w:val="24"/>
          <w:szCs w:val="24"/>
        </w:rPr>
        <w:t>70 кгс, приложенную к ним посередине и перпендикулярно.</w:t>
      </w:r>
    </w:p>
    <w:p w:rsidR="00D220E7" w:rsidRPr="00D220E7" w:rsidRDefault="00D220E7" w:rsidP="00D220E7">
      <w:pPr>
        <w:ind w:firstLine="709"/>
        <w:jc w:val="both"/>
        <w:rPr>
          <w:sz w:val="24"/>
          <w:szCs w:val="24"/>
        </w:rPr>
      </w:pPr>
      <w:r w:rsidRPr="00D220E7">
        <w:rPr>
          <w:sz w:val="24"/>
          <w:szCs w:val="24"/>
        </w:rPr>
        <w:t>Все не</w:t>
      </w:r>
      <w:r>
        <w:rPr>
          <w:sz w:val="24"/>
          <w:szCs w:val="24"/>
        </w:rPr>
        <w:t>сущие горизонтальные связи долж</w:t>
      </w:r>
      <w:r w:rsidRPr="00D220E7">
        <w:rPr>
          <w:sz w:val="24"/>
          <w:szCs w:val="24"/>
        </w:rPr>
        <w:t>ны выдерживать сосредоточенную статическую нагрузку 130 кгс, приложенную посередине.</w:t>
      </w:r>
    </w:p>
    <w:p w:rsidR="002D1AFD" w:rsidRDefault="002D1AFD" w:rsidP="001A6D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Подъем и спуск рабочих на лесах осуществляется по лестницам. Верхний кон</w:t>
      </w:r>
      <w:r w:rsidR="003F6CA0">
        <w:rPr>
          <w:sz w:val="24"/>
          <w:szCs w:val="24"/>
        </w:rPr>
        <w:t>ец лестниц на крюках закрепляется</w:t>
      </w:r>
      <w:r>
        <w:rPr>
          <w:sz w:val="24"/>
          <w:szCs w:val="24"/>
        </w:rPr>
        <w:t xml:space="preserve"> </w:t>
      </w:r>
      <w:r w:rsidR="003F6CA0">
        <w:rPr>
          <w:sz w:val="24"/>
          <w:szCs w:val="24"/>
        </w:rPr>
        <w:t>з</w:t>
      </w:r>
      <w:r>
        <w:rPr>
          <w:sz w:val="24"/>
          <w:szCs w:val="24"/>
        </w:rPr>
        <w:t>а поперечины, а нижний конец опирается на настил.</w:t>
      </w:r>
      <w:r w:rsidR="006514F4">
        <w:rPr>
          <w:sz w:val="24"/>
          <w:szCs w:val="24"/>
        </w:rPr>
        <w:t xml:space="preserve"> Обязательным условием установки лестниц является наличие настилов на выходах с лестницы.</w:t>
      </w:r>
      <w:r>
        <w:rPr>
          <w:sz w:val="24"/>
          <w:szCs w:val="24"/>
        </w:rPr>
        <w:t xml:space="preserve"> Лестницы могут быть снабжены перилами. Лестницы должны устанавливаться одновременно с монтажом строительных лесов </w:t>
      </w:r>
      <w:r w:rsidR="003F6CA0" w:rsidRPr="003F6CA0">
        <w:rPr>
          <w:sz w:val="24"/>
          <w:szCs w:val="24"/>
        </w:rPr>
        <w:t xml:space="preserve">на расстоянии не более 40 м друг от друга. На лесах длиной менее 40 м устанавливается не менее двух лестниц </w:t>
      </w:r>
      <w:r w:rsidR="003F6CA0">
        <w:rPr>
          <w:sz w:val="24"/>
          <w:szCs w:val="24"/>
        </w:rPr>
        <w:t>на один ярус</w:t>
      </w:r>
      <w:r w:rsidR="003F6CA0" w:rsidRPr="003F6CA0">
        <w:rPr>
          <w:sz w:val="24"/>
          <w:szCs w:val="24"/>
        </w:rPr>
        <w:t xml:space="preserve">. </w:t>
      </w:r>
    </w:p>
    <w:p w:rsidR="00415101" w:rsidRDefault="00415101" w:rsidP="001A6D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Запрещено устраивать проемы для подъема и спуска по лестницам по одной вертикали!</w:t>
      </w:r>
    </w:p>
    <w:p w:rsidR="003F6CA0" w:rsidRDefault="003F6CA0" w:rsidP="001A6D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Запрещено в процессе монтажа/демонтажа строительных лесов, а также в процессе выполнения работ со строительных лесов подниматься и спускаться без использования лестниц (по стойкам и связям лесов).</w:t>
      </w:r>
    </w:p>
    <w:p w:rsidR="00DA5BBE" w:rsidRDefault="00DA5BBE" w:rsidP="001A6D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Жесткость и геометрическая неизменяемость конструкции лесов обеспечиваются установкой диагональных связей, соединяемых со стойками и связями хомутами поворотными. </w:t>
      </w:r>
      <w:r w:rsidR="0082607C">
        <w:rPr>
          <w:sz w:val="24"/>
          <w:szCs w:val="24"/>
        </w:rPr>
        <w:t>Диагонали необходимо уста</w:t>
      </w:r>
      <w:r w:rsidR="00DA7CE0">
        <w:rPr>
          <w:sz w:val="24"/>
          <w:szCs w:val="24"/>
        </w:rPr>
        <w:t>навливать в разных направлениях.</w:t>
      </w:r>
    </w:p>
    <w:p w:rsidR="00DA7CE0" w:rsidRDefault="00DA7CE0" w:rsidP="001A6D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Каждые четыре яруса (8 м) по краям лесов необходимо устанавливать диагональные связи, которые набираются из двух связей длиной 5,2 м и крепятся к стойкам поворотными хомутами</w:t>
      </w:r>
    </w:p>
    <w:p w:rsidR="0077722B" w:rsidRPr="0077722B" w:rsidRDefault="0082607C" w:rsidP="007772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защиты от </w:t>
      </w:r>
      <w:r w:rsidR="00EB7224">
        <w:rPr>
          <w:sz w:val="24"/>
          <w:szCs w:val="24"/>
        </w:rPr>
        <w:t>атмосферных электрических разрядов леса должны быть оборудованы заземлением, соединенным со стойкой при помощи хомутов.</w:t>
      </w:r>
      <w:r w:rsidR="0077722B">
        <w:rPr>
          <w:sz w:val="24"/>
          <w:szCs w:val="24"/>
        </w:rPr>
        <w:t xml:space="preserve"> </w:t>
      </w:r>
      <w:r w:rsidR="0077722B" w:rsidRPr="0077722B">
        <w:rPr>
          <w:sz w:val="24"/>
          <w:szCs w:val="24"/>
        </w:rPr>
        <w:t>Сопротивление заземления лесов должно быть не более 15 Ом.</w:t>
      </w:r>
      <w:r w:rsidR="001169EF">
        <w:rPr>
          <w:sz w:val="24"/>
          <w:szCs w:val="24"/>
        </w:rPr>
        <w:t xml:space="preserve"> </w:t>
      </w:r>
      <w:r w:rsidR="001169EF" w:rsidRPr="0090686B">
        <w:rPr>
          <w:sz w:val="24"/>
          <w:szCs w:val="24"/>
        </w:rPr>
        <w:t>Заземление лесов до</w:t>
      </w:r>
      <w:r w:rsidR="0090686B" w:rsidRPr="0090686B">
        <w:rPr>
          <w:sz w:val="24"/>
          <w:szCs w:val="24"/>
        </w:rPr>
        <w:t xml:space="preserve">пускается соединить с контуром </w:t>
      </w:r>
      <w:proofErr w:type="spellStart"/>
      <w:r w:rsidR="0090686B" w:rsidRPr="0090686B">
        <w:rPr>
          <w:sz w:val="24"/>
          <w:szCs w:val="24"/>
        </w:rPr>
        <w:t>молниезащиты</w:t>
      </w:r>
      <w:proofErr w:type="spellEnd"/>
      <w:r w:rsidR="001169EF" w:rsidRPr="0090686B">
        <w:rPr>
          <w:sz w:val="24"/>
          <w:szCs w:val="24"/>
        </w:rPr>
        <w:t xml:space="preserve"> здания</w:t>
      </w:r>
      <w:r w:rsidR="009172A3" w:rsidRPr="0090686B">
        <w:rPr>
          <w:sz w:val="24"/>
          <w:szCs w:val="24"/>
        </w:rPr>
        <w:t xml:space="preserve">, при условии, что работы по устройству </w:t>
      </w:r>
      <w:proofErr w:type="spellStart"/>
      <w:r w:rsidR="0090686B" w:rsidRPr="0090686B">
        <w:rPr>
          <w:sz w:val="24"/>
          <w:szCs w:val="24"/>
        </w:rPr>
        <w:t>молниезащиты</w:t>
      </w:r>
      <w:proofErr w:type="spellEnd"/>
      <w:r w:rsidR="009172A3" w:rsidRPr="0090686B">
        <w:rPr>
          <w:sz w:val="24"/>
          <w:szCs w:val="24"/>
        </w:rPr>
        <w:t xml:space="preserve"> </w:t>
      </w:r>
      <w:r w:rsidR="007042A9" w:rsidRPr="0090686B">
        <w:rPr>
          <w:sz w:val="24"/>
          <w:szCs w:val="24"/>
        </w:rPr>
        <w:t>здания завершены.</w:t>
      </w:r>
      <w:r w:rsidR="001169EF">
        <w:rPr>
          <w:sz w:val="24"/>
          <w:szCs w:val="24"/>
        </w:rPr>
        <w:t xml:space="preserve"> </w:t>
      </w:r>
    </w:p>
    <w:p w:rsidR="00DA7CE0" w:rsidRDefault="00DA7CE0" w:rsidP="005C50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производстве работ на лесах, а также в местах р</w:t>
      </w:r>
      <w:r w:rsidR="005C50D8">
        <w:rPr>
          <w:sz w:val="24"/>
          <w:szCs w:val="24"/>
        </w:rPr>
        <w:t>абочих проходов по строительным</w:t>
      </w:r>
      <w:r>
        <w:rPr>
          <w:sz w:val="24"/>
          <w:szCs w:val="24"/>
        </w:rPr>
        <w:t xml:space="preserve"> лесам </w:t>
      </w:r>
      <w:r w:rsidR="005C50D8" w:rsidRPr="005C50D8">
        <w:rPr>
          <w:sz w:val="24"/>
          <w:szCs w:val="24"/>
        </w:rPr>
        <w:t>высотой 6 м и более должно быть не менее двух настилов: рабочи</w:t>
      </w:r>
      <w:r w:rsidR="005C50D8">
        <w:rPr>
          <w:sz w:val="24"/>
          <w:szCs w:val="24"/>
        </w:rPr>
        <w:t>й (верхний) и защитный (нижний).</w:t>
      </w:r>
    </w:p>
    <w:p w:rsidR="003535FE" w:rsidRPr="005C50D8" w:rsidRDefault="003535FE" w:rsidP="005C50D8">
      <w:pPr>
        <w:ind w:firstLine="709"/>
        <w:jc w:val="both"/>
        <w:rPr>
          <w:sz w:val="24"/>
          <w:szCs w:val="24"/>
        </w:rPr>
      </w:pPr>
      <w:r w:rsidRPr="003535FE">
        <w:rPr>
          <w:sz w:val="24"/>
          <w:szCs w:val="24"/>
        </w:rPr>
        <w:t>Надежность затяжки гаек болтов в хомутах должны проверяться руководителем монтажа сразу по окончании монтажа яруса. Достаточность затяжки болтов проверяется пробной заверткой гаек ключом на выдержку. При завертыв</w:t>
      </w:r>
      <w:r>
        <w:rPr>
          <w:sz w:val="24"/>
          <w:szCs w:val="24"/>
        </w:rPr>
        <w:t>ании гаек на затяжных болтах хо</w:t>
      </w:r>
      <w:r w:rsidRPr="003535FE">
        <w:rPr>
          <w:sz w:val="24"/>
          <w:szCs w:val="24"/>
        </w:rPr>
        <w:t>мутов вставлять в ключ прокладки запрещается, нельзя также наращивать ручку ключа.</w:t>
      </w:r>
    </w:p>
    <w:p w:rsidR="001169EF" w:rsidRDefault="001169EF" w:rsidP="00C46C6B">
      <w:pPr>
        <w:spacing w:before="120" w:after="120"/>
        <w:jc w:val="center"/>
        <w:rPr>
          <w:b/>
          <w:sz w:val="24"/>
          <w:szCs w:val="24"/>
        </w:rPr>
      </w:pPr>
    </w:p>
    <w:p w:rsidR="0081072B" w:rsidRDefault="0081072B" w:rsidP="00C46C6B">
      <w:pPr>
        <w:spacing w:before="120" w:after="120"/>
        <w:jc w:val="center"/>
        <w:rPr>
          <w:b/>
          <w:sz w:val="24"/>
          <w:szCs w:val="24"/>
        </w:rPr>
      </w:pPr>
    </w:p>
    <w:p w:rsidR="00A66AE6" w:rsidRPr="00C46C6B" w:rsidRDefault="00A66AE6" w:rsidP="00C46C6B">
      <w:pPr>
        <w:spacing w:before="120" w:after="120"/>
        <w:jc w:val="center"/>
        <w:rPr>
          <w:b/>
          <w:sz w:val="24"/>
          <w:szCs w:val="24"/>
        </w:rPr>
      </w:pPr>
      <w:r w:rsidRPr="00C46C6B">
        <w:rPr>
          <w:b/>
          <w:sz w:val="24"/>
          <w:szCs w:val="24"/>
        </w:rPr>
        <w:lastRenderedPageBreak/>
        <w:t xml:space="preserve">Последовательность сборки лесов строительных </w:t>
      </w:r>
      <w:proofErr w:type="spellStart"/>
      <w:r w:rsidRPr="00C46C6B">
        <w:rPr>
          <w:b/>
          <w:sz w:val="24"/>
          <w:szCs w:val="24"/>
        </w:rPr>
        <w:t>хомутовых</w:t>
      </w:r>
      <w:proofErr w:type="spellEnd"/>
      <w:r w:rsidRPr="00C46C6B">
        <w:rPr>
          <w:b/>
          <w:sz w:val="24"/>
          <w:szCs w:val="24"/>
        </w:rPr>
        <w:t xml:space="preserve"> приставных</w:t>
      </w:r>
      <w:r w:rsidR="00C46C6B" w:rsidRPr="00C46C6B">
        <w:rPr>
          <w:b/>
          <w:sz w:val="24"/>
          <w:szCs w:val="24"/>
        </w:rPr>
        <w:t>:</w:t>
      </w:r>
    </w:p>
    <w:p w:rsidR="00A66AE6" w:rsidRDefault="00C46C6B" w:rsidP="0090686B">
      <w:pPr>
        <w:ind w:firstLine="709"/>
        <w:jc w:val="both"/>
        <w:rPr>
          <w:sz w:val="24"/>
          <w:szCs w:val="24"/>
        </w:rPr>
      </w:pPr>
      <w:r w:rsidRPr="00B1782A">
        <w:rPr>
          <w:b/>
          <w:sz w:val="24"/>
          <w:szCs w:val="24"/>
        </w:rPr>
        <w:t xml:space="preserve">4.1.1. </w:t>
      </w:r>
      <w:r>
        <w:rPr>
          <w:sz w:val="24"/>
          <w:szCs w:val="24"/>
        </w:rPr>
        <w:t>Ра</w:t>
      </w:r>
      <w:r w:rsidR="003B05E5">
        <w:rPr>
          <w:sz w:val="24"/>
          <w:szCs w:val="24"/>
        </w:rPr>
        <w:t>зложить</w:t>
      </w:r>
      <w:r>
        <w:rPr>
          <w:sz w:val="24"/>
          <w:szCs w:val="24"/>
        </w:rPr>
        <w:t xml:space="preserve"> деревянны</w:t>
      </w:r>
      <w:r w:rsidR="003B05E5">
        <w:rPr>
          <w:sz w:val="24"/>
          <w:szCs w:val="24"/>
        </w:rPr>
        <w:t>е</w:t>
      </w:r>
      <w:r>
        <w:rPr>
          <w:sz w:val="24"/>
          <w:szCs w:val="24"/>
        </w:rPr>
        <w:t xml:space="preserve"> подклад</w:t>
      </w:r>
      <w:r w:rsidR="003B05E5">
        <w:rPr>
          <w:sz w:val="24"/>
          <w:szCs w:val="24"/>
        </w:rPr>
        <w:t>ки</w:t>
      </w:r>
      <w:r>
        <w:rPr>
          <w:sz w:val="24"/>
          <w:szCs w:val="24"/>
        </w:rPr>
        <w:t xml:space="preserve"> перпендикулярно фасаду здания</w:t>
      </w:r>
      <w:r w:rsidR="001169EF">
        <w:rPr>
          <w:sz w:val="24"/>
          <w:szCs w:val="24"/>
        </w:rPr>
        <w:t xml:space="preserve"> </w:t>
      </w:r>
      <w:r w:rsidR="001169EF" w:rsidRPr="006F2B15">
        <w:rPr>
          <w:sz w:val="24"/>
          <w:szCs w:val="24"/>
          <w:highlight w:val="yellow"/>
        </w:rPr>
        <w:t xml:space="preserve">(при установке лесов на землю. При установке лесов </w:t>
      </w:r>
      <w:r w:rsidR="00836222" w:rsidRPr="006F2B15">
        <w:rPr>
          <w:sz w:val="24"/>
          <w:szCs w:val="24"/>
          <w:highlight w:val="yellow"/>
        </w:rPr>
        <w:t>на металлоконструкцию</w:t>
      </w:r>
      <w:r w:rsidR="006F2B15" w:rsidRPr="006F2B15">
        <w:rPr>
          <w:sz w:val="24"/>
          <w:szCs w:val="24"/>
          <w:highlight w:val="yellow"/>
        </w:rPr>
        <w:t xml:space="preserve"> деревянные подкладки не используются</w:t>
      </w:r>
      <w:r w:rsidR="001169EF" w:rsidRPr="006F2B15">
        <w:rPr>
          <w:sz w:val="24"/>
          <w:szCs w:val="24"/>
          <w:highlight w:val="yellow"/>
        </w:rPr>
        <w:t>)</w:t>
      </w:r>
      <w:r w:rsidR="001A6D57" w:rsidRPr="006F2B15">
        <w:rPr>
          <w:sz w:val="24"/>
          <w:szCs w:val="24"/>
          <w:highlight w:val="yellow"/>
        </w:rPr>
        <w:t>;</w:t>
      </w:r>
    </w:p>
    <w:p w:rsidR="00C46C6B" w:rsidRDefault="00C46C6B" w:rsidP="00B1782A">
      <w:pPr>
        <w:ind w:firstLine="709"/>
        <w:rPr>
          <w:sz w:val="24"/>
          <w:szCs w:val="24"/>
        </w:rPr>
      </w:pPr>
      <w:r w:rsidRPr="00B1782A">
        <w:rPr>
          <w:b/>
          <w:sz w:val="24"/>
          <w:szCs w:val="24"/>
        </w:rPr>
        <w:t>4.1.2.</w:t>
      </w:r>
      <w:r>
        <w:rPr>
          <w:sz w:val="24"/>
          <w:szCs w:val="24"/>
        </w:rPr>
        <w:t xml:space="preserve"> </w:t>
      </w:r>
      <w:r w:rsidR="001A6D57">
        <w:rPr>
          <w:sz w:val="24"/>
          <w:szCs w:val="24"/>
        </w:rPr>
        <w:t>Установ</w:t>
      </w:r>
      <w:r w:rsidR="003B05E5">
        <w:rPr>
          <w:sz w:val="24"/>
          <w:szCs w:val="24"/>
        </w:rPr>
        <w:t>ить</w:t>
      </w:r>
      <w:r w:rsidR="009172A3">
        <w:rPr>
          <w:sz w:val="24"/>
          <w:szCs w:val="24"/>
        </w:rPr>
        <w:t xml:space="preserve"> попарно </w:t>
      </w:r>
      <w:r w:rsidR="001A6D57">
        <w:rPr>
          <w:sz w:val="24"/>
          <w:szCs w:val="24"/>
        </w:rPr>
        <w:t>опорны</w:t>
      </w:r>
      <w:r w:rsidR="003B05E5">
        <w:rPr>
          <w:sz w:val="24"/>
          <w:szCs w:val="24"/>
        </w:rPr>
        <w:t>е</w:t>
      </w:r>
      <w:r w:rsidR="001A6D57">
        <w:rPr>
          <w:sz w:val="24"/>
          <w:szCs w:val="24"/>
        </w:rPr>
        <w:t xml:space="preserve"> пят</w:t>
      </w:r>
      <w:r w:rsidR="003B05E5">
        <w:rPr>
          <w:sz w:val="24"/>
          <w:szCs w:val="24"/>
        </w:rPr>
        <w:t>ы</w:t>
      </w:r>
      <w:r w:rsidR="001A6D57">
        <w:rPr>
          <w:sz w:val="24"/>
          <w:szCs w:val="24"/>
        </w:rPr>
        <w:t xml:space="preserve"> (винтовы</w:t>
      </w:r>
      <w:r w:rsidR="003B05E5">
        <w:rPr>
          <w:sz w:val="24"/>
          <w:szCs w:val="24"/>
        </w:rPr>
        <w:t>е</w:t>
      </w:r>
      <w:r w:rsidR="001324D2">
        <w:rPr>
          <w:sz w:val="24"/>
          <w:szCs w:val="24"/>
        </w:rPr>
        <w:t xml:space="preserve"> опор</w:t>
      </w:r>
      <w:r w:rsidR="003B05E5">
        <w:rPr>
          <w:sz w:val="24"/>
          <w:szCs w:val="24"/>
        </w:rPr>
        <w:t>ы</w:t>
      </w:r>
      <w:r w:rsidR="001A6D57">
        <w:rPr>
          <w:sz w:val="24"/>
          <w:szCs w:val="24"/>
        </w:rPr>
        <w:t>);</w:t>
      </w:r>
    </w:p>
    <w:p w:rsidR="007743A9" w:rsidRDefault="001A44E5" w:rsidP="00E5615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25540" cy="2252980"/>
            <wp:effectExtent l="0" t="0" r="0" b="0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3A9" w:rsidRPr="007743A9" w:rsidRDefault="007743A9" w:rsidP="007743A9">
      <w:pPr>
        <w:jc w:val="center"/>
        <w:rPr>
          <w:b/>
          <w:sz w:val="24"/>
          <w:szCs w:val="24"/>
        </w:rPr>
      </w:pPr>
      <w:r w:rsidRPr="007743A9">
        <w:rPr>
          <w:b/>
          <w:sz w:val="24"/>
          <w:szCs w:val="24"/>
        </w:rPr>
        <w:t xml:space="preserve">Рис. </w:t>
      </w:r>
      <w:r w:rsidR="001324D2">
        <w:rPr>
          <w:b/>
          <w:sz w:val="24"/>
          <w:szCs w:val="24"/>
        </w:rPr>
        <w:t>4</w:t>
      </w:r>
      <w:r w:rsidRPr="007743A9">
        <w:rPr>
          <w:b/>
          <w:sz w:val="24"/>
          <w:szCs w:val="24"/>
        </w:rPr>
        <w:t xml:space="preserve">. Установка деревянных подкладок </w:t>
      </w:r>
      <w:r w:rsidR="00583AF0">
        <w:rPr>
          <w:b/>
          <w:sz w:val="24"/>
          <w:szCs w:val="24"/>
        </w:rPr>
        <w:t xml:space="preserve">и опорных пят </w:t>
      </w:r>
      <w:r w:rsidRPr="007743A9">
        <w:rPr>
          <w:b/>
          <w:sz w:val="24"/>
          <w:szCs w:val="24"/>
        </w:rPr>
        <w:t>на опорной площадке</w:t>
      </w:r>
      <w:r w:rsidR="009172A3">
        <w:rPr>
          <w:b/>
          <w:sz w:val="24"/>
          <w:szCs w:val="24"/>
        </w:rPr>
        <w:t xml:space="preserve"> (при установке лесов от земли)</w:t>
      </w:r>
    </w:p>
    <w:p w:rsidR="007743A9" w:rsidRDefault="007743A9" w:rsidP="00E56155">
      <w:pPr>
        <w:rPr>
          <w:sz w:val="24"/>
          <w:szCs w:val="24"/>
        </w:rPr>
      </w:pPr>
    </w:p>
    <w:p w:rsidR="0077545F" w:rsidRDefault="00C46C6B" w:rsidP="00B1782A">
      <w:pPr>
        <w:ind w:firstLine="709"/>
        <w:jc w:val="both"/>
        <w:rPr>
          <w:sz w:val="24"/>
          <w:szCs w:val="24"/>
        </w:rPr>
      </w:pPr>
      <w:r w:rsidRPr="00B1782A">
        <w:rPr>
          <w:b/>
          <w:sz w:val="24"/>
          <w:szCs w:val="24"/>
        </w:rPr>
        <w:t>4.1.3.</w:t>
      </w:r>
      <w:r w:rsidR="007743A9" w:rsidRPr="007743A9">
        <w:rPr>
          <w:sz w:val="24"/>
          <w:szCs w:val="24"/>
        </w:rPr>
        <w:t xml:space="preserve"> </w:t>
      </w:r>
      <w:r w:rsidR="0077545F">
        <w:rPr>
          <w:sz w:val="24"/>
          <w:szCs w:val="24"/>
        </w:rPr>
        <w:t xml:space="preserve">В опорные пяты или винтовые опоры </w:t>
      </w:r>
      <w:r w:rsidR="007743A9" w:rsidRPr="007743A9">
        <w:rPr>
          <w:sz w:val="24"/>
          <w:szCs w:val="24"/>
        </w:rPr>
        <w:t xml:space="preserve">вставить попарно чередующиеся стойки (длинные - короткие, длинные </w:t>
      </w:r>
      <w:r w:rsidR="0077545F">
        <w:rPr>
          <w:sz w:val="24"/>
          <w:szCs w:val="24"/>
        </w:rPr>
        <w:t xml:space="preserve">- </w:t>
      </w:r>
      <w:r w:rsidR="007743A9" w:rsidRPr="007743A9">
        <w:rPr>
          <w:sz w:val="24"/>
          <w:szCs w:val="24"/>
        </w:rPr>
        <w:t xml:space="preserve">короткие) и закрепить хомутами эти стойки с продольными, длинными связями первого яруса и поперечинами. </w:t>
      </w:r>
    </w:p>
    <w:p w:rsidR="0077545F" w:rsidRDefault="0077545F" w:rsidP="007754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Продольные длинные связи первого яруса и поперечины первого яруса устанавливаются на ур</w:t>
      </w:r>
      <w:r w:rsidR="00655FB0">
        <w:rPr>
          <w:sz w:val="24"/>
          <w:szCs w:val="24"/>
        </w:rPr>
        <w:t xml:space="preserve">овне 1 </w:t>
      </w:r>
      <w:r>
        <w:rPr>
          <w:sz w:val="24"/>
          <w:szCs w:val="24"/>
        </w:rPr>
        <w:t>м от опорной площадки.</w:t>
      </w:r>
      <w:r w:rsidR="00655FB0">
        <w:rPr>
          <w:sz w:val="24"/>
          <w:szCs w:val="24"/>
        </w:rPr>
        <w:t xml:space="preserve"> </w:t>
      </w:r>
      <w:r w:rsidR="00E134D0">
        <w:rPr>
          <w:sz w:val="24"/>
          <w:szCs w:val="24"/>
        </w:rPr>
        <w:t>При необходимости у</w:t>
      </w:r>
      <w:r w:rsidR="00655FB0">
        <w:rPr>
          <w:sz w:val="24"/>
          <w:szCs w:val="24"/>
        </w:rPr>
        <w:t>ложить настилы на продольные связи для последующего монтажа.</w:t>
      </w:r>
    </w:p>
    <w:p w:rsidR="0077545F" w:rsidRDefault="007743A9" w:rsidP="0077545F">
      <w:pPr>
        <w:ind w:firstLine="709"/>
        <w:jc w:val="both"/>
        <w:rPr>
          <w:sz w:val="24"/>
          <w:szCs w:val="24"/>
        </w:rPr>
      </w:pPr>
      <w:r w:rsidRPr="007743A9">
        <w:rPr>
          <w:sz w:val="24"/>
          <w:szCs w:val="24"/>
        </w:rPr>
        <w:t xml:space="preserve">Угол между продольными и поперечными элементами должен быть строго 90 градусов. </w:t>
      </w:r>
    </w:p>
    <w:p w:rsidR="0077545F" w:rsidRDefault="00B1782A" w:rsidP="0077545F">
      <w:pPr>
        <w:ind w:firstLine="709"/>
        <w:jc w:val="both"/>
        <w:rPr>
          <w:sz w:val="24"/>
          <w:szCs w:val="24"/>
        </w:rPr>
      </w:pPr>
      <w:r w:rsidRPr="00B1782A">
        <w:rPr>
          <w:b/>
          <w:sz w:val="24"/>
          <w:szCs w:val="24"/>
        </w:rPr>
        <w:t>ВНИМАНИЕ!</w:t>
      </w:r>
      <w:r>
        <w:rPr>
          <w:sz w:val="24"/>
          <w:szCs w:val="24"/>
        </w:rPr>
        <w:t xml:space="preserve"> </w:t>
      </w:r>
      <w:r w:rsidR="0077545F" w:rsidRPr="00DA5BBE">
        <w:rPr>
          <w:b/>
          <w:sz w:val="24"/>
          <w:szCs w:val="24"/>
        </w:rPr>
        <w:t>Горизонтальность установки продольных и поперечных связей, а также вертикальность стоек следует контролировать по строительному уровню</w:t>
      </w:r>
      <w:r w:rsidR="0082607C">
        <w:rPr>
          <w:b/>
          <w:sz w:val="24"/>
          <w:szCs w:val="24"/>
        </w:rPr>
        <w:t>!</w:t>
      </w:r>
    </w:p>
    <w:p w:rsidR="00ED2A08" w:rsidRDefault="00ED2A08" w:rsidP="007754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Монтаж первого яруса должен производиться на всю длину участка лесов.</w:t>
      </w:r>
    </w:p>
    <w:p w:rsidR="0077545F" w:rsidRDefault="001A44E5" w:rsidP="0077545F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25540" cy="2677160"/>
            <wp:effectExtent l="0" t="0" r="0" b="0"/>
            <wp:docPr id="5" name="Рисунок 5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-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45F" w:rsidRPr="00ED2A08" w:rsidRDefault="001324D2" w:rsidP="00ED2A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Рис. 5</w:t>
      </w:r>
      <w:r w:rsidR="00ED2A08" w:rsidRPr="00ED2A08">
        <w:rPr>
          <w:b/>
          <w:sz w:val="24"/>
          <w:szCs w:val="24"/>
        </w:rPr>
        <w:t>. Установка стоек и поперечин первого яруса</w:t>
      </w:r>
    </w:p>
    <w:p w:rsidR="0077545F" w:rsidRDefault="0077545F" w:rsidP="0077545F">
      <w:pPr>
        <w:ind w:firstLine="709"/>
        <w:jc w:val="both"/>
        <w:rPr>
          <w:sz w:val="24"/>
          <w:szCs w:val="24"/>
        </w:rPr>
      </w:pPr>
    </w:p>
    <w:p w:rsidR="0077545F" w:rsidRDefault="00ED2A08" w:rsidP="00B1782A">
      <w:pPr>
        <w:ind w:firstLine="709"/>
        <w:jc w:val="both"/>
        <w:rPr>
          <w:sz w:val="24"/>
          <w:szCs w:val="24"/>
        </w:rPr>
      </w:pPr>
      <w:r w:rsidRPr="00B1782A">
        <w:rPr>
          <w:b/>
          <w:sz w:val="24"/>
          <w:szCs w:val="24"/>
        </w:rPr>
        <w:t xml:space="preserve">4.1.4. </w:t>
      </w:r>
      <w:r w:rsidR="00655FB0">
        <w:rPr>
          <w:sz w:val="24"/>
          <w:szCs w:val="24"/>
        </w:rPr>
        <w:t>На высоте 2 м нарастить короткие стойки и закрепить их с поперечными и продольными связями второго яруса, чередуя эти связи попарно (короткие – длинные, короткие – длинные) и т.д. На продольные связи уложить щиты настилов. Установить лестницу.</w:t>
      </w:r>
      <w:r w:rsidR="00D91D0B">
        <w:rPr>
          <w:sz w:val="24"/>
          <w:szCs w:val="24"/>
        </w:rPr>
        <w:t xml:space="preserve"> Установить ограждения, используя в продольном направлении только длинные связи, а на торах – поперечины. </w:t>
      </w:r>
    </w:p>
    <w:p w:rsidR="00D91D0B" w:rsidRDefault="00D91D0B" w:rsidP="00B178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Ограждения устанавливаются на высоте 1,1 м и </w:t>
      </w:r>
      <w:r w:rsidRPr="0090686B">
        <w:rPr>
          <w:sz w:val="24"/>
          <w:szCs w:val="24"/>
        </w:rPr>
        <w:t>0,5</w:t>
      </w:r>
      <w:r>
        <w:rPr>
          <w:sz w:val="24"/>
          <w:szCs w:val="24"/>
        </w:rPr>
        <w:t xml:space="preserve"> м от уровня настила соответствующего яруса.</w:t>
      </w:r>
    </w:p>
    <w:p w:rsidR="00D91D0B" w:rsidRDefault="00D91D0B" w:rsidP="00B178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предотвращения </w:t>
      </w:r>
      <w:r w:rsidR="001324D2">
        <w:rPr>
          <w:sz w:val="24"/>
          <w:szCs w:val="24"/>
        </w:rPr>
        <w:t xml:space="preserve">падения с лесов инструмента и материалов </w:t>
      </w:r>
      <w:r w:rsidR="003B05E5">
        <w:rPr>
          <w:sz w:val="24"/>
          <w:szCs w:val="24"/>
        </w:rPr>
        <w:t>по уровню настила устанавливается отбойная доска шириной 1</w:t>
      </w:r>
      <w:r w:rsidR="00836222">
        <w:rPr>
          <w:sz w:val="24"/>
          <w:szCs w:val="24"/>
        </w:rPr>
        <w:t>0</w:t>
      </w:r>
      <w:r w:rsidR="003B05E5">
        <w:rPr>
          <w:sz w:val="24"/>
          <w:szCs w:val="24"/>
        </w:rPr>
        <w:t xml:space="preserve"> см.</w:t>
      </w:r>
    </w:p>
    <w:p w:rsidR="00D91D0B" w:rsidRDefault="00D91D0B" w:rsidP="00B1782A">
      <w:pPr>
        <w:ind w:firstLine="709"/>
        <w:jc w:val="both"/>
        <w:rPr>
          <w:sz w:val="24"/>
          <w:szCs w:val="24"/>
        </w:rPr>
      </w:pPr>
      <w:r w:rsidRPr="00D91D0B">
        <w:rPr>
          <w:b/>
          <w:sz w:val="24"/>
          <w:szCs w:val="24"/>
        </w:rPr>
        <w:t>4.1.5.</w:t>
      </w:r>
      <w:r>
        <w:rPr>
          <w:sz w:val="24"/>
          <w:szCs w:val="24"/>
        </w:rPr>
        <w:t xml:space="preserve"> Установить анкерные крепления к конструкции здания начиная со второго яруса в соответствии с Приложением 3.</w:t>
      </w:r>
    </w:p>
    <w:p w:rsidR="005C50D8" w:rsidRDefault="005C50D8" w:rsidP="005C50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Крайние ряды стоек крепятся </w:t>
      </w:r>
      <w:r w:rsidR="000C5CC8">
        <w:rPr>
          <w:sz w:val="24"/>
          <w:szCs w:val="24"/>
        </w:rPr>
        <w:t xml:space="preserve">не менее, </w:t>
      </w:r>
      <w:r>
        <w:rPr>
          <w:sz w:val="24"/>
          <w:szCs w:val="24"/>
        </w:rPr>
        <w:t>через один ярус по высоте, т.е. через 4 м.</w:t>
      </w:r>
    </w:p>
    <w:p w:rsidR="005C50D8" w:rsidRDefault="005C50D8" w:rsidP="005C50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Внутренние ряды стоек </w:t>
      </w:r>
      <w:r w:rsidR="0011132F">
        <w:rPr>
          <w:sz w:val="24"/>
          <w:szCs w:val="24"/>
        </w:rPr>
        <w:t xml:space="preserve">крепятся в шахматном порядке </w:t>
      </w:r>
      <w:r w:rsidR="000C5CC8">
        <w:rPr>
          <w:sz w:val="24"/>
          <w:szCs w:val="24"/>
        </w:rPr>
        <w:t xml:space="preserve">не менее, чем </w:t>
      </w:r>
      <w:r w:rsidR="0011132F">
        <w:rPr>
          <w:sz w:val="24"/>
          <w:szCs w:val="24"/>
        </w:rPr>
        <w:t>через два яруса по высоте и через две стойки по горизонтали.</w:t>
      </w:r>
    </w:p>
    <w:p w:rsidR="0011132F" w:rsidRDefault="0011132F" w:rsidP="005C50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верхнем ярусе все ряды стоек крепятся к стене здания. Количество точек крепления должно быть не менее 1 анкера на 25 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</w:t>
      </w:r>
      <w:r w:rsidRPr="005C50D8">
        <w:rPr>
          <w:sz w:val="24"/>
          <w:szCs w:val="24"/>
        </w:rPr>
        <w:t xml:space="preserve">проекции поверхности лесов на фасад здания </w:t>
      </w:r>
    </w:p>
    <w:p w:rsidR="00D91D0B" w:rsidRDefault="00D91D0B" w:rsidP="00B1782A">
      <w:pPr>
        <w:ind w:firstLine="709"/>
        <w:jc w:val="both"/>
        <w:rPr>
          <w:sz w:val="24"/>
          <w:szCs w:val="24"/>
        </w:rPr>
      </w:pPr>
      <w:r w:rsidRPr="003B05E5">
        <w:rPr>
          <w:b/>
          <w:sz w:val="24"/>
          <w:szCs w:val="24"/>
        </w:rPr>
        <w:t xml:space="preserve">4.1.6. </w:t>
      </w:r>
      <w:r w:rsidR="003B05E5">
        <w:rPr>
          <w:sz w:val="24"/>
          <w:szCs w:val="24"/>
        </w:rPr>
        <w:t>Установить диагональные связи.</w:t>
      </w:r>
    </w:p>
    <w:p w:rsidR="0069231A" w:rsidRDefault="0069231A" w:rsidP="0069231A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>Важно!</w:t>
      </w:r>
      <w:r>
        <w:rPr>
          <w:sz w:val="24"/>
          <w:szCs w:val="24"/>
        </w:rPr>
        <w:t xml:space="preserve"> Установка анкерных креплений и диагональных связей должна осуществляться одновременно с монтажом ярусов лесов.</w:t>
      </w:r>
    </w:p>
    <w:p w:rsidR="0069231A" w:rsidRDefault="0069231A" w:rsidP="00B1782A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>4.1.7.</w:t>
      </w:r>
      <w:r>
        <w:rPr>
          <w:sz w:val="24"/>
          <w:szCs w:val="24"/>
        </w:rPr>
        <w:t xml:space="preserve"> Такой порядок монтажа повторить до необходимой высоты лесов.</w:t>
      </w:r>
    </w:p>
    <w:p w:rsidR="0011132F" w:rsidRDefault="0011132F" w:rsidP="00B1782A">
      <w:pPr>
        <w:ind w:firstLine="709"/>
        <w:jc w:val="both"/>
        <w:rPr>
          <w:sz w:val="24"/>
          <w:szCs w:val="24"/>
        </w:rPr>
      </w:pPr>
      <w:r w:rsidRPr="0011132F">
        <w:rPr>
          <w:b/>
          <w:sz w:val="24"/>
          <w:szCs w:val="24"/>
        </w:rPr>
        <w:t>4.1.</w:t>
      </w:r>
      <w:r w:rsidR="0069231A">
        <w:rPr>
          <w:b/>
          <w:sz w:val="24"/>
          <w:szCs w:val="24"/>
        </w:rPr>
        <w:t>8</w:t>
      </w:r>
      <w:r w:rsidRPr="0011132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Установить заземление лесов.</w:t>
      </w:r>
    </w:p>
    <w:p w:rsidR="00303228" w:rsidRDefault="00303228" w:rsidP="00836222">
      <w:pPr>
        <w:ind w:firstLine="709"/>
        <w:jc w:val="both"/>
        <w:rPr>
          <w:sz w:val="24"/>
          <w:szCs w:val="24"/>
        </w:rPr>
      </w:pPr>
      <w:r w:rsidRPr="00303228">
        <w:rPr>
          <w:b/>
          <w:sz w:val="24"/>
          <w:szCs w:val="24"/>
        </w:rPr>
        <w:t>4.1.</w:t>
      </w:r>
      <w:r w:rsidR="0069231A">
        <w:rPr>
          <w:b/>
          <w:sz w:val="24"/>
          <w:szCs w:val="24"/>
        </w:rPr>
        <w:t>9</w:t>
      </w:r>
      <w:r w:rsidRPr="00303228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03228">
        <w:rPr>
          <w:sz w:val="24"/>
          <w:szCs w:val="24"/>
        </w:rPr>
        <w:t xml:space="preserve">При организации массового прохода людей в непосредственной близости от </w:t>
      </w:r>
      <w:r>
        <w:rPr>
          <w:sz w:val="24"/>
          <w:szCs w:val="24"/>
        </w:rPr>
        <w:t>строительных лесов</w:t>
      </w:r>
      <w:r w:rsidRPr="00303228">
        <w:rPr>
          <w:sz w:val="24"/>
          <w:szCs w:val="24"/>
        </w:rPr>
        <w:t xml:space="preserve"> фасад лесов закрыт</w:t>
      </w:r>
      <w:r>
        <w:rPr>
          <w:sz w:val="24"/>
          <w:szCs w:val="24"/>
        </w:rPr>
        <w:t>ь</w:t>
      </w:r>
      <w:r w:rsidRPr="00303228">
        <w:rPr>
          <w:sz w:val="24"/>
          <w:szCs w:val="24"/>
        </w:rPr>
        <w:t xml:space="preserve"> защитной сеткой с ячеей размером не более 5 x 5 мм.</w:t>
      </w:r>
    </w:p>
    <w:p w:rsidR="0077545F" w:rsidRDefault="001A44E5" w:rsidP="007743A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25540" cy="2479675"/>
            <wp:effectExtent l="0" t="0" r="0" b="0"/>
            <wp:docPr id="6" name="Рисунок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2" b="5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EF9" w:rsidRDefault="00D57EF9" w:rsidP="00D57E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Рис. 6. Установка поперечин 2 яруса</w:t>
      </w:r>
    </w:p>
    <w:p w:rsidR="00E134D0" w:rsidRDefault="001A44E5" w:rsidP="00D57EF9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25540" cy="3094355"/>
            <wp:effectExtent l="0" t="0" r="0" b="0"/>
            <wp:docPr id="7" name="Рисунок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4D0" w:rsidRDefault="00DA7CE0" w:rsidP="00D57E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Рис. 7. Установка настилов, лестниц и ограждений ярусов лесов</w:t>
      </w:r>
    </w:p>
    <w:bookmarkEnd w:id="1"/>
    <w:p w:rsidR="00DA7CE0" w:rsidRDefault="00DA7CE0" w:rsidP="005759AB">
      <w:pPr>
        <w:spacing w:line="276" w:lineRule="auto"/>
        <w:ind w:left="300" w:firstLine="580"/>
        <w:rPr>
          <w:sz w:val="24"/>
          <w:szCs w:val="24"/>
        </w:rPr>
      </w:pPr>
    </w:p>
    <w:p w:rsidR="00C361C0" w:rsidRPr="00C361C0" w:rsidRDefault="00612082" w:rsidP="00C361C0">
      <w:pPr>
        <w:numPr>
          <w:ilvl w:val="1"/>
          <w:numId w:val="32"/>
        </w:numPr>
        <w:spacing w:line="276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361C0" w:rsidRPr="00C361C0">
        <w:rPr>
          <w:b/>
          <w:sz w:val="24"/>
          <w:szCs w:val="24"/>
        </w:rPr>
        <w:lastRenderedPageBreak/>
        <w:t xml:space="preserve">ТЕХНОЛОГИЧЕСКАЯ ПОСЛЕДОВАТЕЛЬНОСТЬ МОНТАЖА ЛЕСОВ СТРОИТЕЛЬНЫХ </w:t>
      </w:r>
      <w:r w:rsidR="00C361C0">
        <w:rPr>
          <w:b/>
          <w:sz w:val="24"/>
          <w:szCs w:val="24"/>
        </w:rPr>
        <w:t>КЛИНОВЫХ ЛСК-60</w:t>
      </w:r>
    </w:p>
    <w:p w:rsidR="00C361C0" w:rsidRDefault="001A44E5" w:rsidP="00612082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74795" cy="3314065"/>
            <wp:effectExtent l="0" t="0" r="0" b="0"/>
            <wp:docPr id="8" name="Рисунок 8" descr="кл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л-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082" w:rsidRDefault="00612082" w:rsidP="00612082">
      <w:pPr>
        <w:jc w:val="center"/>
        <w:rPr>
          <w:b/>
          <w:sz w:val="24"/>
        </w:rPr>
      </w:pPr>
      <w:r w:rsidRPr="00365A66">
        <w:rPr>
          <w:b/>
          <w:sz w:val="24"/>
          <w:szCs w:val="24"/>
        </w:rPr>
        <w:t xml:space="preserve">Рис. </w:t>
      </w:r>
      <w:r>
        <w:rPr>
          <w:b/>
          <w:sz w:val="24"/>
          <w:szCs w:val="24"/>
        </w:rPr>
        <w:t>8</w:t>
      </w:r>
      <w:r w:rsidRPr="00365A66">
        <w:rPr>
          <w:b/>
          <w:sz w:val="24"/>
          <w:szCs w:val="24"/>
        </w:rPr>
        <w:t xml:space="preserve">. </w:t>
      </w:r>
      <w:r>
        <w:rPr>
          <w:b/>
          <w:sz w:val="24"/>
        </w:rPr>
        <w:t>Конструктивные элементы лесов строительных клиновых ЛСК-60</w:t>
      </w:r>
    </w:p>
    <w:p w:rsidR="003175B1" w:rsidRDefault="001A44E5" w:rsidP="003175B1">
      <w:pPr>
        <w:spacing w:line="276" w:lineRule="auto"/>
        <w:ind w:left="300" w:firstLine="58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46990</wp:posOffset>
            </wp:positionV>
            <wp:extent cx="2251710" cy="1405890"/>
            <wp:effectExtent l="0" t="0" r="0" b="0"/>
            <wp:wrapSquare wrapText="bothSides"/>
            <wp:docPr id="47" name="Рисунок 47" descr="кл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кл-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  <w:r>
        <w:rPr>
          <w:sz w:val="24"/>
          <w:szCs w:val="24"/>
        </w:rPr>
        <w:t>Вертикальная стойка с фланцами</w:t>
      </w: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1A44E5" w:rsidP="003175B1">
      <w:pPr>
        <w:spacing w:line="276" w:lineRule="auto"/>
        <w:ind w:left="30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95834</wp:posOffset>
            </wp:positionH>
            <wp:positionV relativeFrom="paragraph">
              <wp:posOffset>201676</wp:posOffset>
            </wp:positionV>
            <wp:extent cx="2242820" cy="819785"/>
            <wp:effectExtent l="0" t="0" r="0" b="0"/>
            <wp:wrapSquare wrapText="bothSides"/>
            <wp:docPr id="48" name="Рисунок 48" descr="к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кл-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  <w:r>
        <w:rPr>
          <w:sz w:val="24"/>
          <w:szCs w:val="24"/>
        </w:rPr>
        <w:t>Горизонтальная связь</w:t>
      </w: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1A44E5" w:rsidP="003175B1">
      <w:pPr>
        <w:spacing w:line="276" w:lineRule="auto"/>
        <w:ind w:left="30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-79528</wp:posOffset>
            </wp:positionH>
            <wp:positionV relativeFrom="paragraph">
              <wp:posOffset>125095</wp:posOffset>
            </wp:positionV>
            <wp:extent cx="3082290" cy="1433830"/>
            <wp:effectExtent l="0" t="0" r="0" b="0"/>
            <wp:wrapSquare wrapText="bothSides"/>
            <wp:docPr id="50" name="Рисунок 50" descr="кл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л-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  <w:r>
        <w:rPr>
          <w:sz w:val="24"/>
          <w:szCs w:val="24"/>
        </w:rPr>
        <w:t>Диагональ (диагональная связь)</w:t>
      </w: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247FE3" w:rsidP="003175B1">
      <w:pPr>
        <w:spacing w:line="276" w:lineRule="auto"/>
        <w:ind w:left="30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33808</wp:posOffset>
            </wp:positionV>
            <wp:extent cx="1475105" cy="1469390"/>
            <wp:effectExtent l="0" t="0" r="0" b="0"/>
            <wp:wrapSquare wrapText="bothSides"/>
            <wp:docPr id="51" name="Рисунок 51" descr="кл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л-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  <w:r>
        <w:rPr>
          <w:sz w:val="24"/>
          <w:szCs w:val="24"/>
        </w:rPr>
        <w:t>Подпятник (установочная пята)</w:t>
      </w: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247FE3" w:rsidP="003175B1">
      <w:pPr>
        <w:spacing w:line="276" w:lineRule="auto"/>
        <w:ind w:left="300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878078</wp:posOffset>
            </wp:positionH>
            <wp:positionV relativeFrom="paragraph">
              <wp:posOffset>73025</wp:posOffset>
            </wp:positionV>
            <wp:extent cx="1148080" cy="1807845"/>
            <wp:effectExtent l="0" t="0" r="0" b="1905"/>
            <wp:wrapSquare wrapText="bothSides"/>
            <wp:docPr id="55" name="Рисунок 55" descr="кл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л-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764A08" w:rsidP="00764A08">
      <w:pPr>
        <w:spacing w:line="276" w:lineRule="auto"/>
        <w:ind w:left="30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6514F4">
        <w:rPr>
          <w:sz w:val="24"/>
          <w:szCs w:val="24"/>
        </w:rPr>
        <w:t>Регулируемая опора (домкрат)</w:t>
      </w: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247FE3" w:rsidP="003175B1">
      <w:pPr>
        <w:spacing w:line="276" w:lineRule="auto"/>
        <w:ind w:left="30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216535</wp:posOffset>
            </wp:positionV>
            <wp:extent cx="2164080" cy="1699895"/>
            <wp:effectExtent l="0" t="0" r="7620" b="0"/>
            <wp:wrapSquare wrapText="bothSides"/>
            <wp:docPr id="52" name="Рисунок 52" descr="кл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л-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  <w:proofErr w:type="spellStart"/>
      <w:r>
        <w:rPr>
          <w:sz w:val="24"/>
          <w:szCs w:val="24"/>
        </w:rPr>
        <w:t>Хомутовая</w:t>
      </w:r>
      <w:proofErr w:type="spellEnd"/>
      <w:r>
        <w:rPr>
          <w:sz w:val="24"/>
          <w:szCs w:val="24"/>
        </w:rPr>
        <w:t xml:space="preserve"> стяжка</w:t>
      </w: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247FE3" w:rsidP="003175B1">
      <w:pPr>
        <w:spacing w:line="276" w:lineRule="auto"/>
        <w:ind w:left="30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3265170" cy="3203575"/>
            <wp:effectExtent l="0" t="0" r="0" b="0"/>
            <wp:wrapSquare wrapText="bothSides"/>
            <wp:docPr id="54" name="Рисунок 54" descr="кл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кл-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175B1" w:rsidRDefault="003175B1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  <w:r>
        <w:rPr>
          <w:sz w:val="24"/>
          <w:szCs w:val="24"/>
        </w:rPr>
        <w:t xml:space="preserve">Настилы </w:t>
      </w: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  <w:r>
        <w:rPr>
          <w:sz w:val="24"/>
          <w:szCs w:val="24"/>
        </w:rPr>
        <w:t>(деревянные и металлические)</w:t>
      </w: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247FE3" w:rsidP="003175B1">
      <w:pPr>
        <w:spacing w:line="276" w:lineRule="auto"/>
        <w:ind w:left="30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-109016</wp:posOffset>
            </wp:positionH>
            <wp:positionV relativeFrom="paragraph">
              <wp:posOffset>45974</wp:posOffset>
            </wp:positionV>
            <wp:extent cx="3818255" cy="1890395"/>
            <wp:effectExtent l="0" t="0" r="0" b="0"/>
            <wp:wrapSquare wrapText="bothSides"/>
            <wp:docPr id="53" name="Рисунок 53" descr="кл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л-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247FE3" w:rsidRDefault="00247FE3" w:rsidP="00247FE3">
      <w:pPr>
        <w:spacing w:line="276" w:lineRule="auto"/>
        <w:ind w:left="300"/>
        <w:rPr>
          <w:sz w:val="24"/>
          <w:szCs w:val="24"/>
        </w:rPr>
      </w:pPr>
    </w:p>
    <w:p w:rsidR="00247FE3" w:rsidRDefault="00247FE3" w:rsidP="00247FE3">
      <w:pPr>
        <w:spacing w:line="276" w:lineRule="auto"/>
        <w:ind w:left="300"/>
        <w:rPr>
          <w:sz w:val="24"/>
          <w:szCs w:val="24"/>
        </w:rPr>
      </w:pPr>
      <w:r>
        <w:rPr>
          <w:sz w:val="24"/>
          <w:szCs w:val="24"/>
        </w:rPr>
        <w:t>Лестницы</w:t>
      </w: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6514F4" w:rsidRDefault="006514F4" w:rsidP="003175B1">
      <w:pPr>
        <w:spacing w:line="276" w:lineRule="auto"/>
        <w:ind w:left="300"/>
        <w:rPr>
          <w:sz w:val="24"/>
          <w:szCs w:val="24"/>
        </w:rPr>
      </w:pPr>
    </w:p>
    <w:p w:rsidR="00764A08" w:rsidRDefault="00764A08" w:rsidP="00247FE3">
      <w:pPr>
        <w:spacing w:line="276" w:lineRule="auto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396145" w:rsidP="003175B1">
      <w:pPr>
        <w:spacing w:line="276" w:lineRule="auto"/>
        <w:ind w:left="300"/>
        <w:rPr>
          <w:sz w:val="24"/>
          <w:szCs w:val="24"/>
        </w:rPr>
      </w:pPr>
    </w:p>
    <w:p w:rsidR="00396145" w:rsidRDefault="001A44E5" w:rsidP="00780BA5">
      <w:pPr>
        <w:spacing w:line="276" w:lineRule="auto"/>
        <w:ind w:left="30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496945" cy="2392045"/>
            <wp:effectExtent l="0" t="0" r="0" b="0"/>
            <wp:docPr id="9" name="Рисунок 9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BA5" w:rsidRPr="00780BA5" w:rsidRDefault="00780BA5" w:rsidP="00780BA5">
      <w:pPr>
        <w:spacing w:line="276" w:lineRule="auto"/>
        <w:ind w:left="3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Рис. 9. Схема фланца </w:t>
      </w:r>
      <w:r w:rsidR="001A6527">
        <w:rPr>
          <w:b/>
          <w:sz w:val="24"/>
          <w:szCs w:val="24"/>
        </w:rPr>
        <w:t xml:space="preserve">стойки </w:t>
      </w:r>
      <w:r>
        <w:rPr>
          <w:b/>
          <w:sz w:val="24"/>
          <w:szCs w:val="24"/>
        </w:rPr>
        <w:t>клиновых лесов</w:t>
      </w:r>
    </w:p>
    <w:p w:rsidR="00780BA5" w:rsidRDefault="00780BA5" w:rsidP="003175B1">
      <w:pPr>
        <w:spacing w:line="276" w:lineRule="auto"/>
        <w:ind w:left="300"/>
        <w:rPr>
          <w:sz w:val="24"/>
          <w:szCs w:val="24"/>
        </w:rPr>
      </w:pPr>
    </w:p>
    <w:p w:rsidR="00904776" w:rsidRPr="0082607C" w:rsidRDefault="00904776" w:rsidP="00904776">
      <w:pPr>
        <w:jc w:val="both"/>
        <w:rPr>
          <w:b/>
          <w:sz w:val="24"/>
          <w:szCs w:val="24"/>
        </w:rPr>
      </w:pPr>
      <w:r w:rsidRPr="0082607C">
        <w:rPr>
          <w:b/>
          <w:sz w:val="24"/>
          <w:szCs w:val="24"/>
        </w:rPr>
        <w:t>Технические характеристики:</w:t>
      </w:r>
    </w:p>
    <w:tbl>
      <w:tblPr>
        <w:tblW w:w="4772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50"/>
        <w:gridCol w:w="2099"/>
        <w:gridCol w:w="2097"/>
      </w:tblGrid>
      <w:tr w:rsidR="00F06F26" w:rsidRPr="00C46C6B" w:rsidTr="00F06F26">
        <w:trPr>
          <w:trHeight w:val="269"/>
        </w:trPr>
        <w:tc>
          <w:tcPr>
            <w:tcW w:w="2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6F26" w:rsidRPr="00C46C6B" w:rsidRDefault="00F06F26" w:rsidP="00F06F26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46C6B">
              <w:rPr>
                <w:color w:val="000000"/>
                <w:sz w:val="24"/>
              </w:rPr>
              <w:t>Максимальная высота лесов</w:t>
            </w:r>
            <w:r>
              <w:rPr>
                <w:color w:val="000000"/>
                <w:sz w:val="24"/>
              </w:rPr>
              <w:t>, м</w:t>
            </w:r>
          </w:p>
        </w:tc>
        <w:tc>
          <w:tcPr>
            <w:tcW w:w="2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6F26" w:rsidRPr="00C46C6B" w:rsidRDefault="00F06F26" w:rsidP="00885F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C46C6B">
              <w:rPr>
                <w:color w:val="000000"/>
                <w:sz w:val="24"/>
              </w:rPr>
              <w:t>60</w:t>
            </w:r>
          </w:p>
        </w:tc>
      </w:tr>
      <w:tr w:rsidR="00F06F26" w:rsidRPr="00C46C6B" w:rsidTr="00F06F26">
        <w:trPr>
          <w:trHeight w:val="269"/>
        </w:trPr>
        <w:tc>
          <w:tcPr>
            <w:tcW w:w="2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F26" w:rsidRPr="00C46C6B" w:rsidRDefault="00F06F26" w:rsidP="009E4A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Шаг яруса, м</w:t>
            </w:r>
          </w:p>
        </w:tc>
        <w:tc>
          <w:tcPr>
            <w:tcW w:w="2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F26" w:rsidRPr="00C46C6B" w:rsidRDefault="0062289F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3;</w:t>
            </w:r>
            <w:r w:rsidR="00885FA7"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 xml:space="preserve"> 2</w:t>
            </w:r>
          </w:p>
        </w:tc>
      </w:tr>
      <w:tr w:rsidR="00F06F26" w:rsidRPr="00C46C6B" w:rsidTr="00F06F26">
        <w:trPr>
          <w:trHeight w:val="269"/>
        </w:trPr>
        <w:tc>
          <w:tcPr>
            <w:tcW w:w="2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F26" w:rsidRPr="00C46C6B" w:rsidRDefault="0062289F" w:rsidP="009E4A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Шаг яруса вдоль стены, м</w:t>
            </w:r>
          </w:p>
        </w:tc>
        <w:tc>
          <w:tcPr>
            <w:tcW w:w="2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F26" w:rsidRPr="00C46C6B" w:rsidRDefault="0062289F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3;</w:t>
            </w:r>
            <w:r w:rsidR="00885FA7"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 xml:space="preserve"> 2</w:t>
            </w:r>
          </w:p>
        </w:tc>
      </w:tr>
      <w:tr w:rsidR="00F06F26" w:rsidRPr="00C46C6B" w:rsidTr="00F06F26">
        <w:trPr>
          <w:trHeight w:val="269"/>
        </w:trPr>
        <w:tc>
          <w:tcPr>
            <w:tcW w:w="2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F26" w:rsidRPr="00C46C6B" w:rsidRDefault="0062289F" w:rsidP="009E4A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Ширина яруса, м</w:t>
            </w:r>
          </w:p>
        </w:tc>
        <w:tc>
          <w:tcPr>
            <w:tcW w:w="2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F26" w:rsidRPr="00C46C6B" w:rsidRDefault="0062289F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1; </w:t>
            </w:r>
            <w:r w:rsidR="00885FA7"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 xml:space="preserve">1,2; </w:t>
            </w:r>
            <w:r w:rsidR="00885FA7"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 xml:space="preserve">1,5; </w:t>
            </w:r>
            <w:r w:rsidR="00885FA7"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 xml:space="preserve">2; </w:t>
            </w:r>
            <w:r w:rsidR="00885FA7"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3</w:t>
            </w:r>
          </w:p>
        </w:tc>
      </w:tr>
      <w:tr w:rsidR="00F06F26" w:rsidRPr="00C46C6B" w:rsidTr="00F06F26">
        <w:trPr>
          <w:trHeight w:val="269"/>
        </w:trPr>
        <w:tc>
          <w:tcPr>
            <w:tcW w:w="2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F26" w:rsidRPr="00C46C6B" w:rsidRDefault="0062289F" w:rsidP="009E4A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Кол-во ярусов настилов, не менее, шт</w:t>
            </w:r>
            <w:r w:rsidR="00885FA7">
              <w:rPr>
                <w:color w:val="000000"/>
                <w:sz w:val="24"/>
              </w:rPr>
              <w:t>.</w:t>
            </w:r>
          </w:p>
        </w:tc>
        <w:tc>
          <w:tcPr>
            <w:tcW w:w="2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F26" w:rsidRPr="00C46C6B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 (рабочий + страховочный</w:t>
            </w:r>
            <w:r w:rsidR="00D80B6A">
              <w:rPr>
                <w:color w:val="000000"/>
                <w:sz w:val="24"/>
              </w:rPr>
              <w:t>/защитный</w:t>
            </w:r>
            <w:r>
              <w:rPr>
                <w:color w:val="000000"/>
                <w:sz w:val="24"/>
              </w:rPr>
              <w:t>)</w:t>
            </w:r>
          </w:p>
        </w:tc>
      </w:tr>
      <w:tr w:rsidR="00885FA7" w:rsidRPr="00C46C6B" w:rsidTr="00885FA7">
        <w:trPr>
          <w:trHeight w:val="269"/>
        </w:trPr>
        <w:tc>
          <w:tcPr>
            <w:tcW w:w="2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5FA7" w:rsidRPr="0062289F" w:rsidRDefault="00885FA7" w:rsidP="009E4A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Нормативная поверхностная нагрузка, Па (кг/м</w:t>
            </w:r>
            <w:r>
              <w:rPr>
                <w:color w:val="000000"/>
                <w:sz w:val="24"/>
                <w:vertAlign w:val="superscript"/>
              </w:rPr>
              <w:t>2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5FA7" w:rsidRP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</w:rPr>
            </w:pPr>
            <w:r w:rsidRPr="00885FA7">
              <w:rPr>
                <w:b/>
                <w:color w:val="000000"/>
                <w:sz w:val="24"/>
              </w:rPr>
              <w:t>Ширина яруса</w:t>
            </w: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м</w:t>
            </w: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1,2 м</w:t>
            </w: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1,5 м</w:t>
            </w: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 м</w:t>
            </w: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885FA7" w:rsidRPr="00C46C6B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 м</w:t>
            </w:r>
          </w:p>
        </w:tc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5FA7" w:rsidRP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</w:rPr>
            </w:pPr>
            <w:r w:rsidRPr="00885FA7">
              <w:rPr>
                <w:b/>
                <w:color w:val="000000"/>
                <w:sz w:val="24"/>
              </w:rPr>
              <w:t>Нагрузка</w:t>
            </w: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270</w:t>
            </w: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225</w:t>
            </w: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180</w:t>
            </w: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135</w:t>
            </w:r>
          </w:p>
          <w:p w:rsidR="00885FA7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885FA7" w:rsidRPr="00C46C6B" w:rsidRDefault="00885FA7" w:rsidP="009E4A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90</w:t>
            </w:r>
          </w:p>
        </w:tc>
      </w:tr>
    </w:tbl>
    <w:p w:rsidR="00904776" w:rsidRDefault="00904776" w:rsidP="00904776">
      <w:pPr>
        <w:ind w:firstLine="709"/>
        <w:rPr>
          <w:sz w:val="24"/>
          <w:szCs w:val="24"/>
        </w:rPr>
      </w:pPr>
    </w:p>
    <w:p w:rsidR="00780BA5" w:rsidRDefault="00885FA7" w:rsidP="006514F4">
      <w:pPr>
        <w:ind w:firstLine="709"/>
        <w:jc w:val="both"/>
        <w:rPr>
          <w:sz w:val="24"/>
          <w:szCs w:val="24"/>
        </w:rPr>
      </w:pPr>
      <w:r w:rsidRPr="00885FA7">
        <w:rPr>
          <w:b/>
          <w:sz w:val="24"/>
          <w:szCs w:val="24"/>
        </w:rPr>
        <w:t>Примечание:</w:t>
      </w:r>
      <w:r>
        <w:rPr>
          <w:sz w:val="24"/>
          <w:szCs w:val="24"/>
        </w:rPr>
        <w:t xml:space="preserve"> при установке лесов в случаях, когда устанавливается узкая колонна строительных лесов, для обеспечения жесткости и геометрической неизменяемости конструкции лесов</w:t>
      </w:r>
      <w:r w:rsidR="006514F4">
        <w:rPr>
          <w:sz w:val="24"/>
          <w:szCs w:val="24"/>
        </w:rPr>
        <w:t>,</w:t>
      </w:r>
      <w:r>
        <w:rPr>
          <w:sz w:val="24"/>
          <w:szCs w:val="24"/>
        </w:rPr>
        <w:t xml:space="preserve"> крепление к зданию и уста</w:t>
      </w:r>
      <w:r w:rsidR="006514F4">
        <w:rPr>
          <w:sz w:val="24"/>
          <w:szCs w:val="24"/>
        </w:rPr>
        <w:t>новку</w:t>
      </w:r>
      <w:r>
        <w:rPr>
          <w:sz w:val="24"/>
          <w:szCs w:val="24"/>
        </w:rPr>
        <w:t xml:space="preserve"> диагональны</w:t>
      </w:r>
      <w:r w:rsidR="006514F4">
        <w:rPr>
          <w:sz w:val="24"/>
          <w:szCs w:val="24"/>
        </w:rPr>
        <w:t>х</w:t>
      </w:r>
      <w:r>
        <w:rPr>
          <w:sz w:val="24"/>
          <w:szCs w:val="24"/>
        </w:rPr>
        <w:t xml:space="preserve"> связ</w:t>
      </w:r>
      <w:r w:rsidR="006514F4">
        <w:rPr>
          <w:sz w:val="24"/>
          <w:szCs w:val="24"/>
        </w:rPr>
        <w:t>ей</w:t>
      </w:r>
      <w:r>
        <w:rPr>
          <w:sz w:val="24"/>
          <w:szCs w:val="24"/>
        </w:rPr>
        <w:t xml:space="preserve"> необходимо осуществлять на каждом ярусе в каждой секции.</w:t>
      </w:r>
    </w:p>
    <w:p w:rsidR="006514F4" w:rsidRDefault="006514F4" w:rsidP="00D220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Нижний ряд стоек опирается на подпятники (либо регулируемые опоры). </w:t>
      </w:r>
      <w:r w:rsidRPr="00D47DD9">
        <w:rPr>
          <w:sz w:val="24"/>
          <w:szCs w:val="24"/>
        </w:rPr>
        <w:t>Под концы каждой пары ст</w:t>
      </w:r>
      <w:r>
        <w:rPr>
          <w:sz w:val="24"/>
          <w:szCs w:val="24"/>
        </w:rPr>
        <w:t>оек лесов в поперечном направле</w:t>
      </w:r>
      <w:r w:rsidRPr="00D47DD9">
        <w:rPr>
          <w:sz w:val="24"/>
          <w:szCs w:val="24"/>
        </w:rPr>
        <w:t>нии укладывается цельная (нера</w:t>
      </w:r>
      <w:r>
        <w:rPr>
          <w:sz w:val="24"/>
          <w:szCs w:val="24"/>
        </w:rPr>
        <w:t>зрезная) подкладка из доски тол</w:t>
      </w:r>
      <w:r w:rsidRPr="00D47DD9">
        <w:rPr>
          <w:sz w:val="24"/>
          <w:szCs w:val="24"/>
        </w:rPr>
        <w:t xml:space="preserve">щиной не менее </w:t>
      </w:r>
      <w:r w:rsidR="00D220E7">
        <w:rPr>
          <w:sz w:val="24"/>
          <w:szCs w:val="24"/>
        </w:rPr>
        <w:t>5</w:t>
      </w:r>
      <w:r>
        <w:rPr>
          <w:sz w:val="24"/>
          <w:szCs w:val="24"/>
        </w:rPr>
        <w:t>0 мм.</w:t>
      </w:r>
    </w:p>
    <w:p w:rsidR="006514F4" w:rsidRDefault="006514F4" w:rsidP="006514F4">
      <w:pPr>
        <w:ind w:firstLine="709"/>
        <w:jc w:val="both"/>
        <w:rPr>
          <w:sz w:val="24"/>
          <w:szCs w:val="24"/>
        </w:rPr>
      </w:pPr>
      <w:r w:rsidRPr="00D47DD9">
        <w:rPr>
          <w:sz w:val="24"/>
          <w:szCs w:val="24"/>
        </w:rPr>
        <w:t xml:space="preserve">Выравнивать подкладку с помощью кирпичей, камней, </w:t>
      </w:r>
      <w:r>
        <w:rPr>
          <w:sz w:val="24"/>
          <w:szCs w:val="24"/>
        </w:rPr>
        <w:t>обрезков досок и клиньев не до</w:t>
      </w:r>
      <w:r w:rsidRPr="00D47DD9">
        <w:rPr>
          <w:sz w:val="24"/>
          <w:szCs w:val="24"/>
        </w:rPr>
        <w:t>пускается.</w:t>
      </w:r>
    </w:p>
    <w:p w:rsidR="00491DBF" w:rsidRDefault="00491DBF" w:rsidP="0090686B">
      <w:pPr>
        <w:ind w:firstLine="709"/>
        <w:jc w:val="both"/>
        <w:rPr>
          <w:sz w:val="24"/>
          <w:szCs w:val="24"/>
        </w:rPr>
      </w:pPr>
      <w:r w:rsidRPr="00A525A8">
        <w:rPr>
          <w:sz w:val="24"/>
          <w:szCs w:val="24"/>
          <w:highlight w:val="yellow"/>
        </w:rPr>
        <w:t>В случае установки лесов на металлическую конструкцию, опорные пяты лесов устанавливаются на швеллер, уложенный по периметру и фиксируются на нем при помощи сварки или болтов для предотвращения смещения стоек.</w:t>
      </w:r>
    </w:p>
    <w:p w:rsidR="006514F4" w:rsidRDefault="006514F4" w:rsidP="006514F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Монтаж лесов следует начинать</w:t>
      </w:r>
      <w:r w:rsidRPr="004D0A4A">
        <w:rPr>
          <w:sz w:val="24"/>
          <w:szCs w:val="24"/>
        </w:rPr>
        <w:t xml:space="preserve"> от угла здания.</w:t>
      </w:r>
    </w:p>
    <w:p w:rsidR="006514F4" w:rsidRDefault="006514F4" w:rsidP="006514F4">
      <w:pPr>
        <w:ind w:firstLine="709"/>
        <w:rPr>
          <w:sz w:val="24"/>
          <w:szCs w:val="24"/>
        </w:rPr>
      </w:pPr>
      <w:r w:rsidRPr="004D0A4A">
        <w:rPr>
          <w:sz w:val="24"/>
          <w:szCs w:val="24"/>
        </w:rPr>
        <w:t>Монт</w:t>
      </w:r>
      <w:r>
        <w:rPr>
          <w:sz w:val="24"/>
          <w:szCs w:val="24"/>
        </w:rPr>
        <w:t>аж лесов выполняется по ярусам.</w:t>
      </w:r>
    </w:p>
    <w:p w:rsidR="006514F4" w:rsidRDefault="006514F4" w:rsidP="006514F4">
      <w:pPr>
        <w:ind w:firstLine="709"/>
        <w:rPr>
          <w:sz w:val="24"/>
          <w:szCs w:val="24"/>
        </w:rPr>
      </w:pPr>
      <w:r w:rsidRPr="004D0A4A">
        <w:rPr>
          <w:sz w:val="24"/>
          <w:szCs w:val="24"/>
        </w:rPr>
        <w:t>Работы ведутся в одну смену в светлое время суток.</w:t>
      </w:r>
    </w:p>
    <w:p w:rsidR="006514F4" w:rsidRDefault="006514F4" w:rsidP="006514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Монтаж первого яруса осуществлять строго по строительному уровню соблюдая горизонтальность установки в продольном и поперечном направлении.</w:t>
      </w:r>
    </w:p>
    <w:p w:rsidR="006514F4" w:rsidRDefault="006514F4" w:rsidP="006514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Настил на ярусах собирается из деревянных щитов, укладываемых на связи.</w:t>
      </w:r>
    </w:p>
    <w:p w:rsidR="007A3FCA" w:rsidRDefault="007A3FCA" w:rsidP="007A3F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 установке лесов на регулируемые опоры обязательным условием является соблюдение строгой горизонтальности установки рабочих настилов.</w:t>
      </w:r>
    </w:p>
    <w:p w:rsidR="003F31CF" w:rsidRDefault="003F31CF" w:rsidP="007A3FCA">
      <w:pPr>
        <w:ind w:firstLine="709"/>
        <w:jc w:val="both"/>
        <w:rPr>
          <w:sz w:val="24"/>
          <w:szCs w:val="24"/>
        </w:rPr>
      </w:pPr>
      <w:r w:rsidRPr="003F31CF">
        <w:rPr>
          <w:sz w:val="24"/>
          <w:szCs w:val="24"/>
        </w:rPr>
        <w:t>При наращивании стоек из труб на патрубках зазор между трубами и патрубками не должен превышать 3 мм.</w:t>
      </w:r>
    </w:p>
    <w:p w:rsidR="00A70EAA" w:rsidRDefault="00A70EAA" w:rsidP="00A70EAA">
      <w:pPr>
        <w:ind w:firstLine="709"/>
        <w:jc w:val="both"/>
        <w:rPr>
          <w:sz w:val="24"/>
          <w:szCs w:val="24"/>
        </w:rPr>
      </w:pPr>
      <w:r w:rsidRPr="00D220E7">
        <w:rPr>
          <w:sz w:val="24"/>
          <w:szCs w:val="24"/>
        </w:rPr>
        <w:t>Перила ограждения должны выдерживать сосредоточенную статическую нагрузку70 кгс, приложенную к ним посередине и перпендикулярно.</w:t>
      </w:r>
    </w:p>
    <w:p w:rsidR="00A70EAA" w:rsidRPr="00D220E7" w:rsidRDefault="00A70EAA" w:rsidP="00A70EAA">
      <w:pPr>
        <w:ind w:firstLine="709"/>
        <w:jc w:val="both"/>
        <w:rPr>
          <w:sz w:val="24"/>
          <w:szCs w:val="24"/>
        </w:rPr>
      </w:pPr>
      <w:r w:rsidRPr="00D220E7">
        <w:rPr>
          <w:sz w:val="24"/>
          <w:szCs w:val="24"/>
        </w:rPr>
        <w:t>Все не</w:t>
      </w:r>
      <w:r>
        <w:rPr>
          <w:sz w:val="24"/>
          <w:szCs w:val="24"/>
        </w:rPr>
        <w:t>сущие горизонтальные связи долж</w:t>
      </w:r>
      <w:r w:rsidRPr="00D220E7">
        <w:rPr>
          <w:sz w:val="24"/>
          <w:szCs w:val="24"/>
        </w:rPr>
        <w:t>ны выдерживать сосредоточенную статическую нагрузку 130 кгс, приложенную посередине.</w:t>
      </w:r>
    </w:p>
    <w:p w:rsidR="006514F4" w:rsidRDefault="006514F4" w:rsidP="006514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отделочных работах количество ярусов настилов может соответствовать количеству ярусов конструкции при условии, что суммарная нагрузка на все ярусы не должна превышать допустимую согласно техническим условиям.</w:t>
      </w:r>
    </w:p>
    <w:p w:rsidR="003F31CF" w:rsidRPr="003F31CF" w:rsidRDefault="003F31CF" w:rsidP="003F31CF">
      <w:pPr>
        <w:ind w:firstLine="709"/>
        <w:jc w:val="both"/>
        <w:rPr>
          <w:sz w:val="24"/>
          <w:szCs w:val="24"/>
        </w:rPr>
      </w:pPr>
      <w:r w:rsidRPr="003F31CF">
        <w:rPr>
          <w:sz w:val="24"/>
          <w:szCs w:val="24"/>
        </w:rPr>
        <w:t>При укладке настила проверяются прочность закрепления и отс</w:t>
      </w:r>
      <w:r>
        <w:rPr>
          <w:sz w:val="24"/>
          <w:szCs w:val="24"/>
        </w:rPr>
        <w:t>утствие возмож</w:t>
      </w:r>
      <w:r w:rsidRPr="003F31CF">
        <w:rPr>
          <w:sz w:val="24"/>
          <w:szCs w:val="24"/>
        </w:rPr>
        <w:t xml:space="preserve">ности сдвигов. Зазоры между досками настила принимают не более 5 мм. Выступы досок за поверхность щита не должны превышать 3 мм. </w:t>
      </w:r>
    </w:p>
    <w:p w:rsidR="006514F4" w:rsidRDefault="006514F4" w:rsidP="006514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Подъем и спуск рабочих на лесах осуществляется по лестницам. Верхний конец лестниц на крюках закрепляется за поперечины, а нижний конец опирается на настил. Обязательным условием установки лестниц является наличие настилов на выходах с лестницы. Лестницы могут быть снабжены перилами. Лестницы должны устанавливаться одновременно с монтажом строительных лесов </w:t>
      </w:r>
      <w:r w:rsidRPr="003F6CA0">
        <w:rPr>
          <w:sz w:val="24"/>
          <w:szCs w:val="24"/>
        </w:rPr>
        <w:t xml:space="preserve">на расстоянии не более 40 м друг от друга. На лесах длиной менее 40 м устанавливается не менее двух лестниц </w:t>
      </w:r>
      <w:r>
        <w:rPr>
          <w:sz w:val="24"/>
          <w:szCs w:val="24"/>
        </w:rPr>
        <w:t>на один ярус</w:t>
      </w:r>
      <w:r w:rsidRPr="003F6CA0">
        <w:rPr>
          <w:sz w:val="24"/>
          <w:szCs w:val="24"/>
        </w:rPr>
        <w:t xml:space="preserve">. </w:t>
      </w:r>
    </w:p>
    <w:p w:rsidR="00415101" w:rsidRDefault="00415101" w:rsidP="004151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Запрещено устраивать проемы для подъема и спуска по лестницам по одной вертикали!</w:t>
      </w:r>
    </w:p>
    <w:p w:rsidR="006514F4" w:rsidRDefault="006514F4" w:rsidP="006514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Запрещено в процессе монтажа/демонтажа строительных лесов, а также в процессе выполнения работ со строительных лесов подниматься и спускаться без использования лестниц (по стойкам и связям лесов).</w:t>
      </w:r>
    </w:p>
    <w:p w:rsidR="00D80B6A" w:rsidRDefault="00D80B6A" w:rsidP="006514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производстве работ на лесах, а также в местах рабочих проходов по строительным лесам </w:t>
      </w:r>
      <w:r w:rsidRPr="005C50D8">
        <w:rPr>
          <w:sz w:val="24"/>
          <w:szCs w:val="24"/>
        </w:rPr>
        <w:t>высотой 6 м и более должно быть не менее двух настилов: рабочи</w:t>
      </w:r>
      <w:r>
        <w:rPr>
          <w:sz w:val="24"/>
          <w:szCs w:val="24"/>
        </w:rPr>
        <w:t>й (верхний) и защитный (нижний).</w:t>
      </w:r>
    </w:p>
    <w:p w:rsidR="006514F4" w:rsidRDefault="006514F4" w:rsidP="006514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Жесткость и геометрическая неизменяемость конструкции лесов обеспечиваются установкой диагональных связей. Диагональные связи необходимо устанавливать </w:t>
      </w:r>
      <w:r w:rsidR="00583AF0">
        <w:rPr>
          <w:sz w:val="24"/>
          <w:szCs w:val="24"/>
        </w:rPr>
        <w:t xml:space="preserve">на торцах, </w:t>
      </w:r>
      <w:r>
        <w:rPr>
          <w:sz w:val="24"/>
          <w:szCs w:val="24"/>
        </w:rPr>
        <w:t xml:space="preserve">на крайних секциях лесов </w:t>
      </w:r>
      <w:r w:rsidR="00583AF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каждом ярусе, </w:t>
      </w:r>
      <w:r w:rsidR="00010CB3">
        <w:rPr>
          <w:sz w:val="24"/>
          <w:szCs w:val="24"/>
        </w:rPr>
        <w:t>а на</w:t>
      </w:r>
      <w:r>
        <w:rPr>
          <w:sz w:val="24"/>
          <w:szCs w:val="24"/>
        </w:rPr>
        <w:t xml:space="preserve"> остальных </w:t>
      </w:r>
      <w:r w:rsidR="00010CB3">
        <w:rPr>
          <w:sz w:val="24"/>
          <w:szCs w:val="24"/>
        </w:rPr>
        <w:t xml:space="preserve">ярусах </w:t>
      </w:r>
      <w:r>
        <w:rPr>
          <w:sz w:val="24"/>
          <w:szCs w:val="24"/>
        </w:rPr>
        <w:t>секци</w:t>
      </w:r>
      <w:r w:rsidR="00010CB3">
        <w:rPr>
          <w:sz w:val="24"/>
          <w:szCs w:val="24"/>
        </w:rPr>
        <w:t>й</w:t>
      </w:r>
      <w:r>
        <w:rPr>
          <w:sz w:val="24"/>
          <w:szCs w:val="24"/>
        </w:rPr>
        <w:t xml:space="preserve"> – в шахматном порядке. Особенностью установки диагоналей является обеспечение наклона диагональных связей в разные стороны (встречный угол). Наклон диагоналей </w:t>
      </w:r>
      <w:r w:rsidR="00010CB3">
        <w:rPr>
          <w:sz w:val="24"/>
          <w:szCs w:val="24"/>
        </w:rPr>
        <w:t>в одну сторону повышает вероятность опрокидывания конструкции лесов.</w:t>
      </w:r>
    </w:p>
    <w:p w:rsidR="00010CB3" w:rsidRPr="00010CB3" w:rsidRDefault="00010CB3" w:rsidP="006514F4">
      <w:pPr>
        <w:ind w:firstLine="709"/>
        <w:jc w:val="both"/>
        <w:rPr>
          <w:sz w:val="24"/>
          <w:szCs w:val="24"/>
        </w:rPr>
      </w:pPr>
      <w:r w:rsidRPr="00010CB3">
        <w:rPr>
          <w:b/>
          <w:sz w:val="24"/>
          <w:szCs w:val="24"/>
        </w:rPr>
        <w:t xml:space="preserve">Внимание! </w:t>
      </w:r>
      <w:r>
        <w:rPr>
          <w:sz w:val="24"/>
          <w:szCs w:val="24"/>
        </w:rPr>
        <w:t>Запрещено эксплуатировать строительные леса без диагональных связей.</w:t>
      </w:r>
    </w:p>
    <w:p w:rsidR="0077722B" w:rsidRPr="0077722B" w:rsidRDefault="006514F4" w:rsidP="008107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защиты от атмосферных электрических разрядов леса должны быть оборудованы заземлением, соединенн</w:t>
      </w:r>
      <w:r w:rsidR="00E71C39">
        <w:rPr>
          <w:sz w:val="24"/>
          <w:szCs w:val="24"/>
        </w:rPr>
        <w:t>ым со стойкой при помощи шины</w:t>
      </w:r>
      <w:r>
        <w:rPr>
          <w:sz w:val="24"/>
          <w:szCs w:val="24"/>
        </w:rPr>
        <w:t>.</w:t>
      </w:r>
      <w:r w:rsidR="0077722B">
        <w:rPr>
          <w:sz w:val="24"/>
          <w:szCs w:val="24"/>
        </w:rPr>
        <w:t xml:space="preserve"> </w:t>
      </w:r>
      <w:r w:rsidR="0077722B" w:rsidRPr="0077722B">
        <w:rPr>
          <w:sz w:val="24"/>
          <w:szCs w:val="24"/>
        </w:rPr>
        <w:t xml:space="preserve">Сопротивление заземления лесов должно быть не более 15 </w:t>
      </w:r>
      <w:r w:rsidR="0077722B" w:rsidRPr="0081072B">
        <w:rPr>
          <w:sz w:val="24"/>
          <w:szCs w:val="24"/>
        </w:rPr>
        <w:t>Ом.</w:t>
      </w:r>
      <w:r w:rsidR="0081072B" w:rsidRPr="0081072B">
        <w:rPr>
          <w:sz w:val="24"/>
          <w:szCs w:val="24"/>
        </w:rPr>
        <w:t xml:space="preserve"> Заземление</w:t>
      </w:r>
      <w:r w:rsidR="0081072B" w:rsidRPr="0090686B">
        <w:rPr>
          <w:sz w:val="24"/>
          <w:szCs w:val="24"/>
        </w:rPr>
        <w:t xml:space="preserve"> лесов допускается соединить с контуром </w:t>
      </w:r>
      <w:proofErr w:type="spellStart"/>
      <w:r w:rsidR="0081072B" w:rsidRPr="0090686B">
        <w:rPr>
          <w:sz w:val="24"/>
          <w:szCs w:val="24"/>
        </w:rPr>
        <w:t>молниезащиты</w:t>
      </w:r>
      <w:proofErr w:type="spellEnd"/>
      <w:r w:rsidR="0081072B" w:rsidRPr="0090686B">
        <w:rPr>
          <w:sz w:val="24"/>
          <w:szCs w:val="24"/>
        </w:rPr>
        <w:t xml:space="preserve"> здания, при условии, что работы по устройству </w:t>
      </w:r>
      <w:proofErr w:type="spellStart"/>
      <w:r w:rsidR="0081072B" w:rsidRPr="0090686B">
        <w:rPr>
          <w:sz w:val="24"/>
          <w:szCs w:val="24"/>
        </w:rPr>
        <w:t>молниезащиты</w:t>
      </w:r>
      <w:proofErr w:type="spellEnd"/>
      <w:r w:rsidR="0081072B" w:rsidRPr="0090686B">
        <w:rPr>
          <w:sz w:val="24"/>
          <w:szCs w:val="24"/>
        </w:rPr>
        <w:t xml:space="preserve"> здания завершены.</w:t>
      </w:r>
    </w:p>
    <w:p w:rsidR="00DF0FE1" w:rsidRDefault="00DF0FE1" w:rsidP="00444BF3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1A44E5">
        <w:rPr>
          <w:noProof/>
          <w:sz w:val="24"/>
          <w:szCs w:val="24"/>
        </w:rPr>
        <w:lastRenderedPageBreak/>
        <w:drawing>
          <wp:inline distT="0" distB="0" distL="0" distR="0">
            <wp:extent cx="3006725" cy="2399665"/>
            <wp:effectExtent l="0" t="0" r="0" b="0"/>
            <wp:docPr id="10" name="Рисунок 10" descr="кл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л-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4F4" w:rsidRDefault="006514F4" w:rsidP="00885FA7">
      <w:pPr>
        <w:ind w:firstLine="709"/>
        <w:jc w:val="both"/>
        <w:rPr>
          <w:sz w:val="24"/>
          <w:szCs w:val="24"/>
        </w:rPr>
      </w:pPr>
    </w:p>
    <w:p w:rsidR="00D80B6A" w:rsidRPr="001A6527" w:rsidRDefault="00DF0FE1" w:rsidP="001A6527">
      <w:pPr>
        <w:jc w:val="center"/>
        <w:rPr>
          <w:b/>
          <w:sz w:val="24"/>
          <w:szCs w:val="24"/>
        </w:rPr>
      </w:pPr>
      <w:r w:rsidRPr="001A6527">
        <w:rPr>
          <w:b/>
          <w:sz w:val="24"/>
          <w:szCs w:val="24"/>
        </w:rPr>
        <w:t>Рис. 10</w:t>
      </w:r>
      <w:r w:rsidR="001A6527" w:rsidRPr="001A6527">
        <w:rPr>
          <w:b/>
          <w:sz w:val="24"/>
          <w:szCs w:val="24"/>
        </w:rPr>
        <w:t>. Принципиальная схема соединения замка связи и фланца стойки</w:t>
      </w:r>
      <w:r w:rsidR="001A6527">
        <w:rPr>
          <w:b/>
          <w:sz w:val="24"/>
          <w:szCs w:val="24"/>
        </w:rPr>
        <w:t xml:space="preserve"> лесов</w:t>
      </w:r>
    </w:p>
    <w:p w:rsidR="00D80B6A" w:rsidRDefault="00D80B6A" w:rsidP="00885FA7">
      <w:pPr>
        <w:ind w:firstLine="709"/>
        <w:jc w:val="both"/>
        <w:rPr>
          <w:sz w:val="24"/>
          <w:szCs w:val="24"/>
        </w:rPr>
      </w:pPr>
    </w:p>
    <w:p w:rsidR="00D80B6A" w:rsidRDefault="001A44E5" w:rsidP="001A652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688840" cy="2136140"/>
            <wp:effectExtent l="0" t="0" r="0" b="0"/>
            <wp:docPr id="11" name="Рисунок 11" descr="кл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л-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6A" w:rsidRDefault="00D80B6A" w:rsidP="00885FA7">
      <w:pPr>
        <w:ind w:firstLine="709"/>
        <w:jc w:val="both"/>
        <w:rPr>
          <w:sz w:val="24"/>
          <w:szCs w:val="24"/>
        </w:rPr>
      </w:pPr>
    </w:p>
    <w:p w:rsidR="00D80B6A" w:rsidRPr="001A6527" w:rsidRDefault="001A6527" w:rsidP="001A6527">
      <w:pPr>
        <w:jc w:val="center"/>
        <w:rPr>
          <w:b/>
          <w:sz w:val="24"/>
          <w:szCs w:val="24"/>
        </w:rPr>
      </w:pPr>
      <w:r w:rsidRPr="001A6527">
        <w:rPr>
          <w:b/>
          <w:sz w:val="24"/>
          <w:szCs w:val="24"/>
        </w:rPr>
        <w:t>Рис. 11. Процесс соединения замка связи и фланца стойки лесов</w:t>
      </w:r>
    </w:p>
    <w:p w:rsidR="00D80B6A" w:rsidRDefault="00D80B6A" w:rsidP="00885FA7">
      <w:pPr>
        <w:ind w:firstLine="709"/>
        <w:jc w:val="both"/>
        <w:rPr>
          <w:sz w:val="24"/>
          <w:szCs w:val="24"/>
        </w:rPr>
      </w:pPr>
    </w:p>
    <w:p w:rsidR="00D80B6A" w:rsidRDefault="000C5CC8" w:rsidP="00885F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Соединение замка связи и фланца стойки лесов происходит следующим образом: прорези замка связи надеваются на фланец, совместив клин с нужным отверстием во фланце. Клин забивается до упора. Острие клина должно быть направлено вниз.</w:t>
      </w:r>
    </w:p>
    <w:p w:rsidR="00D80B6A" w:rsidRDefault="00D80B6A" w:rsidP="00885FA7">
      <w:pPr>
        <w:ind w:firstLine="709"/>
        <w:jc w:val="both"/>
        <w:rPr>
          <w:sz w:val="24"/>
          <w:szCs w:val="24"/>
        </w:rPr>
      </w:pPr>
    </w:p>
    <w:p w:rsidR="000C5CC8" w:rsidRPr="00C46C6B" w:rsidRDefault="000C5CC8" w:rsidP="000C5CC8">
      <w:pPr>
        <w:spacing w:before="120" w:after="120"/>
        <w:jc w:val="center"/>
        <w:rPr>
          <w:b/>
          <w:sz w:val="24"/>
          <w:szCs w:val="24"/>
        </w:rPr>
      </w:pPr>
      <w:r w:rsidRPr="00C46C6B">
        <w:rPr>
          <w:b/>
          <w:sz w:val="24"/>
          <w:szCs w:val="24"/>
        </w:rPr>
        <w:t xml:space="preserve">Последовательность сборки лесов строительных </w:t>
      </w:r>
      <w:r>
        <w:rPr>
          <w:b/>
          <w:sz w:val="24"/>
          <w:szCs w:val="24"/>
        </w:rPr>
        <w:t>клиновых</w:t>
      </w:r>
      <w:r w:rsidRPr="00C46C6B">
        <w:rPr>
          <w:b/>
          <w:sz w:val="24"/>
          <w:szCs w:val="24"/>
        </w:rPr>
        <w:t>:</w:t>
      </w:r>
    </w:p>
    <w:p w:rsidR="0069231A" w:rsidRDefault="000C5CC8" w:rsidP="0069231A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 xml:space="preserve">4.2.1. </w:t>
      </w:r>
      <w:r w:rsidR="0069231A">
        <w:rPr>
          <w:sz w:val="24"/>
          <w:szCs w:val="24"/>
        </w:rPr>
        <w:t>Разложить деревянные подкладки перпендикулярно фасаду здания</w:t>
      </w:r>
      <w:r w:rsidR="00B80EFB">
        <w:rPr>
          <w:sz w:val="24"/>
          <w:szCs w:val="24"/>
        </w:rPr>
        <w:t xml:space="preserve"> </w:t>
      </w:r>
      <w:r w:rsidR="00B80EFB" w:rsidRPr="006F2B15">
        <w:rPr>
          <w:sz w:val="24"/>
          <w:szCs w:val="24"/>
          <w:highlight w:val="yellow"/>
        </w:rPr>
        <w:t>(при установке лесов на землю. При установке лесов на металлоконструкцию деревянные подкладки не используются)</w:t>
      </w:r>
      <w:r w:rsidR="0069231A">
        <w:rPr>
          <w:sz w:val="24"/>
          <w:szCs w:val="24"/>
        </w:rPr>
        <w:t>;</w:t>
      </w:r>
    </w:p>
    <w:p w:rsidR="0069231A" w:rsidRDefault="0069231A" w:rsidP="0069231A">
      <w:pPr>
        <w:ind w:firstLine="709"/>
        <w:jc w:val="both"/>
        <w:rPr>
          <w:sz w:val="24"/>
          <w:szCs w:val="24"/>
        </w:rPr>
      </w:pPr>
      <w:r w:rsidRPr="00B1782A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2</w:t>
      </w:r>
      <w:r w:rsidRPr="00B1782A">
        <w:rPr>
          <w:b/>
          <w:sz w:val="24"/>
          <w:szCs w:val="24"/>
        </w:rPr>
        <w:t>.2.</w:t>
      </w:r>
      <w:r>
        <w:rPr>
          <w:sz w:val="24"/>
          <w:szCs w:val="24"/>
        </w:rPr>
        <w:t xml:space="preserve"> Установить попарно подпятники (регулируемые опоры);</w:t>
      </w:r>
    </w:p>
    <w:p w:rsidR="00583AF0" w:rsidRDefault="001A44E5" w:rsidP="00583AF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13375" cy="1689735"/>
            <wp:effectExtent l="0" t="0" r="0" b="0"/>
            <wp:docPr id="12" name="Рисунок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AF0" w:rsidRPr="007743A9" w:rsidRDefault="00583AF0" w:rsidP="00583AF0">
      <w:pPr>
        <w:jc w:val="center"/>
        <w:rPr>
          <w:b/>
          <w:sz w:val="24"/>
          <w:szCs w:val="24"/>
        </w:rPr>
      </w:pPr>
      <w:r w:rsidRPr="007743A9">
        <w:rPr>
          <w:b/>
          <w:sz w:val="24"/>
          <w:szCs w:val="24"/>
        </w:rPr>
        <w:t xml:space="preserve">Рис. </w:t>
      </w:r>
      <w:r>
        <w:rPr>
          <w:b/>
          <w:sz w:val="24"/>
          <w:szCs w:val="24"/>
        </w:rPr>
        <w:t>12</w:t>
      </w:r>
      <w:r w:rsidRPr="007743A9">
        <w:rPr>
          <w:b/>
          <w:sz w:val="24"/>
          <w:szCs w:val="24"/>
        </w:rPr>
        <w:t xml:space="preserve">. Установка деревянных подкладок </w:t>
      </w:r>
      <w:r>
        <w:rPr>
          <w:b/>
          <w:sz w:val="24"/>
          <w:szCs w:val="24"/>
        </w:rPr>
        <w:t xml:space="preserve">и подпятников </w:t>
      </w:r>
      <w:r w:rsidRPr="007743A9">
        <w:rPr>
          <w:b/>
          <w:sz w:val="24"/>
          <w:szCs w:val="24"/>
        </w:rPr>
        <w:t>на опорной площадке</w:t>
      </w:r>
    </w:p>
    <w:p w:rsidR="00583AF0" w:rsidRDefault="00583AF0" w:rsidP="0069231A">
      <w:pPr>
        <w:ind w:firstLine="709"/>
        <w:jc w:val="both"/>
        <w:rPr>
          <w:sz w:val="24"/>
          <w:szCs w:val="24"/>
        </w:rPr>
      </w:pPr>
    </w:p>
    <w:p w:rsidR="0069231A" w:rsidRDefault="0069231A" w:rsidP="0069231A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lastRenderedPageBreak/>
        <w:t>4.2.3.</w:t>
      </w:r>
      <w:r>
        <w:rPr>
          <w:sz w:val="24"/>
          <w:szCs w:val="24"/>
        </w:rPr>
        <w:t xml:space="preserve"> В подпятники установить попарно вертикальные стойки лесов длиной 3 и 2 метра в шахматном порядке.</w:t>
      </w:r>
    </w:p>
    <w:p w:rsidR="00583AF0" w:rsidRDefault="001A44E5" w:rsidP="0041510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61940" cy="1894840"/>
            <wp:effectExtent l="0" t="0" r="0" b="0"/>
            <wp:docPr id="13" name="Рисунок 13" descr="кл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л-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01" w:rsidRDefault="00415101" w:rsidP="004151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Рис. 13. Установка вертикальных стоек 1 яруса.</w:t>
      </w:r>
    </w:p>
    <w:p w:rsidR="00415101" w:rsidRPr="00415101" w:rsidRDefault="00415101" w:rsidP="00415101">
      <w:pPr>
        <w:jc w:val="center"/>
        <w:rPr>
          <w:b/>
          <w:sz w:val="24"/>
          <w:szCs w:val="24"/>
        </w:rPr>
      </w:pPr>
    </w:p>
    <w:p w:rsidR="00D80B6A" w:rsidRDefault="0069231A" w:rsidP="00885FA7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>4.2.4.</w:t>
      </w:r>
      <w:r>
        <w:rPr>
          <w:sz w:val="24"/>
          <w:szCs w:val="24"/>
        </w:rPr>
        <w:t xml:space="preserve"> Соединить конструкцию по первому уровню фланцев горизонтальными продольными и поперечными связями.</w:t>
      </w:r>
    </w:p>
    <w:p w:rsidR="00415101" w:rsidRDefault="001A44E5" w:rsidP="0041510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923155" cy="1791970"/>
            <wp:effectExtent l="0" t="0" r="0" b="0"/>
            <wp:docPr id="14" name="Рисунок 14" descr="кл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л-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01" w:rsidRPr="00415101" w:rsidRDefault="00415101" w:rsidP="00415101">
      <w:pPr>
        <w:jc w:val="center"/>
        <w:rPr>
          <w:b/>
          <w:sz w:val="24"/>
          <w:szCs w:val="24"/>
        </w:rPr>
      </w:pPr>
      <w:r w:rsidRPr="00415101">
        <w:rPr>
          <w:b/>
          <w:sz w:val="24"/>
          <w:szCs w:val="24"/>
        </w:rPr>
        <w:t>Рис. 14. Установка связей 1 яруса.</w:t>
      </w:r>
    </w:p>
    <w:p w:rsidR="00415101" w:rsidRPr="0069231A" w:rsidRDefault="00415101" w:rsidP="00415101">
      <w:pPr>
        <w:jc w:val="center"/>
        <w:rPr>
          <w:sz w:val="24"/>
          <w:szCs w:val="24"/>
        </w:rPr>
      </w:pPr>
    </w:p>
    <w:p w:rsidR="0069231A" w:rsidRDefault="0069231A" w:rsidP="0069231A">
      <w:pPr>
        <w:ind w:firstLine="709"/>
        <w:jc w:val="both"/>
        <w:rPr>
          <w:sz w:val="24"/>
          <w:szCs w:val="24"/>
        </w:rPr>
      </w:pPr>
      <w:r w:rsidRPr="007743A9">
        <w:rPr>
          <w:sz w:val="24"/>
          <w:szCs w:val="24"/>
        </w:rPr>
        <w:t xml:space="preserve">Угол между продольными и поперечными элементами должен быть строго 90 градусов. </w:t>
      </w:r>
    </w:p>
    <w:p w:rsidR="0069231A" w:rsidRDefault="0069231A" w:rsidP="0069231A">
      <w:pPr>
        <w:ind w:firstLine="709"/>
        <w:jc w:val="both"/>
        <w:rPr>
          <w:sz w:val="24"/>
          <w:szCs w:val="24"/>
        </w:rPr>
      </w:pPr>
      <w:r w:rsidRPr="00B1782A">
        <w:rPr>
          <w:b/>
          <w:sz w:val="24"/>
          <w:szCs w:val="24"/>
        </w:rPr>
        <w:t>ВНИМАНИЕ!</w:t>
      </w:r>
      <w:r>
        <w:rPr>
          <w:sz w:val="24"/>
          <w:szCs w:val="24"/>
        </w:rPr>
        <w:t xml:space="preserve"> </w:t>
      </w:r>
      <w:r w:rsidRPr="00DA5BBE">
        <w:rPr>
          <w:b/>
          <w:sz w:val="24"/>
          <w:szCs w:val="24"/>
        </w:rPr>
        <w:t>Горизонтальность установки продольных и поперечных связей, а также вертикальность стоек следует контролировать по строительному уровню</w:t>
      </w:r>
      <w:r>
        <w:rPr>
          <w:b/>
          <w:sz w:val="24"/>
          <w:szCs w:val="24"/>
        </w:rPr>
        <w:t>!</w:t>
      </w:r>
    </w:p>
    <w:p w:rsidR="0069231A" w:rsidRDefault="0069231A" w:rsidP="006923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Монтаж первого яруса должен производиться на всю длину участка лесов.</w:t>
      </w:r>
    </w:p>
    <w:p w:rsidR="006514F4" w:rsidRDefault="0069231A" w:rsidP="00885FA7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>4.2.5.</w:t>
      </w:r>
      <w:r>
        <w:rPr>
          <w:sz w:val="24"/>
          <w:szCs w:val="24"/>
        </w:rPr>
        <w:t xml:space="preserve"> Все вертикальные стойки нарастить стойками длиной 3 м.</w:t>
      </w:r>
    </w:p>
    <w:p w:rsidR="00415101" w:rsidRDefault="001A44E5" w:rsidP="0041510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69765" cy="2406650"/>
            <wp:effectExtent l="0" t="0" r="0" b="0"/>
            <wp:docPr id="15" name="Рисунок 15" descr="кл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л-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65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01" w:rsidRPr="00415101" w:rsidRDefault="00415101" w:rsidP="00415101">
      <w:pPr>
        <w:jc w:val="center"/>
        <w:rPr>
          <w:b/>
          <w:sz w:val="24"/>
          <w:szCs w:val="24"/>
        </w:rPr>
      </w:pPr>
      <w:r w:rsidRPr="00415101">
        <w:rPr>
          <w:b/>
          <w:sz w:val="24"/>
          <w:szCs w:val="24"/>
        </w:rPr>
        <w:t>Рис. 15. Наращивание вертикальных стоек</w:t>
      </w:r>
      <w:r>
        <w:rPr>
          <w:b/>
          <w:sz w:val="24"/>
          <w:szCs w:val="24"/>
        </w:rPr>
        <w:t xml:space="preserve"> 1 яруса</w:t>
      </w:r>
      <w:r w:rsidRPr="00415101">
        <w:rPr>
          <w:b/>
          <w:sz w:val="24"/>
          <w:szCs w:val="24"/>
        </w:rPr>
        <w:t>.</w:t>
      </w:r>
    </w:p>
    <w:p w:rsidR="00415101" w:rsidRDefault="00415101" w:rsidP="00415101">
      <w:pPr>
        <w:jc w:val="center"/>
        <w:rPr>
          <w:sz w:val="24"/>
          <w:szCs w:val="24"/>
        </w:rPr>
      </w:pPr>
    </w:p>
    <w:p w:rsidR="0069231A" w:rsidRDefault="0069231A" w:rsidP="00885FA7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>4.2.6.</w:t>
      </w:r>
      <w:r>
        <w:rPr>
          <w:sz w:val="24"/>
          <w:szCs w:val="24"/>
        </w:rPr>
        <w:t xml:space="preserve"> На уровне 2 м связать вертикальные стойки продольными и поперечными горизонтальными связями.</w:t>
      </w:r>
    </w:p>
    <w:p w:rsidR="00415101" w:rsidRDefault="001A44E5" w:rsidP="0041510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696460" cy="2487295"/>
            <wp:effectExtent l="0" t="0" r="0" b="0"/>
            <wp:docPr id="16" name="Рисунок 16" descr="кл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л-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01" w:rsidRPr="00415101" w:rsidRDefault="00415101" w:rsidP="00415101">
      <w:pPr>
        <w:jc w:val="center"/>
        <w:rPr>
          <w:b/>
          <w:sz w:val="24"/>
          <w:szCs w:val="24"/>
        </w:rPr>
      </w:pPr>
      <w:r w:rsidRPr="00415101">
        <w:rPr>
          <w:b/>
          <w:sz w:val="24"/>
          <w:szCs w:val="24"/>
        </w:rPr>
        <w:t xml:space="preserve">Рис. 16. Установка связей 2 яруса. </w:t>
      </w:r>
    </w:p>
    <w:p w:rsidR="00415101" w:rsidRDefault="00415101" w:rsidP="00415101">
      <w:pPr>
        <w:jc w:val="center"/>
        <w:rPr>
          <w:sz w:val="24"/>
          <w:szCs w:val="24"/>
        </w:rPr>
      </w:pPr>
    </w:p>
    <w:p w:rsidR="0069231A" w:rsidRDefault="0069231A" w:rsidP="00885FA7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>4.2.7.</w:t>
      </w:r>
      <w:r>
        <w:rPr>
          <w:sz w:val="24"/>
          <w:szCs w:val="24"/>
        </w:rPr>
        <w:t xml:space="preserve"> Установить настилы на горизонтальные связи.</w:t>
      </w:r>
    </w:p>
    <w:p w:rsidR="0069231A" w:rsidRPr="0069231A" w:rsidRDefault="0069231A" w:rsidP="0069231A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>4.2.8.</w:t>
      </w:r>
      <w:r>
        <w:rPr>
          <w:sz w:val="24"/>
          <w:szCs w:val="24"/>
        </w:rPr>
        <w:t xml:space="preserve"> Установить лестницы в местах подъема на настилы. </w:t>
      </w:r>
      <w:r w:rsidRPr="0069231A">
        <w:rPr>
          <w:sz w:val="24"/>
          <w:szCs w:val="24"/>
        </w:rPr>
        <w:t xml:space="preserve">Установить ограждения, используя </w:t>
      </w:r>
      <w:r>
        <w:rPr>
          <w:sz w:val="24"/>
          <w:szCs w:val="24"/>
        </w:rPr>
        <w:t>горизонтальные связи.</w:t>
      </w:r>
      <w:r w:rsidRPr="0069231A">
        <w:rPr>
          <w:sz w:val="24"/>
          <w:szCs w:val="24"/>
        </w:rPr>
        <w:t xml:space="preserve"> </w:t>
      </w:r>
    </w:p>
    <w:p w:rsidR="0069231A" w:rsidRPr="0069231A" w:rsidRDefault="0069231A" w:rsidP="0069231A">
      <w:pPr>
        <w:ind w:firstLine="709"/>
        <w:jc w:val="both"/>
        <w:rPr>
          <w:sz w:val="24"/>
          <w:szCs w:val="24"/>
        </w:rPr>
      </w:pPr>
      <w:r w:rsidRPr="0069231A">
        <w:rPr>
          <w:sz w:val="24"/>
          <w:szCs w:val="24"/>
        </w:rPr>
        <w:t>Ограждения устанавливаются на высоте 1,1 м и 0,5 м от уровня настила соответствующего яруса.</w:t>
      </w:r>
    </w:p>
    <w:p w:rsidR="0069231A" w:rsidRDefault="0069231A" w:rsidP="0069231A">
      <w:pPr>
        <w:ind w:firstLine="709"/>
        <w:jc w:val="both"/>
        <w:rPr>
          <w:sz w:val="24"/>
          <w:szCs w:val="24"/>
        </w:rPr>
      </w:pPr>
      <w:r w:rsidRPr="0069231A">
        <w:rPr>
          <w:sz w:val="24"/>
          <w:szCs w:val="24"/>
        </w:rPr>
        <w:t>Для предотвращения падения с лесов инструмента и материалов по уровню настила устанавливается отбойная доска шириной 1</w:t>
      </w:r>
      <w:r w:rsidR="003F31CF">
        <w:rPr>
          <w:sz w:val="24"/>
          <w:szCs w:val="24"/>
        </w:rPr>
        <w:t>5</w:t>
      </w:r>
      <w:r w:rsidRPr="0069231A">
        <w:rPr>
          <w:sz w:val="24"/>
          <w:szCs w:val="24"/>
        </w:rPr>
        <w:t xml:space="preserve"> см.</w:t>
      </w:r>
    </w:p>
    <w:p w:rsidR="00415101" w:rsidRDefault="001A44E5" w:rsidP="0069231A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193665" cy="2209165"/>
            <wp:effectExtent l="0" t="0" r="0" b="0"/>
            <wp:docPr id="17" name="Рисунок 17" descr="кл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л-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01" w:rsidRPr="00415101" w:rsidRDefault="00415101" w:rsidP="00415101">
      <w:pPr>
        <w:jc w:val="center"/>
        <w:rPr>
          <w:b/>
          <w:sz w:val="24"/>
          <w:szCs w:val="24"/>
        </w:rPr>
      </w:pPr>
      <w:r w:rsidRPr="00415101">
        <w:rPr>
          <w:b/>
          <w:sz w:val="24"/>
          <w:szCs w:val="24"/>
        </w:rPr>
        <w:t>Рис. 17. Установка лестниц, настилов и ограждений.</w:t>
      </w:r>
    </w:p>
    <w:p w:rsidR="00415101" w:rsidRPr="0069231A" w:rsidRDefault="00415101" w:rsidP="0069231A">
      <w:pPr>
        <w:ind w:firstLine="709"/>
        <w:jc w:val="both"/>
        <w:rPr>
          <w:sz w:val="24"/>
          <w:szCs w:val="24"/>
        </w:rPr>
      </w:pPr>
    </w:p>
    <w:p w:rsidR="0069231A" w:rsidRPr="0069231A" w:rsidRDefault="0069231A" w:rsidP="0069231A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>4.2.9.</w:t>
      </w:r>
      <w:r w:rsidRPr="0069231A">
        <w:rPr>
          <w:sz w:val="24"/>
          <w:szCs w:val="24"/>
        </w:rPr>
        <w:t xml:space="preserve"> Установить анкерные крепления к конструкции здания начиная со второго яруса в соответствии с Приложением 3.</w:t>
      </w:r>
    </w:p>
    <w:p w:rsidR="0069231A" w:rsidRDefault="0069231A" w:rsidP="006923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Установка анкерных креплений должна осуществляться одновременно с монтажом ярусов лесов.</w:t>
      </w:r>
    </w:p>
    <w:p w:rsidR="0069231A" w:rsidRPr="0069231A" w:rsidRDefault="0069231A" w:rsidP="0069231A">
      <w:pPr>
        <w:ind w:firstLine="709"/>
        <w:jc w:val="both"/>
        <w:rPr>
          <w:sz w:val="24"/>
          <w:szCs w:val="24"/>
        </w:rPr>
      </w:pPr>
      <w:r w:rsidRPr="0069231A">
        <w:rPr>
          <w:sz w:val="24"/>
          <w:szCs w:val="24"/>
        </w:rPr>
        <w:t>Крайние ряды стоек крепятся не менее, через один ярус по высоте, т.е. через 4 м.</w:t>
      </w:r>
    </w:p>
    <w:p w:rsidR="0069231A" w:rsidRPr="0069231A" w:rsidRDefault="0069231A" w:rsidP="0069231A">
      <w:pPr>
        <w:ind w:firstLine="709"/>
        <w:jc w:val="both"/>
        <w:rPr>
          <w:sz w:val="24"/>
          <w:szCs w:val="24"/>
        </w:rPr>
      </w:pPr>
      <w:r w:rsidRPr="0069231A">
        <w:rPr>
          <w:sz w:val="24"/>
          <w:szCs w:val="24"/>
        </w:rPr>
        <w:t>Внутренние ряды стоек крепятся в шахматном порядке не менее, чем через два яруса по высоте и через две стойки по горизонтали.</w:t>
      </w:r>
    </w:p>
    <w:p w:rsidR="0069231A" w:rsidRPr="0069231A" w:rsidRDefault="0069231A" w:rsidP="0069231A">
      <w:pPr>
        <w:ind w:firstLine="709"/>
        <w:jc w:val="both"/>
        <w:rPr>
          <w:sz w:val="24"/>
          <w:szCs w:val="24"/>
        </w:rPr>
      </w:pPr>
      <w:r w:rsidRPr="0069231A">
        <w:rPr>
          <w:sz w:val="24"/>
          <w:szCs w:val="24"/>
        </w:rPr>
        <w:t>В верхнем ярусе все ряды стоек крепятся к стене здания. Количество точек крепления должно быть не менее 1 анкера на 25 м2 проекции по</w:t>
      </w:r>
      <w:r w:rsidR="00A9229A">
        <w:rPr>
          <w:sz w:val="24"/>
          <w:szCs w:val="24"/>
        </w:rPr>
        <w:t>верхности лесов на фасад здания.</w:t>
      </w:r>
    </w:p>
    <w:p w:rsidR="0069231A" w:rsidRDefault="0069231A" w:rsidP="0069231A">
      <w:pPr>
        <w:ind w:firstLine="709"/>
        <w:jc w:val="both"/>
        <w:rPr>
          <w:sz w:val="24"/>
          <w:szCs w:val="24"/>
        </w:rPr>
      </w:pPr>
      <w:r w:rsidRPr="00583AF0">
        <w:rPr>
          <w:b/>
          <w:sz w:val="24"/>
          <w:szCs w:val="24"/>
        </w:rPr>
        <w:t>4.</w:t>
      </w:r>
      <w:r w:rsidR="00583AF0" w:rsidRPr="00583AF0">
        <w:rPr>
          <w:b/>
          <w:sz w:val="24"/>
          <w:szCs w:val="24"/>
        </w:rPr>
        <w:t>2</w:t>
      </w:r>
      <w:r w:rsidRPr="00583AF0">
        <w:rPr>
          <w:b/>
          <w:sz w:val="24"/>
          <w:szCs w:val="24"/>
        </w:rPr>
        <w:t>.</w:t>
      </w:r>
      <w:r w:rsidR="00583AF0" w:rsidRPr="00583AF0">
        <w:rPr>
          <w:b/>
          <w:sz w:val="24"/>
          <w:szCs w:val="24"/>
        </w:rPr>
        <w:t>10</w:t>
      </w:r>
      <w:r w:rsidRPr="00583AF0">
        <w:rPr>
          <w:b/>
          <w:sz w:val="24"/>
          <w:szCs w:val="24"/>
        </w:rPr>
        <w:t>.</w:t>
      </w:r>
      <w:r w:rsidRPr="0069231A">
        <w:rPr>
          <w:sz w:val="24"/>
          <w:szCs w:val="24"/>
        </w:rPr>
        <w:t xml:space="preserve"> Установить диагональные связи.</w:t>
      </w:r>
    </w:p>
    <w:p w:rsidR="00583AF0" w:rsidRDefault="00583AF0" w:rsidP="00583AF0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>Важно!</w:t>
      </w:r>
      <w:r>
        <w:rPr>
          <w:sz w:val="24"/>
          <w:szCs w:val="24"/>
        </w:rPr>
        <w:t xml:space="preserve"> Установка анкерных креплений и диагональных связей должна осуществляться одновременно с монтажом ярусов лесов.</w:t>
      </w:r>
    </w:p>
    <w:p w:rsidR="00583AF0" w:rsidRDefault="00583AF0" w:rsidP="00583AF0">
      <w:pPr>
        <w:ind w:firstLine="709"/>
        <w:jc w:val="both"/>
        <w:rPr>
          <w:sz w:val="24"/>
          <w:szCs w:val="24"/>
        </w:rPr>
      </w:pPr>
      <w:r w:rsidRPr="0069231A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2</w:t>
      </w:r>
      <w:r w:rsidRPr="006923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11</w:t>
      </w:r>
      <w:r w:rsidRPr="0069231A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Такой порядок монтажа повторить до необходимой высоты лесов.</w:t>
      </w:r>
    </w:p>
    <w:p w:rsidR="00583AF0" w:rsidRDefault="00583AF0" w:rsidP="00583AF0">
      <w:pPr>
        <w:ind w:firstLine="709"/>
        <w:jc w:val="both"/>
        <w:rPr>
          <w:sz w:val="24"/>
          <w:szCs w:val="24"/>
        </w:rPr>
      </w:pPr>
      <w:r w:rsidRPr="0011132F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2</w:t>
      </w:r>
      <w:r w:rsidRPr="0011132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12</w:t>
      </w:r>
      <w:r w:rsidRPr="0011132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Установить заземление лесов.</w:t>
      </w:r>
    </w:p>
    <w:p w:rsidR="001376CF" w:rsidRDefault="00583AF0" w:rsidP="001376CF">
      <w:pPr>
        <w:ind w:firstLine="709"/>
        <w:jc w:val="both"/>
        <w:rPr>
          <w:sz w:val="24"/>
          <w:szCs w:val="24"/>
        </w:rPr>
      </w:pPr>
      <w:r w:rsidRPr="00303228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2</w:t>
      </w:r>
      <w:r w:rsidRPr="0030322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13</w:t>
      </w:r>
      <w:r w:rsidRPr="00303228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03228">
        <w:rPr>
          <w:sz w:val="24"/>
          <w:szCs w:val="24"/>
        </w:rPr>
        <w:t xml:space="preserve">При организации массового прохода людей в непосредственной близости от </w:t>
      </w:r>
      <w:r>
        <w:rPr>
          <w:sz w:val="24"/>
          <w:szCs w:val="24"/>
        </w:rPr>
        <w:t>строительных лесов</w:t>
      </w:r>
      <w:r w:rsidRPr="00303228">
        <w:rPr>
          <w:sz w:val="24"/>
          <w:szCs w:val="24"/>
        </w:rPr>
        <w:t xml:space="preserve"> фасад лесов закрыт</w:t>
      </w:r>
      <w:r>
        <w:rPr>
          <w:sz w:val="24"/>
          <w:szCs w:val="24"/>
        </w:rPr>
        <w:t>ь</w:t>
      </w:r>
      <w:r w:rsidRPr="00303228">
        <w:rPr>
          <w:sz w:val="24"/>
          <w:szCs w:val="24"/>
        </w:rPr>
        <w:t xml:space="preserve"> защитной сеткой с ячеей размером не более 5 x 5 мм.</w:t>
      </w:r>
    </w:p>
    <w:p w:rsidR="000044A6" w:rsidRDefault="001376CF" w:rsidP="001376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9176C" w:rsidRPr="0089176C" w:rsidRDefault="0089176C" w:rsidP="000044A6">
      <w:pPr>
        <w:numPr>
          <w:ilvl w:val="0"/>
          <w:numId w:val="32"/>
        </w:numPr>
        <w:ind w:left="0" w:firstLine="0"/>
        <w:jc w:val="center"/>
        <w:rPr>
          <w:b/>
          <w:sz w:val="24"/>
          <w:szCs w:val="24"/>
        </w:rPr>
      </w:pPr>
      <w:r w:rsidRPr="0089176C">
        <w:rPr>
          <w:b/>
          <w:sz w:val="24"/>
        </w:rPr>
        <w:lastRenderedPageBreak/>
        <w:t>ОРГАНИЗАЦИЯ И ТЕХНОЛОГИЯ ВЕДЕНИЯ РАБОТ СО СТРОИТЕЛЬНЫХ ЛЕСОВ</w:t>
      </w:r>
      <w:r w:rsidR="0056135A">
        <w:rPr>
          <w:b/>
          <w:sz w:val="24"/>
        </w:rPr>
        <w:t>,</w:t>
      </w:r>
      <w:r w:rsidR="007454DA">
        <w:rPr>
          <w:b/>
          <w:sz w:val="24"/>
        </w:rPr>
        <w:t xml:space="preserve"> МЕРОПРИЯТИЯ ПО ОХРАНЕ ТРУДА</w:t>
      </w:r>
    </w:p>
    <w:p w:rsidR="004C2835" w:rsidRPr="004C2835" w:rsidRDefault="004C2835" w:rsidP="00575C21">
      <w:pPr>
        <w:ind w:firstLine="709"/>
        <w:jc w:val="both"/>
        <w:rPr>
          <w:b/>
          <w:sz w:val="24"/>
          <w:szCs w:val="24"/>
        </w:rPr>
      </w:pPr>
      <w:r w:rsidRPr="004C2835">
        <w:rPr>
          <w:b/>
          <w:sz w:val="24"/>
          <w:szCs w:val="24"/>
        </w:rPr>
        <w:t>Приемка лесов в эксплуатацию: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Леса высотой более 4 м от уровня земли, пола или площадки, на которой установлены стойки лесов, допускаются к эксплуатации после приемки лицом, назначенным ответственным за безопасную организацию работ на высоте.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При выполнении работ подрядной организацией с использованием сооружаемых ею лесов последние должно принимать в эксплуатацию лицо, назначенное ответственным за безопасную организацию работ на высоте, подрядной организации в присутствии лица, ответственного за безопасную организацию работ на высоте организации, на территории которой проводятся работы.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Результаты приемки лесов утверждаются главным инженером (техническим директором) организации, принимающей леса в эксплуатацию, или непосредст</w:t>
      </w:r>
      <w:r w:rsidR="004C2835">
        <w:rPr>
          <w:sz w:val="24"/>
          <w:szCs w:val="24"/>
        </w:rPr>
        <w:t xml:space="preserve">венно руководителем организации. </w:t>
      </w:r>
      <w:r w:rsidRPr="00575C21">
        <w:rPr>
          <w:sz w:val="24"/>
          <w:szCs w:val="24"/>
        </w:rPr>
        <w:t>Допускается утверждение результатов приемки лесов, сооружаемых подрядной организацией для своих нужд, начальником участка (цеха) этой организации.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До утверждения результатов приемки лесов работа с лесов не допускается.</w:t>
      </w:r>
    </w:p>
    <w:p w:rsidR="00575C21" w:rsidRPr="00575C21" w:rsidRDefault="004C2835" w:rsidP="00575C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="00575C21" w:rsidRPr="00575C21">
        <w:rPr>
          <w:sz w:val="24"/>
          <w:szCs w:val="24"/>
        </w:rPr>
        <w:t>еса высотой до 4 м допускаются к эксплуатации после их приемки руководителем работ с отметкой в журнале приема и осмотра лесов и подмостей</w:t>
      </w:r>
      <w:r>
        <w:rPr>
          <w:sz w:val="24"/>
          <w:szCs w:val="24"/>
        </w:rPr>
        <w:t>.</w:t>
      </w:r>
    </w:p>
    <w:p w:rsidR="004C2835" w:rsidRDefault="00575C21" w:rsidP="00444BF3">
      <w:pPr>
        <w:spacing w:before="120"/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 xml:space="preserve">При приемке лесов проверяется на соответствие паспорту завода-изготовителя: </w:t>
      </w:r>
    </w:p>
    <w:p w:rsidR="004C2835" w:rsidRDefault="00575C21" w:rsidP="004C2835">
      <w:pPr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наличие связей и креплени</w:t>
      </w:r>
      <w:r w:rsidR="004C2835">
        <w:rPr>
          <w:sz w:val="24"/>
          <w:szCs w:val="24"/>
        </w:rPr>
        <w:t>й, обеспечивающих устойчивость;</w:t>
      </w:r>
    </w:p>
    <w:p w:rsidR="004C2835" w:rsidRDefault="00575C21" w:rsidP="004C2835">
      <w:pPr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прочность узлов</w:t>
      </w:r>
      <w:r w:rsidR="00444BF3">
        <w:rPr>
          <w:sz w:val="24"/>
          <w:szCs w:val="24"/>
        </w:rPr>
        <w:t xml:space="preserve"> крепления отдельных элементов;</w:t>
      </w:r>
    </w:p>
    <w:p w:rsidR="004C2835" w:rsidRDefault="00575C21" w:rsidP="004C2835">
      <w:pPr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исправность</w:t>
      </w:r>
      <w:r w:rsidR="00444BF3">
        <w:rPr>
          <w:sz w:val="24"/>
          <w:szCs w:val="24"/>
        </w:rPr>
        <w:t xml:space="preserve"> рабочих настилов и ограждений;</w:t>
      </w:r>
    </w:p>
    <w:p w:rsidR="004C2835" w:rsidRDefault="00575C21" w:rsidP="004C2835">
      <w:pPr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вер</w:t>
      </w:r>
      <w:r w:rsidR="00444BF3">
        <w:rPr>
          <w:sz w:val="24"/>
          <w:szCs w:val="24"/>
        </w:rPr>
        <w:t>тикальность стоек;</w:t>
      </w:r>
    </w:p>
    <w:p w:rsidR="004C2835" w:rsidRDefault="004C2835" w:rsidP="004C2835">
      <w:pPr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надежность опорных площадок;</w:t>
      </w:r>
    </w:p>
    <w:p w:rsidR="00575C21" w:rsidRDefault="00575C21" w:rsidP="004C2835">
      <w:pPr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наличие заземления (для металлических лесов).</w:t>
      </w:r>
    </w:p>
    <w:p w:rsidR="00EE39CD" w:rsidRDefault="00EE39CD" w:rsidP="00EE39CD">
      <w:pPr>
        <w:ind w:firstLine="709"/>
        <w:jc w:val="both"/>
        <w:rPr>
          <w:sz w:val="24"/>
          <w:szCs w:val="24"/>
        </w:rPr>
      </w:pPr>
      <w:r w:rsidRPr="00EE39CD">
        <w:rPr>
          <w:sz w:val="24"/>
          <w:szCs w:val="24"/>
        </w:rPr>
        <w:t xml:space="preserve">Дополнительному осмотру подлежат </w:t>
      </w:r>
      <w:r>
        <w:rPr>
          <w:sz w:val="24"/>
          <w:szCs w:val="24"/>
        </w:rPr>
        <w:t>строительные леса после дождя, ветра, отте</w:t>
      </w:r>
      <w:r w:rsidRPr="00EE39CD">
        <w:rPr>
          <w:sz w:val="24"/>
          <w:szCs w:val="24"/>
        </w:rPr>
        <w:t>пели, землетрясения, которые могут повлиять на несущую способность основания под ними, а также на деформацию несущих ее элементов. При обнар</w:t>
      </w:r>
      <w:r>
        <w:rPr>
          <w:sz w:val="24"/>
          <w:szCs w:val="24"/>
        </w:rPr>
        <w:t>ужении нарушений, касающихся не</w:t>
      </w:r>
      <w:r w:rsidRPr="00EE39CD">
        <w:rPr>
          <w:sz w:val="24"/>
          <w:szCs w:val="24"/>
        </w:rPr>
        <w:t xml:space="preserve">сущей способности основания или деформации </w:t>
      </w:r>
      <w:r>
        <w:rPr>
          <w:sz w:val="24"/>
          <w:szCs w:val="24"/>
        </w:rPr>
        <w:t>лесов, эти нарушения долж</w:t>
      </w:r>
      <w:r w:rsidRPr="00EE39CD">
        <w:rPr>
          <w:sz w:val="24"/>
          <w:szCs w:val="24"/>
        </w:rPr>
        <w:t xml:space="preserve">ны быть ликвидированы и </w:t>
      </w:r>
      <w:r>
        <w:rPr>
          <w:sz w:val="24"/>
          <w:szCs w:val="24"/>
        </w:rPr>
        <w:t>леса</w:t>
      </w:r>
      <w:r w:rsidRPr="00EE39CD">
        <w:rPr>
          <w:sz w:val="24"/>
          <w:szCs w:val="24"/>
        </w:rPr>
        <w:t xml:space="preserve"> приняты </w:t>
      </w:r>
      <w:r>
        <w:rPr>
          <w:sz w:val="24"/>
          <w:szCs w:val="24"/>
        </w:rPr>
        <w:t xml:space="preserve">в эксплуатацию повторно. </w:t>
      </w:r>
    </w:p>
    <w:p w:rsidR="004C2835" w:rsidRPr="004C2835" w:rsidRDefault="004C2835" w:rsidP="00444BF3">
      <w:pPr>
        <w:spacing w:before="120"/>
        <w:ind w:firstLine="709"/>
        <w:jc w:val="both"/>
        <w:rPr>
          <w:b/>
          <w:sz w:val="24"/>
          <w:szCs w:val="24"/>
        </w:rPr>
      </w:pPr>
      <w:r w:rsidRPr="004C2835">
        <w:rPr>
          <w:b/>
          <w:sz w:val="24"/>
          <w:szCs w:val="24"/>
        </w:rPr>
        <w:t>Осмотры лесов:</w:t>
      </w:r>
    </w:p>
    <w:p w:rsidR="004C2835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 xml:space="preserve">Осмотры лесов проводят регулярно в сроки, предусмотренные паспортом завода-изготовителя на леса, а также после воздействия экстремальных погодных или сейсмических условий, других обстоятельств, которые могут повлиять на их прочность и устойчивость. 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При обнаружении деформаций лесов, они должны быть</w:t>
      </w:r>
      <w:r w:rsidR="004C2835">
        <w:rPr>
          <w:sz w:val="24"/>
          <w:szCs w:val="24"/>
        </w:rPr>
        <w:t xml:space="preserve"> устранены и приняты в эксплуатацию повторно.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Производитель работ (бригадир) осматривает леса перед началом работ каждой рабочей смены, лицо, назначенное ответственным за безопасную организацию работ на высоте, осматривает леса не реже 1 раза в 10 рабочих смен.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Результаты осмотра записываются в журнале приема и осмотра лесов и подмостей.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При осмотре лесов устанавливается: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а) наличие или отсутствие дефектов и повреждений элементов конструкции лесов, влияющих на их прочность и устойчивость;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б) прочность и устойчивость лесов;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в) наличие необходимых ограждений;</w:t>
      </w:r>
    </w:p>
    <w:p w:rsidR="0045385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г) пригодность лесов для дальнейшей работы</w:t>
      </w:r>
      <w:r w:rsidR="00453851">
        <w:rPr>
          <w:sz w:val="24"/>
          <w:szCs w:val="24"/>
        </w:rPr>
        <w:t>;</w:t>
      </w:r>
    </w:p>
    <w:p w:rsidR="00575C21" w:rsidRPr="00575C21" w:rsidRDefault="00453851" w:rsidP="00575C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д) отсутствие чрезмерной нагрузки на строительные леса от людей и материалов</w:t>
      </w:r>
      <w:r w:rsidR="00575C21" w:rsidRPr="00575C21">
        <w:rPr>
          <w:sz w:val="24"/>
          <w:szCs w:val="24"/>
        </w:rPr>
        <w:t>.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Леса, с которых в течение месяца и более работа не производилась, перед возобновлением работ подвергают приемке повторно.</w:t>
      </w:r>
    </w:p>
    <w:p w:rsidR="00575C21" w:rsidRPr="00575C21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t>Настилы и лестницы лесов и подмостей необходимо периодически в процессе работы и ежедневно после окончания работы очищать от мусора, а в зимнее время - очищать от снега и наледи и при необходимости посыпать песком.</w:t>
      </w:r>
    </w:p>
    <w:p w:rsidR="00B303B5" w:rsidRDefault="00575C21" w:rsidP="00575C21">
      <w:pPr>
        <w:ind w:firstLine="709"/>
        <w:jc w:val="both"/>
        <w:rPr>
          <w:sz w:val="24"/>
          <w:szCs w:val="24"/>
        </w:rPr>
      </w:pPr>
      <w:r w:rsidRPr="00575C21">
        <w:rPr>
          <w:sz w:val="24"/>
          <w:szCs w:val="24"/>
        </w:rPr>
        <w:lastRenderedPageBreak/>
        <w:t>Работа со случайных подставок (ящиков, бочек) не допускается.</w:t>
      </w:r>
    </w:p>
    <w:p w:rsidR="007454DA" w:rsidRDefault="007454DA" w:rsidP="00575C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Запрещается в процессе работы с лесов снимать анкерные крепления, диагональные связи, а также производить манипуляции с конструкцией строительных лесов, нарушающие ее прочность и геометрическую неизменяемость.</w:t>
      </w:r>
    </w:p>
    <w:p w:rsidR="00A16DB3" w:rsidRDefault="00A16DB3" w:rsidP="0041610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Средства индивидуальной защиты:</w:t>
      </w:r>
    </w:p>
    <w:p w:rsidR="00E04C89" w:rsidRDefault="004C2835" w:rsidP="004161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работе на </w:t>
      </w:r>
      <w:proofErr w:type="spellStart"/>
      <w:r>
        <w:rPr>
          <w:sz w:val="24"/>
          <w:szCs w:val="24"/>
        </w:rPr>
        <w:t>неогражденных</w:t>
      </w:r>
      <w:proofErr w:type="spellEnd"/>
      <w:r>
        <w:rPr>
          <w:sz w:val="24"/>
          <w:szCs w:val="24"/>
        </w:rPr>
        <w:t xml:space="preserve"> участках строительных лесов необходимо применять меры по предотвращению падения работников с высоты, а именно:</w:t>
      </w:r>
      <w:r w:rsidR="00416106">
        <w:rPr>
          <w:sz w:val="24"/>
          <w:szCs w:val="24"/>
        </w:rPr>
        <w:t xml:space="preserve"> </w:t>
      </w:r>
      <w:r w:rsidR="00416106" w:rsidRPr="00416106">
        <w:rPr>
          <w:sz w:val="24"/>
          <w:szCs w:val="24"/>
        </w:rPr>
        <w:t>работникам разрешается пристегиваться карабином монтажного пояса к надежным конструкциям лесов.</w:t>
      </w:r>
    </w:p>
    <w:p w:rsidR="00416106" w:rsidRDefault="001A44E5" w:rsidP="00416106">
      <w:pPr>
        <w:ind w:firstLine="709"/>
        <w:jc w:val="center"/>
        <w:rPr>
          <w:sz w:val="24"/>
          <w:szCs w:val="24"/>
        </w:rPr>
      </w:pPr>
      <w:r>
        <w:rPr>
          <w:noProof/>
          <w:spacing w:val="1"/>
        </w:rPr>
        <w:drawing>
          <wp:inline distT="0" distB="0" distL="0" distR="0">
            <wp:extent cx="3913505" cy="396494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06" w:rsidRPr="00416106" w:rsidRDefault="00491DBF" w:rsidP="004161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Рис. 18.</w:t>
      </w:r>
      <w:r w:rsidR="00416106" w:rsidRPr="00416106">
        <w:rPr>
          <w:b/>
          <w:sz w:val="24"/>
          <w:szCs w:val="24"/>
        </w:rPr>
        <w:t xml:space="preserve"> Схема страховки работников при работе на </w:t>
      </w:r>
      <w:proofErr w:type="spellStart"/>
      <w:r w:rsidR="00416106" w:rsidRPr="00416106">
        <w:rPr>
          <w:b/>
          <w:sz w:val="24"/>
          <w:szCs w:val="24"/>
        </w:rPr>
        <w:t>неогражденных</w:t>
      </w:r>
      <w:proofErr w:type="spellEnd"/>
      <w:r w:rsidR="00416106" w:rsidRPr="00416106">
        <w:rPr>
          <w:b/>
          <w:sz w:val="24"/>
          <w:szCs w:val="24"/>
        </w:rPr>
        <w:t xml:space="preserve"> участках лесов</w:t>
      </w:r>
    </w:p>
    <w:p w:rsidR="00416106" w:rsidRDefault="00416106" w:rsidP="00415101">
      <w:pPr>
        <w:ind w:firstLine="709"/>
        <w:jc w:val="both"/>
        <w:rPr>
          <w:sz w:val="24"/>
          <w:szCs w:val="24"/>
        </w:rPr>
      </w:pPr>
    </w:p>
    <w:p w:rsidR="001B0B74" w:rsidRDefault="001B0B74" w:rsidP="004151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942506">
        <w:rPr>
          <w:sz w:val="24"/>
          <w:szCs w:val="24"/>
        </w:rPr>
        <w:t>опускается применять только средства защиты от падения с высоты</w:t>
      </w:r>
      <w:r>
        <w:rPr>
          <w:sz w:val="24"/>
          <w:szCs w:val="24"/>
        </w:rPr>
        <w:t>, имеющие се</w:t>
      </w:r>
      <w:r w:rsidR="00942506">
        <w:rPr>
          <w:sz w:val="24"/>
          <w:szCs w:val="24"/>
        </w:rPr>
        <w:t>ртификаты соответствия и соответствующие требованиям ГОСТ Р 50849-96 Пояса предохранительные строительные. Общие технические условия.</w:t>
      </w:r>
    </w:p>
    <w:p w:rsidR="001B0B74" w:rsidRDefault="00942506" w:rsidP="004151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Предохранительные пояса перед выдачей в эксплуатацию, а также через 6 месяцев в процессе эксплуатации должны быть испытаны статической нагрузкой.</w:t>
      </w:r>
    </w:p>
    <w:p w:rsidR="00942506" w:rsidRPr="00942506" w:rsidRDefault="00942506" w:rsidP="00415101">
      <w:pPr>
        <w:ind w:firstLine="709"/>
        <w:jc w:val="both"/>
        <w:rPr>
          <w:b/>
          <w:sz w:val="24"/>
          <w:szCs w:val="24"/>
        </w:rPr>
      </w:pPr>
      <w:r w:rsidRPr="00942506">
        <w:rPr>
          <w:b/>
          <w:sz w:val="24"/>
          <w:szCs w:val="24"/>
        </w:rPr>
        <w:t>Запрещается:</w:t>
      </w:r>
    </w:p>
    <w:p w:rsidR="00942506" w:rsidRDefault="00942506" w:rsidP="009425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закрепление карабином ниже уровня </w:t>
      </w:r>
      <w:proofErr w:type="spellStart"/>
      <w:r>
        <w:rPr>
          <w:sz w:val="24"/>
          <w:szCs w:val="24"/>
        </w:rPr>
        <w:t>опирания</w:t>
      </w:r>
      <w:proofErr w:type="spellEnd"/>
      <w:r>
        <w:rPr>
          <w:sz w:val="24"/>
          <w:szCs w:val="24"/>
        </w:rPr>
        <w:t xml:space="preserve"> ног при выполнении рабочих операций в положении стоя;</w:t>
      </w:r>
    </w:p>
    <w:p w:rsidR="00942506" w:rsidRDefault="00942506" w:rsidP="009425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внесение каких-либо изменений в конструкцию пояса, использование поясов в неполной комплектации (при отсутствии какой-либо составной части);</w:t>
      </w:r>
    </w:p>
    <w:p w:rsidR="00942506" w:rsidRDefault="00942506" w:rsidP="009425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использование пояса либо его составной части не по назначению;</w:t>
      </w:r>
    </w:p>
    <w:p w:rsidR="00942506" w:rsidRDefault="00942506" w:rsidP="009425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производить закрепление карабином непосредственно за фал после обхвата им элементов конструкций или других опор. В этих случаях необходимо закрепляться за специальное приспособление.</w:t>
      </w:r>
    </w:p>
    <w:p w:rsidR="00942506" w:rsidRDefault="00942506" w:rsidP="004151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Карабин предохранительного пояса должен иметь предохранительное устройство, исключающее случайное открытие зева после его закрепления на опоре. Зев карабина должен закрываться автоматически.</w:t>
      </w:r>
    </w:p>
    <w:p w:rsidR="00942506" w:rsidRDefault="00942506" w:rsidP="004151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Конструкция карабина должна обеспечивать быстро</w:t>
      </w:r>
      <w:r w:rsidR="00444BF3">
        <w:rPr>
          <w:sz w:val="24"/>
          <w:szCs w:val="24"/>
        </w:rPr>
        <w:t>е</w:t>
      </w:r>
      <w:r>
        <w:rPr>
          <w:sz w:val="24"/>
          <w:szCs w:val="24"/>
        </w:rPr>
        <w:t xml:space="preserve"> и </w:t>
      </w:r>
      <w:r w:rsidR="00A16DB3">
        <w:rPr>
          <w:sz w:val="24"/>
          <w:szCs w:val="24"/>
        </w:rPr>
        <w:t>надежное закрепление</w:t>
      </w:r>
      <w:r>
        <w:rPr>
          <w:sz w:val="24"/>
          <w:szCs w:val="24"/>
        </w:rPr>
        <w:t xml:space="preserve"> и открепление одной рукой при надетой рабочей перчатке</w:t>
      </w:r>
      <w:r w:rsidR="00A16DB3">
        <w:rPr>
          <w:sz w:val="24"/>
          <w:szCs w:val="24"/>
        </w:rPr>
        <w:t xml:space="preserve"> и исключать возможность защемления и </w:t>
      </w:r>
      <w:proofErr w:type="spellStart"/>
      <w:r w:rsidR="00A16DB3">
        <w:rPr>
          <w:sz w:val="24"/>
          <w:szCs w:val="24"/>
        </w:rPr>
        <w:t>травмирования</w:t>
      </w:r>
      <w:proofErr w:type="spellEnd"/>
      <w:r w:rsidR="00A16DB3">
        <w:rPr>
          <w:sz w:val="24"/>
          <w:szCs w:val="24"/>
        </w:rPr>
        <w:t xml:space="preserve"> пальцев руки при манипуляциях с карабином. Продолжительность цикла «закрепление-открепление» не должна быть более 3 с.</w:t>
      </w:r>
    </w:p>
    <w:p w:rsidR="001B0B74" w:rsidRDefault="00A16DB3" w:rsidP="004151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Опора, к которой закрепляют карабин пояса (или элементы, выполняющие ее функцию), должна иметь прочность не менее 15 </w:t>
      </w:r>
      <w:proofErr w:type="spellStart"/>
      <w:r>
        <w:rPr>
          <w:sz w:val="24"/>
          <w:szCs w:val="24"/>
        </w:rPr>
        <w:t>кН.</w:t>
      </w:r>
      <w:proofErr w:type="spellEnd"/>
    </w:p>
    <w:p w:rsidR="00A16DB3" w:rsidRDefault="00A16DB3" w:rsidP="004151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отдельных случаях возможно применение стальных канатов для организа</w:t>
      </w:r>
      <w:r w:rsidR="00453851">
        <w:rPr>
          <w:sz w:val="24"/>
          <w:szCs w:val="24"/>
        </w:rPr>
        <w:t>ц</w:t>
      </w:r>
      <w:r>
        <w:rPr>
          <w:sz w:val="24"/>
          <w:szCs w:val="24"/>
        </w:rPr>
        <w:t>ии страховки от падения с высоты при работе с лесов:</w:t>
      </w:r>
    </w:p>
    <w:p w:rsidR="00453851" w:rsidRDefault="001A44E5" w:rsidP="00453851">
      <w:pPr>
        <w:jc w:val="center"/>
        <w:rPr>
          <w:b/>
          <w:sz w:val="24"/>
          <w:szCs w:val="24"/>
        </w:rPr>
      </w:pPr>
      <w:r w:rsidRPr="00453851">
        <w:rPr>
          <w:b/>
          <w:noProof/>
          <w:sz w:val="24"/>
          <w:szCs w:val="24"/>
        </w:rPr>
        <w:drawing>
          <wp:anchor distT="0" distB="277495" distL="384175" distR="326390" simplePos="0" relativeHeight="251660288" behindDoc="1" locked="0" layoutInCell="1" allowOverlap="1">
            <wp:simplePos x="0" y="0"/>
            <wp:positionH relativeFrom="margin">
              <wp:posOffset>158115</wp:posOffset>
            </wp:positionH>
            <wp:positionV relativeFrom="margin">
              <wp:posOffset>-1270</wp:posOffset>
            </wp:positionV>
            <wp:extent cx="5833745" cy="2675890"/>
            <wp:effectExtent l="0" t="0" r="0" b="0"/>
            <wp:wrapSquare wrapText="bothSides"/>
            <wp:docPr id="68" name="Рисунок 68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mage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745" cy="267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DBF">
        <w:rPr>
          <w:b/>
          <w:sz w:val="24"/>
          <w:szCs w:val="24"/>
        </w:rPr>
        <w:t>Рис.19</w:t>
      </w:r>
      <w:r w:rsidR="00453851" w:rsidRPr="00453851">
        <w:rPr>
          <w:b/>
          <w:sz w:val="24"/>
          <w:szCs w:val="24"/>
        </w:rPr>
        <w:t>. Схема установки стального каната для организации страховки от падения с высоты при работе с лесов</w:t>
      </w:r>
    </w:p>
    <w:p w:rsidR="00453851" w:rsidRPr="00761659" w:rsidRDefault="001A44E5" w:rsidP="00761659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25540" cy="1770380"/>
            <wp:effectExtent l="0" t="0" r="0" b="0"/>
            <wp:docPr id="19" name="Рисунок 19" descr="кан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нат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851" w:rsidRPr="00A47B04" w:rsidRDefault="000044A6" w:rsidP="000044A6">
      <w:pPr>
        <w:jc w:val="center"/>
        <w:rPr>
          <w:sz w:val="24"/>
          <w:szCs w:val="24"/>
        </w:rPr>
      </w:pPr>
      <w:r w:rsidRPr="00BD261E">
        <w:rPr>
          <w:b/>
          <w:sz w:val="24"/>
          <w:szCs w:val="24"/>
        </w:rPr>
        <w:t xml:space="preserve">1 </w:t>
      </w:r>
      <w:r w:rsidR="00BD261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53851" w:rsidRPr="00A47B04">
        <w:rPr>
          <w:sz w:val="24"/>
          <w:szCs w:val="24"/>
        </w:rPr>
        <w:t>Канат</w:t>
      </w:r>
      <w:r w:rsidR="00BD261E">
        <w:rPr>
          <w:sz w:val="24"/>
          <w:szCs w:val="24"/>
        </w:rPr>
        <w:t xml:space="preserve"> сертифицированный</w:t>
      </w:r>
      <w:r w:rsidR="00453851" w:rsidRPr="00A47B04">
        <w:rPr>
          <w:sz w:val="24"/>
          <w:szCs w:val="24"/>
        </w:rPr>
        <w:t xml:space="preserve"> стальной </w:t>
      </w:r>
      <w:r w:rsidR="00453851">
        <w:rPr>
          <w:sz w:val="24"/>
          <w:szCs w:val="24"/>
        </w:rPr>
        <w:t>8</w:t>
      </w:r>
      <w:r w:rsidR="00453851" w:rsidRPr="00A47B04">
        <w:rPr>
          <w:sz w:val="24"/>
          <w:szCs w:val="24"/>
        </w:rPr>
        <w:t xml:space="preserve"> мм</w:t>
      </w:r>
    </w:p>
    <w:p w:rsidR="00BD261E" w:rsidRDefault="000044A6" w:rsidP="000044A6">
      <w:pPr>
        <w:jc w:val="center"/>
        <w:rPr>
          <w:sz w:val="24"/>
          <w:szCs w:val="24"/>
        </w:rPr>
      </w:pPr>
      <w:r w:rsidRPr="00BD261E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- </w:t>
      </w:r>
      <w:r w:rsidR="00453851">
        <w:rPr>
          <w:sz w:val="24"/>
          <w:szCs w:val="24"/>
        </w:rPr>
        <w:t>Винтовой зажим для стальных канатов,</w:t>
      </w:r>
    </w:p>
    <w:p w:rsidR="00453851" w:rsidRDefault="00453851" w:rsidP="000044A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устанавливается в количестве 3 шт.</w:t>
      </w:r>
      <w:r w:rsidR="00BD261E">
        <w:rPr>
          <w:sz w:val="24"/>
          <w:szCs w:val="24"/>
        </w:rPr>
        <w:t xml:space="preserve"> через 5 см друг от друга:</w:t>
      </w:r>
    </w:p>
    <w:p w:rsidR="00BD261E" w:rsidRDefault="001A44E5" w:rsidP="000044A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09295" cy="877570"/>
            <wp:effectExtent l="0" t="0" r="0" b="0"/>
            <wp:docPr id="20" name="Рисунок 20" descr="заж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ажим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61E"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2552700" cy="1111885"/>
            <wp:effectExtent l="0" t="0" r="0" b="0"/>
            <wp:docPr id="21" name="Рисунок 21" descr="зажи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ажимы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61E" w:rsidRPr="00A47B04" w:rsidRDefault="00BD261E" w:rsidP="000044A6">
      <w:pPr>
        <w:jc w:val="center"/>
        <w:rPr>
          <w:sz w:val="24"/>
          <w:szCs w:val="24"/>
        </w:rPr>
      </w:pPr>
      <w:r w:rsidRPr="00BD261E">
        <w:rPr>
          <w:sz w:val="24"/>
          <w:szCs w:val="24"/>
        </w:rPr>
        <w:t>Упорные скобы и гайки должны упираться в несущий канат, а дуга зажима — в оставшуюся часть каната.</w:t>
      </w:r>
      <w:r>
        <w:rPr>
          <w:sz w:val="24"/>
          <w:szCs w:val="24"/>
        </w:rPr>
        <w:t xml:space="preserve"> Выпуск свободного конца стального каната должен быть не менее 10 см. </w:t>
      </w:r>
    </w:p>
    <w:p w:rsidR="00453851" w:rsidRPr="00A47B04" w:rsidRDefault="000044A6" w:rsidP="000044A6">
      <w:pPr>
        <w:jc w:val="center"/>
        <w:rPr>
          <w:sz w:val="24"/>
          <w:szCs w:val="24"/>
        </w:rPr>
      </w:pPr>
      <w:r w:rsidRPr="00BD261E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</w:t>
      </w:r>
      <w:r w:rsidR="00453851" w:rsidRPr="00A47B04">
        <w:rPr>
          <w:sz w:val="24"/>
          <w:szCs w:val="24"/>
        </w:rPr>
        <w:t>Вертикальные стойки лесов</w:t>
      </w:r>
    </w:p>
    <w:p w:rsidR="00453851" w:rsidRDefault="00453851" w:rsidP="00453851">
      <w:pPr>
        <w:jc w:val="both"/>
        <w:rPr>
          <w:sz w:val="24"/>
          <w:szCs w:val="24"/>
        </w:rPr>
      </w:pPr>
    </w:p>
    <w:p w:rsidR="00453851" w:rsidRDefault="003730EE" w:rsidP="003730EE">
      <w:pPr>
        <w:ind w:firstLine="709"/>
        <w:jc w:val="both"/>
        <w:rPr>
          <w:b/>
          <w:sz w:val="24"/>
          <w:szCs w:val="24"/>
        </w:rPr>
      </w:pPr>
      <w:r w:rsidRPr="006B2BD1">
        <w:rPr>
          <w:b/>
          <w:sz w:val="24"/>
          <w:szCs w:val="24"/>
        </w:rPr>
        <w:t xml:space="preserve">В процессе эксплуатации </w:t>
      </w:r>
      <w:proofErr w:type="spellStart"/>
      <w:r w:rsidRPr="006B2BD1">
        <w:rPr>
          <w:b/>
          <w:sz w:val="24"/>
          <w:szCs w:val="24"/>
        </w:rPr>
        <w:t>хомутовых</w:t>
      </w:r>
      <w:proofErr w:type="spellEnd"/>
      <w:r w:rsidRPr="006B2BD1">
        <w:rPr>
          <w:b/>
          <w:sz w:val="24"/>
          <w:szCs w:val="24"/>
        </w:rPr>
        <w:t xml:space="preserve"> лесов, </w:t>
      </w:r>
      <w:r w:rsidR="00444BF3">
        <w:rPr>
          <w:b/>
          <w:sz w:val="24"/>
          <w:szCs w:val="24"/>
        </w:rPr>
        <w:t xml:space="preserve">а также других типов строительных лесов, имеющих в своем составе </w:t>
      </w:r>
      <w:proofErr w:type="spellStart"/>
      <w:r w:rsidR="00444BF3">
        <w:rPr>
          <w:b/>
          <w:sz w:val="24"/>
          <w:szCs w:val="24"/>
        </w:rPr>
        <w:t>хомутовые</w:t>
      </w:r>
      <w:proofErr w:type="spellEnd"/>
      <w:r w:rsidR="00444BF3">
        <w:rPr>
          <w:b/>
          <w:sz w:val="24"/>
          <w:szCs w:val="24"/>
        </w:rPr>
        <w:t xml:space="preserve"> соединения, </w:t>
      </w:r>
      <w:r w:rsidRPr="006B2BD1">
        <w:rPr>
          <w:b/>
          <w:sz w:val="24"/>
          <w:szCs w:val="24"/>
        </w:rPr>
        <w:t xml:space="preserve">при </w:t>
      </w:r>
      <w:r w:rsidR="006B2BD1" w:rsidRPr="006B2BD1">
        <w:rPr>
          <w:b/>
          <w:sz w:val="24"/>
          <w:szCs w:val="24"/>
        </w:rPr>
        <w:t>понижении</w:t>
      </w:r>
      <w:r w:rsidRPr="006B2BD1">
        <w:rPr>
          <w:b/>
          <w:sz w:val="24"/>
          <w:szCs w:val="24"/>
        </w:rPr>
        <w:t xml:space="preserve"> температуры воздуха ниже 0</w:t>
      </w:r>
      <w:r w:rsidRPr="006B2BD1">
        <w:rPr>
          <w:b/>
          <w:sz w:val="24"/>
          <w:szCs w:val="24"/>
          <w:vertAlign w:val="superscript"/>
        </w:rPr>
        <w:t>о</w:t>
      </w:r>
      <w:r w:rsidRPr="006B2BD1">
        <w:rPr>
          <w:b/>
          <w:sz w:val="24"/>
          <w:szCs w:val="24"/>
        </w:rPr>
        <w:t xml:space="preserve">С необходимо установить контроль за затяжной </w:t>
      </w:r>
      <w:proofErr w:type="spellStart"/>
      <w:r w:rsidRPr="006B2BD1">
        <w:rPr>
          <w:b/>
          <w:sz w:val="24"/>
          <w:szCs w:val="24"/>
        </w:rPr>
        <w:t>хомутовых</w:t>
      </w:r>
      <w:proofErr w:type="spellEnd"/>
      <w:r w:rsidRPr="006B2BD1">
        <w:rPr>
          <w:b/>
          <w:sz w:val="24"/>
          <w:szCs w:val="24"/>
        </w:rPr>
        <w:t xml:space="preserve"> соединений</w:t>
      </w:r>
      <w:r w:rsidR="00444BF3">
        <w:rPr>
          <w:b/>
          <w:sz w:val="24"/>
          <w:szCs w:val="24"/>
        </w:rPr>
        <w:t xml:space="preserve"> (затяжка гаек болтов)</w:t>
      </w:r>
      <w:r w:rsidR="006B2BD1">
        <w:rPr>
          <w:b/>
          <w:sz w:val="24"/>
          <w:szCs w:val="24"/>
        </w:rPr>
        <w:t xml:space="preserve"> и организовать своевременную затяжку ослабленных соединений.</w:t>
      </w:r>
      <w:r w:rsidRPr="006B2BD1">
        <w:rPr>
          <w:b/>
          <w:sz w:val="24"/>
          <w:szCs w:val="24"/>
        </w:rPr>
        <w:t xml:space="preserve"> Контроль проводить при осмотрах стро</w:t>
      </w:r>
      <w:r w:rsidR="006B2BD1">
        <w:rPr>
          <w:b/>
          <w:sz w:val="24"/>
          <w:szCs w:val="24"/>
        </w:rPr>
        <w:t>ительных лесов.</w:t>
      </w:r>
    </w:p>
    <w:p w:rsidR="00644155" w:rsidRDefault="00644155" w:rsidP="00644155">
      <w:pPr>
        <w:ind w:firstLine="709"/>
        <w:jc w:val="both"/>
        <w:rPr>
          <w:sz w:val="24"/>
          <w:szCs w:val="24"/>
        </w:rPr>
      </w:pPr>
      <w:r w:rsidRPr="00644155">
        <w:rPr>
          <w:sz w:val="24"/>
          <w:szCs w:val="24"/>
        </w:rPr>
        <w:t>Леса, расположенные в местах проходов в здание, оборудуются защитными козырьками для защиты от случайно упавших сверху предметов.</w:t>
      </w:r>
    </w:p>
    <w:p w:rsidR="00644155" w:rsidRDefault="00644155" w:rsidP="00644155">
      <w:pPr>
        <w:ind w:firstLine="709"/>
        <w:jc w:val="both"/>
        <w:rPr>
          <w:sz w:val="24"/>
          <w:szCs w:val="24"/>
        </w:rPr>
      </w:pPr>
      <w:r w:rsidRPr="00644155">
        <w:rPr>
          <w:sz w:val="24"/>
          <w:szCs w:val="24"/>
        </w:rPr>
        <w:lastRenderedPageBreak/>
        <w:t>Защитные козырьки должны выступать за леса не менее чем на 1,5 м и иметь наклон в 20° в сторону лесов.</w:t>
      </w:r>
    </w:p>
    <w:p w:rsidR="00453851" w:rsidRDefault="00644155" w:rsidP="00644155">
      <w:pPr>
        <w:ind w:firstLine="709"/>
        <w:jc w:val="both"/>
        <w:rPr>
          <w:sz w:val="24"/>
          <w:szCs w:val="24"/>
        </w:rPr>
      </w:pPr>
      <w:r w:rsidRPr="00644155">
        <w:rPr>
          <w:sz w:val="24"/>
          <w:szCs w:val="24"/>
        </w:rPr>
        <w:t>Высота проходов в свету должна быть не менее 1,8 м.</w:t>
      </w:r>
    </w:p>
    <w:p w:rsidR="00273E79" w:rsidRDefault="00273E79" w:rsidP="00644155">
      <w:pPr>
        <w:ind w:firstLine="709"/>
        <w:jc w:val="both"/>
        <w:rPr>
          <w:sz w:val="24"/>
          <w:szCs w:val="24"/>
        </w:rPr>
      </w:pPr>
    </w:p>
    <w:p w:rsidR="00273E79" w:rsidRDefault="001A44E5" w:rsidP="00273E79">
      <w:pPr>
        <w:jc w:val="center"/>
        <w:rPr>
          <w:sz w:val="24"/>
          <w:szCs w:val="24"/>
        </w:rPr>
      </w:pPr>
      <w:r w:rsidRPr="00DB5AEA">
        <w:rPr>
          <w:noProof/>
        </w:rPr>
        <w:drawing>
          <wp:inline distT="0" distB="0" distL="0" distR="0">
            <wp:extent cx="5347335" cy="4323080"/>
            <wp:effectExtent l="0" t="0" r="0" b="0"/>
            <wp:docPr id="22" name="Рисунок 22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1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35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155" w:rsidRDefault="00B80EFB" w:rsidP="00273E7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Рис. 20</w:t>
      </w:r>
      <w:r w:rsidR="00273E79" w:rsidRPr="00644155">
        <w:rPr>
          <w:b/>
          <w:sz w:val="24"/>
          <w:szCs w:val="24"/>
        </w:rPr>
        <w:t>. Чертеж защитного козырька</w:t>
      </w:r>
    </w:p>
    <w:p w:rsidR="00273E79" w:rsidRDefault="00273E79" w:rsidP="00644155">
      <w:pPr>
        <w:ind w:firstLine="709"/>
        <w:jc w:val="both"/>
        <w:rPr>
          <w:b/>
          <w:sz w:val="24"/>
          <w:szCs w:val="24"/>
        </w:rPr>
      </w:pPr>
    </w:p>
    <w:p w:rsidR="00644155" w:rsidRPr="00760F4D" w:rsidRDefault="00760F4D" w:rsidP="00644155">
      <w:pPr>
        <w:ind w:firstLine="709"/>
        <w:jc w:val="both"/>
        <w:rPr>
          <w:b/>
          <w:sz w:val="24"/>
          <w:szCs w:val="24"/>
        </w:rPr>
      </w:pPr>
      <w:r w:rsidRPr="00760F4D">
        <w:rPr>
          <w:b/>
          <w:sz w:val="24"/>
          <w:szCs w:val="24"/>
        </w:rPr>
        <w:t>Подъем грузов на леса:</w:t>
      </w:r>
    </w:p>
    <w:p w:rsidR="00760F4D" w:rsidRDefault="00760F4D" w:rsidP="00644155">
      <w:pPr>
        <w:ind w:firstLine="709"/>
        <w:jc w:val="both"/>
        <w:rPr>
          <w:sz w:val="24"/>
          <w:szCs w:val="24"/>
        </w:rPr>
      </w:pPr>
      <w:r w:rsidRPr="00760F4D">
        <w:rPr>
          <w:sz w:val="24"/>
          <w:szCs w:val="24"/>
        </w:rPr>
        <w:t>Для подъема груза на леса используют блоки, укосины и другие средства малой механизации, которые с</w:t>
      </w:r>
      <w:r>
        <w:rPr>
          <w:sz w:val="24"/>
          <w:szCs w:val="24"/>
        </w:rPr>
        <w:t>ледует крепить следующим образом:</w:t>
      </w:r>
    </w:p>
    <w:p w:rsidR="00760F4D" w:rsidRDefault="004065F0" w:rsidP="006441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ручные </w:t>
      </w:r>
      <w:proofErr w:type="spellStart"/>
      <w:r>
        <w:rPr>
          <w:sz w:val="24"/>
          <w:szCs w:val="24"/>
        </w:rPr>
        <w:t>блочки</w:t>
      </w:r>
      <w:proofErr w:type="spellEnd"/>
      <w:r>
        <w:rPr>
          <w:sz w:val="24"/>
          <w:szCs w:val="24"/>
        </w:rPr>
        <w:t xml:space="preserve"> крепятся на трубе от </w:t>
      </w:r>
      <w:proofErr w:type="spellStart"/>
      <w:r>
        <w:rPr>
          <w:sz w:val="24"/>
          <w:szCs w:val="24"/>
        </w:rPr>
        <w:t>хомутовых</w:t>
      </w:r>
      <w:proofErr w:type="spellEnd"/>
      <w:r>
        <w:rPr>
          <w:sz w:val="24"/>
          <w:szCs w:val="24"/>
        </w:rPr>
        <w:t xml:space="preserve"> лесов с помощью двух поворотных хомутов на 2 стойки в одной плоскости по вертикали</w:t>
      </w:r>
      <w:r w:rsidR="00BD261E">
        <w:rPr>
          <w:sz w:val="24"/>
          <w:szCs w:val="24"/>
        </w:rPr>
        <w:t>. Данная труба крепится обязательно к конструкции здания с помощью анкера.</w:t>
      </w:r>
    </w:p>
    <w:p w:rsidR="00BD261E" w:rsidRDefault="00BD261E" w:rsidP="006441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Допускается устанавливает </w:t>
      </w:r>
      <w:proofErr w:type="spellStart"/>
      <w:r>
        <w:rPr>
          <w:sz w:val="24"/>
          <w:szCs w:val="24"/>
        </w:rPr>
        <w:t>блочки</w:t>
      </w:r>
      <w:proofErr w:type="spellEnd"/>
      <w:r>
        <w:rPr>
          <w:sz w:val="24"/>
          <w:szCs w:val="24"/>
        </w:rPr>
        <w:t xml:space="preserve"> на любом ярусе строительных лесов, кроме последних.</w:t>
      </w:r>
    </w:p>
    <w:p w:rsidR="00BD261E" w:rsidRDefault="00BD261E" w:rsidP="006441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Максимальный вылет </w:t>
      </w:r>
      <w:proofErr w:type="spellStart"/>
      <w:r>
        <w:rPr>
          <w:sz w:val="24"/>
          <w:szCs w:val="24"/>
        </w:rPr>
        <w:t>блочка</w:t>
      </w:r>
      <w:proofErr w:type="spellEnd"/>
      <w:r>
        <w:rPr>
          <w:sz w:val="24"/>
          <w:szCs w:val="24"/>
        </w:rPr>
        <w:t xml:space="preserve"> может составлять 60 см.</w:t>
      </w:r>
    </w:p>
    <w:p w:rsidR="00606EF7" w:rsidRDefault="00606EF7" w:rsidP="006441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Максимальный вес поднимаемого груза с помощью </w:t>
      </w:r>
      <w:r w:rsidRPr="0081072B">
        <w:rPr>
          <w:sz w:val="24"/>
          <w:szCs w:val="24"/>
        </w:rPr>
        <w:t xml:space="preserve">ручного </w:t>
      </w:r>
      <w:proofErr w:type="spellStart"/>
      <w:r w:rsidRPr="0081072B">
        <w:rPr>
          <w:sz w:val="24"/>
          <w:szCs w:val="24"/>
        </w:rPr>
        <w:t>блочка</w:t>
      </w:r>
      <w:proofErr w:type="spellEnd"/>
      <w:r w:rsidRPr="0081072B">
        <w:rPr>
          <w:sz w:val="24"/>
          <w:szCs w:val="24"/>
        </w:rPr>
        <w:t xml:space="preserve"> – 25 кг, при</w:t>
      </w:r>
      <w:r>
        <w:rPr>
          <w:sz w:val="24"/>
          <w:szCs w:val="24"/>
        </w:rPr>
        <w:t xml:space="preserve"> этом работнику, находящемуся на земле и занятому подъемом груза, запрещается наматывать канат на руку, а также находиться в опасной зоне подъема груза.</w:t>
      </w:r>
    </w:p>
    <w:p w:rsidR="00606EF7" w:rsidRDefault="00606EF7" w:rsidP="006441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подъеме груза, необходимо установить сигнальные ограждения опасной зоны, а также обозначить опасную зону знаками безопасности. Размер опасной зоны определять по Таблице 1.</w:t>
      </w:r>
    </w:p>
    <w:p w:rsidR="00B7698E" w:rsidRDefault="00BD261E" w:rsidP="00B769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сохранения устойчивости конструкции лесов при подъеме грузов в местах установки </w:t>
      </w:r>
      <w:proofErr w:type="spellStart"/>
      <w:r>
        <w:rPr>
          <w:sz w:val="24"/>
          <w:szCs w:val="24"/>
        </w:rPr>
        <w:t>блочков</w:t>
      </w:r>
      <w:proofErr w:type="spellEnd"/>
      <w:r>
        <w:rPr>
          <w:sz w:val="24"/>
          <w:szCs w:val="24"/>
        </w:rPr>
        <w:t>, ярусы лесов выше и ниже по вертикали, а также соседние справа и слева по горизонтали секции лесов следует закрепить с помощью анкеров к конструкции здания.</w:t>
      </w:r>
    </w:p>
    <w:p w:rsidR="00B7698E" w:rsidRDefault="00B7698E" w:rsidP="00B7698E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Блочки</w:t>
      </w:r>
      <w:proofErr w:type="spellEnd"/>
      <w:r w:rsidRPr="00B7698E">
        <w:rPr>
          <w:sz w:val="24"/>
          <w:szCs w:val="24"/>
        </w:rPr>
        <w:t xml:space="preserve"> для подъема грузов должны быть испытаны перед началом эксплуатации, а также через каждые 12 мес. и после каждого ремонта.</w:t>
      </w:r>
      <w:r>
        <w:rPr>
          <w:sz w:val="24"/>
          <w:szCs w:val="24"/>
        </w:rPr>
        <w:t xml:space="preserve"> </w:t>
      </w:r>
      <w:r w:rsidRPr="00B7698E">
        <w:rPr>
          <w:sz w:val="24"/>
          <w:szCs w:val="24"/>
        </w:rPr>
        <w:t>Испытания следует проводить статической нагрузкой, превыш</w:t>
      </w:r>
      <w:r>
        <w:rPr>
          <w:sz w:val="24"/>
          <w:szCs w:val="24"/>
        </w:rPr>
        <w:t>ающей грузоподъемность на 25%.</w:t>
      </w:r>
    </w:p>
    <w:p w:rsidR="00BD261E" w:rsidRDefault="00B7698E" w:rsidP="00EE39CD">
      <w:pPr>
        <w:ind w:firstLine="709"/>
        <w:jc w:val="both"/>
        <w:rPr>
          <w:sz w:val="24"/>
          <w:szCs w:val="24"/>
        </w:rPr>
      </w:pPr>
      <w:r w:rsidRPr="00B7698E">
        <w:rPr>
          <w:sz w:val="24"/>
          <w:szCs w:val="24"/>
        </w:rPr>
        <w:t>Съемные грузозахватные приспособления и тара в процессе эксплуатации должны подвергаться техническому осмотру лицом, ответственным з</w:t>
      </w:r>
      <w:r w:rsidR="00EE39CD">
        <w:rPr>
          <w:sz w:val="24"/>
          <w:szCs w:val="24"/>
        </w:rPr>
        <w:t>а их исправное состояние, в сро</w:t>
      </w:r>
      <w:r w:rsidRPr="00B7698E">
        <w:rPr>
          <w:sz w:val="24"/>
          <w:szCs w:val="24"/>
        </w:rPr>
        <w:t xml:space="preserve">ки, установленные требованиями «Федеральных норм и правил в области промышленной </w:t>
      </w:r>
      <w:r>
        <w:rPr>
          <w:sz w:val="24"/>
          <w:szCs w:val="24"/>
        </w:rPr>
        <w:lastRenderedPageBreak/>
        <w:t>без</w:t>
      </w:r>
      <w:r w:rsidRPr="00B7698E">
        <w:rPr>
          <w:sz w:val="24"/>
          <w:szCs w:val="24"/>
        </w:rPr>
        <w:t>опасности «Правила безопасности опасных производствен</w:t>
      </w:r>
      <w:r>
        <w:rPr>
          <w:sz w:val="24"/>
          <w:szCs w:val="24"/>
        </w:rPr>
        <w:t>ных объектов, на которых исполь</w:t>
      </w:r>
      <w:r w:rsidRPr="00B7698E">
        <w:rPr>
          <w:sz w:val="24"/>
          <w:szCs w:val="24"/>
        </w:rPr>
        <w:t>зуются подъемные сооружения».</w:t>
      </w:r>
      <w:r w:rsidR="00EE39CD">
        <w:rPr>
          <w:sz w:val="24"/>
          <w:szCs w:val="24"/>
        </w:rPr>
        <w:t xml:space="preserve"> </w:t>
      </w:r>
      <w:r w:rsidRPr="00B7698E">
        <w:rPr>
          <w:sz w:val="24"/>
          <w:szCs w:val="24"/>
        </w:rPr>
        <w:t xml:space="preserve">Результаты осмотра необходимо регистрировать </w:t>
      </w:r>
      <w:r w:rsidR="00EE39CD">
        <w:rPr>
          <w:sz w:val="24"/>
          <w:szCs w:val="24"/>
        </w:rPr>
        <w:t xml:space="preserve">журнале учета и осмотра съемных грузозахватных приспособлений и тары. </w:t>
      </w:r>
      <w:r w:rsidRPr="00B7698E">
        <w:rPr>
          <w:sz w:val="24"/>
          <w:szCs w:val="24"/>
        </w:rPr>
        <w:t>Съемные грузозахватные приспособления и тара, не прошедшие технического осмотра, не должны находиться в местах производства работ.</w:t>
      </w:r>
      <w:r w:rsidR="00EE39CD">
        <w:rPr>
          <w:sz w:val="24"/>
          <w:szCs w:val="24"/>
        </w:rPr>
        <w:t xml:space="preserve"> </w:t>
      </w:r>
      <w:r w:rsidRPr="00B7698E">
        <w:rPr>
          <w:sz w:val="24"/>
          <w:szCs w:val="24"/>
        </w:rPr>
        <w:t>Грузовые крюки грузозахватных средств (стропы,</w:t>
      </w:r>
      <w:r w:rsidR="00EE39CD">
        <w:rPr>
          <w:sz w:val="24"/>
          <w:szCs w:val="24"/>
        </w:rPr>
        <w:t xml:space="preserve"> траверсы) </w:t>
      </w:r>
      <w:r w:rsidRPr="00B7698E">
        <w:rPr>
          <w:sz w:val="24"/>
          <w:szCs w:val="24"/>
        </w:rPr>
        <w:t>должны быть снабжены предохранительными замыкающими ус</w:t>
      </w:r>
      <w:r>
        <w:rPr>
          <w:sz w:val="24"/>
          <w:szCs w:val="24"/>
        </w:rPr>
        <w:t>тройствами, предотвращающими са</w:t>
      </w:r>
      <w:r w:rsidRPr="00B7698E">
        <w:rPr>
          <w:sz w:val="24"/>
          <w:szCs w:val="24"/>
        </w:rPr>
        <w:t>мопроизвольное выпадение груза.</w:t>
      </w:r>
    </w:p>
    <w:p w:rsidR="00744E9D" w:rsidRDefault="001A44E5" w:rsidP="00CE3349">
      <w:pPr>
        <w:jc w:val="center"/>
        <w:rPr>
          <w:sz w:val="24"/>
          <w:szCs w:val="24"/>
        </w:rPr>
      </w:pPr>
      <w:r w:rsidRPr="00C123B1">
        <w:rPr>
          <w:noProof/>
          <w:sz w:val="24"/>
          <w:szCs w:val="24"/>
        </w:rPr>
        <w:drawing>
          <wp:inline distT="0" distB="0" distL="0" distR="0">
            <wp:extent cx="2955290" cy="4528185"/>
            <wp:effectExtent l="0" t="0" r="0" b="0"/>
            <wp:docPr id="23" name="Рисунок 23" descr="Чертеж1-Mode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Чертеж1-Model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452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9D" w:rsidRDefault="00744E9D" w:rsidP="00744E9D">
      <w:pPr>
        <w:rPr>
          <w:sz w:val="24"/>
          <w:szCs w:val="24"/>
        </w:rPr>
      </w:pPr>
    </w:p>
    <w:p w:rsidR="00744E9D" w:rsidRDefault="00744E9D" w:rsidP="00744E9D">
      <w:pPr>
        <w:rPr>
          <w:sz w:val="24"/>
          <w:szCs w:val="24"/>
        </w:rPr>
      </w:pPr>
    </w:p>
    <w:p w:rsidR="00744E9D" w:rsidRDefault="001A44E5" w:rsidP="00CE3349">
      <w:pPr>
        <w:jc w:val="center"/>
        <w:rPr>
          <w:sz w:val="24"/>
          <w:szCs w:val="24"/>
        </w:rPr>
      </w:pPr>
      <w:r w:rsidRPr="00CE3349">
        <w:rPr>
          <w:noProof/>
          <w:sz w:val="24"/>
          <w:szCs w:val="24"/>
        </w:rPr>
        <w:drawing>
          <wp:inline distT="0" distB="0" distL="0" distR="0">
            <wp:extent cx="4791710" cy="3101340"/>
            <wp:effectExtent l="0" t="0" r="0" b="0"/>
            <wp:docPr id="24" name="Рисунок 24" descr="Чертеж1-Mode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Чертеж1-Model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9D" w:rsidRDefault="00744E9D" w:rsidP="00744E9D">
      <w:pPr>
        <w:rPr>
          <w:sz w:val="24"/>
          <w:szCs w:val="24"/>
        </w:rPr>
      </w:pPr>
    </w:p>
    <w:p w:rsidR="00744E9D" w:rsidRDefault="00744E9D" w:rsidP="00744E9D">
      <w:pPr>
        <w:rPr>
          <w:sz w:val="24"/>
          <w:szCs w:val="24"/>
        </w:rPr>
      </w:pPr>
    </w:p>
    <w:p w:rsidR="00CE3349" w:rsidRDefault="00CE3349" w:rsidP="00744E9D">
      <w:pPr>
        <w:jc w:val="both"/>
        <w:rPr>
          <w:sz w:val="24"/>
          <w:szCs w:val="24"/>
        </w:rPr>
      </w:pPr>
    </w:p>
    <w:p w:rsidR="00644155" w:rsidRDefault="00606EF7" w:rsidP="006441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Также возможно использование электрических лебедок. Правила установки и использования электрических лебедок отраж</w:t>
      </w:r>
      <w:r w:rsidR="00273E79">
        <w:rPr>
          <w:sz w:val="24"/>
          <w:szCs w:val="24"/>
        </w:rPr>
        <w:t>ены в паспортах на оборудование и технологической карте на установку и применение электролебедок.</w:t>
      </w:r>
    </w:p>
    <w:p w:rsidR="005A3BE0" w:rsidRDefault="005A3BE0" w:rsidP="00091DAF">
      <w:pPr>
        <w:jc w:val="both"/>
        <w:rPr>
          <w:sz w:val="24"/>
          <w:szCs w:val="24"/>
        </w:rPr>
      </w:pPr>
    </w:p>
    <w:p w:rsidR="00453851" w:rsidRPr="000044A6" w:rsidRDefault="000044A6" w:rsidP="000044A6">
      <w:pPr>
        <w:numPr>
          <w:ilvl w:val="0"/>
          <w:numId w:val="32"/>
        </w:numPr>
        <w:spacing w:before="240" w:after="240"/>
        <w:ind w:left="0" w:firstLine="0"/>
        <w:jc w:val="center"/>
        <w:rPr>
          <w:b/>
          <w:sz w:val="24"/>
          <w:szCs w:val="24"/>
        </w:rPr>
      </w:pPr>
      <w:r w:rsidRPr="000044A6">
        <w:rPr>
          <w:b/>
          <w:sz w:val="24"/>
          <w:szCs w:val="24"/>
        </w:rPr>
        <w:t>ОРГАНИЗАЦИЯ И ТЕХНОЛОГИЯ ДЕМОНТАЖА СТРОИТЕЛЬНЫХ ЛЕСОВ</w:t>
      </w:r>
      <w:r w:rsidR="0056135A">
        <w:rPr>
          <w:b/>
          <w:sz w:val="24"/>
          <w:szCs w:val="24"/>
        </w:rPr>
        <w:t>, МЕРОПРИЯТИЯ ПО ОХРАНЕ ТРУДА</w:t>
      </w:r>
    </w:p>
    <w:p w:rsidR="007454DA" w:rsidRDefault="00B74B3E" w:rsidP="00B74B3E">
      <w:pPr>
        <w:ind w:firstLine="709"/>
        <w:jc w:val="both"/>
        <w:rPr>
          <w:sz w:val="24"/>
          <w:szCs w:val="24"/>
        </w:rPr>
      </w:pPr>
      <w:r w:rsidRPr="00B74B3E">
        <w:rPr>
          <w:sz w:val="24"/>
          <w:szCs w:val="24"/>
        </w:rPr>
        <w:t xml:space="preserve">Демонтаж лесов допускается лишь после уборки с настилов остатков материалов, инвентаря и инструментов. До начала демонтажа лесов производитель работ обязан осмотреть их и проинструктировать рабочих о последовательности и приемах разборки, а также о мерах, обеспечивающих безопасность работ. </w:t>
      </w:r>
      <w:r w:rsidR="00F76912">
        <w:rPr>
          <w:sz w:val="24"/>
          <w:szCs w:val="24"/>
        </w:rPr>
        <w:t>Запрещается производить демонтаж лесов без наряд-допуска.</w:t>
      </w:r>
    </w:p>
    <w:p w:rsidR="007454DA" w:rsidRDefault="00B74B3E" w:rsidP="00B74B3E">
      <w:pPr>
        <w:ind w:firstLine="709"/>
        <w:jc w:val="both"/>
        <w:rPr>
          <w:sz w:val="24"/>
          <w:szCs w:val="24"/>
        </w:rPr>
      </w:pPr>
      <w:r w:rsidRPr="00B74B3E">
        <w:rPr>
          <w:sz w:val="24"/>
          <w:szCs w:val="24"/>
        </w:rPr>
        <w:t xml:space="preserve">Демонтаж лесов следует начинать с верхнего яруса в последовательности, обратной последовательности монтажа. </w:t>
      </w:r>
    </w:p>
    <w:p w:rsidR="00453851" w:rsidRDefault="00B74B3E" w:rsidP="00B74B3E">
      <w:pPr>
        <w:ind w:firstLine="709"/>
        <w:jc w:val="both"/>
        <w:rPr>
          <w:sz w:val="24"/>
          <w:szCs w:val="24"/>
        </w:rPr>
      </w:pPr>
      <w:r w:rsidRPr="00B74B3E">
        <w:rPr>
          <w:sz w:val="24"/>
          <w:szCs w:val="24"/>
        </w:rPr>
        <w:t>Демонтированные элементы перед перевозкой рассортировать. Крупногабаритные элементы связывать в пакеты. Произвольное сбрасывание элементов лесов категорически запрещается.</w:t>
      </w:r>
    </w:p>
    <w:p w:rsidR="00273E79" w:rsidRDefault="00B74B3E" w:rsidP="00273E79">
      <w:pPr>
        <w:ind w:firstLine="709"/>
        <w:jc w:val="both"/>
        <w:rPr>
          <w:sz w:val="24"/>
          <w:szCs w:val="24"/>
        </w:rPr>
      </w:pPr>
      <w:r w:rsidRPr="00B74B3E">
        <w:rPr>
          <w:sz w:val="24"/>
          <w:szCs w:val="24"/>
        </w:rPr>
        <w:t>Все дверные проемы первого этажа на участке разбо</w:t>
      </w:r>
      <w:r>
        <w:rPr>
          <w:sz w:val="24"/>
          <w:szCs w:val="24"/>
        </w:rPr>
        <w:t>рки лесов должны быть за</w:t>
      </w:r>
      <w:r w:rsidRPr="00B74B3E">
        <w:rPr>
          <w:sz w:val="24"/>
          <w:szCs w:val="24"/>
        </w:rPr>
        <w:t>щищены, а проходы полностью ограждены.</w:t>
      </w:r>
    </w:p>
    <w:p w:rsidR="00EE53A7" w:rsidRDefault="00EE53A7" w:rsidP="00273E79">
      <w:pPr>
        <w:ind w:firstLine="709"/>
        <w:jc w:val="both"/>
        <w:rPr>
          <w:sz w:val="24"/>
          <w:szCs w:val="24"/>
        </w:rPr>
      </w:pPr>
      <w:r w:rsidRPr="004D0A4A">
        <w:rPr>
          <w:sz w:val="24"/>
          <w:szCs w:val="24"/>
        </w:rPr>
        <w:t xml:space="preserve">Демонтаж лесов начинают с верхнего яруса и ведут </w:t>
      </w:r>
      <w:proofErr w:type="spellStart"/>
      <w:r w:rsidRPr="004D0A4A">
        <w:rPr>
          <w:sz w:val="24"/>
          <w:szCs w:val="24"/>
        </w:rPr>
        <w:t>по</w:t>
      </w:r>
      <w:r w:rsidR="00273E79">
        <w:rPr>
          <w:sz w:val="24"/>
          <w:szCs w:val="24"/>
        </w:rPr>
        <w:t>-</w:t>
      </w:r>
      <w:r w:rsidR="005061C9">
        <w:rPr>
          <w:sz w:val="24"/>
          <w:szCs w:val="24"/>
        </w:rPr>
        <w:t>ярусно</w:t>
      </w:r>
      <w:proofErr w:type="spellEnd"/>
      <w:r w:rsidR="007454DA">
        <w:rPr>
          <w:sz w:val="24"/>
          <w:szCs w:val="24"/>
        </w:rPr>
        <w:t xml:space="preserve"> сверху вниз в сле</w:t>
      </w:r>
      <w:r w:rsidRPr="004D0A4A">
        <w:rPr>
          <w:sz w:val="24"/>
          <w:szCs w:val="24"/>
        </w:rPr>
        <w:t>дующей последовательности:</w:t>
      </w:r>
    </w:p>
    <w:p w:rsidR="00D3655C" w:rsidRDefault="007454DA" w:rsidP="005061C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снимается часть анкерных</w:t>
      </w:r>
      <w:r w:rsidR="009D7E43">
        <w:rPr>
          <w:sz w:val="24"/>
          <w:szCs w:val="24"/>
        </w:rPr>
        <w:t xml:space="preserve"> креплений демонтируемого яруса</w:t>
      </w:r>
      <w:r w:rsidR="00D3655C">
        <w:rPr>
          <w:sz w:val="24"/>
          <w:szCs w:val="24"/>
        </w:rPr>
        <w:t>;</w:t>
      </w:r>
    </w:p>
    <w:p w:rsidR="00D3655C" w:rsidRDefault="00D3655C" w:rsidP="005061C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53A7" w:rsidRPr="004D0A4A">
        <w:rPr>
          <w:sz w:val="24"/>
          <w:szCs w:val="24"/>
        </w:rPr>
        <w:t xml:space="preserve">снимаются </w:t>
      </w:r>
      <w:r w:rsidR="005061C9">
        <w:rPr>
          <w:sz w:val="24"/>
          <w:szCs w:val="24"/>
        </w:rPr>
        <w:t>отбойные</w:t>
      </w:r>
      <w:r w:rsidR="00EE53A7" w:rsidRPr="004D0A4A">
        <w:rPr>
          <w:sz w:val="24"/>
          <w:szCs w:val="24"/>
        </w:rPr>
        <w:t xml:space="preserve"> доски и ограждения;</w:t>
      </w:r>
    </w:p>
    <w:p w:rsidR="00D3655C" w:rsidRDefault="00D3655C" w:rsidP="005061C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снимаются диагональные и горизонтальные связи;</w:t>
      </w:r>
    </w:p>
    <w:p w:rsidR="005061C9" w:rsidRDefault="005061C9" w:rsidP="005061C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снимаются оставшиеся анкерные крепления демонтируемого яруса;</w:t>
      </w:r>
    </w:p>
    <w:p w:rsidR="005061C9" w:rsidRDefault="005061C9" w:rsidP="005061C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53A7" w:rsidRPr="004D0A4A">
        <w:rPr>
          <w:sz w:val="24"/>
          <w:szCs w:val="24"/>
        </w:rPr>
        <w:t>демонтируются стойки,</w:t>
      </w:r>
      <w:r>
        <w:rPr>
          <w:sz w:val="24"/>
          <w:szCs w:val="24"/>
        </w:rPr>
        <w:t xml:space="preserve"> соединения</w:t>
      </w:r>
      <w:r w:rsidR="00EE53A7" w:rsidRPr="004D0A4A">
        <w:rPr>
          <w:sz w:val="24"/>
          <w:szCs w:val="24"/>
        </w:rPr>
        <w:t xml:space="preserve"> котор</w:t>
      </w:r>
      <w:r>
        <w:rPr>
          <w:sz w:val="24"/>
          <w:szCs w:val="24"/>
        </w:rPr>
        <w:t>ых находятся выше настила разби</w:t>
      </w:r>
      <w:r w:rsidR="00EE53A7" w:rsidRPr="004D0A4A">
        <w:rPr>
          <w:sz w:val="24"/>
          <w:szCs w:val="24"/>
        </w:rPr>
        <w:t>раемого яруса лесов;</w:t>
      </w:r>
    </w:p>
    <w:p w:rsidR="00EE53A7" w:rsidRPr="004D0A4A" w:rsidRDefault="005061C9" w:rsidP="005061C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53A7" w:rsidRPr="004D0A4A">
        <w:rPr>
          <w:sz w:val="24"/>
          <w:szCs w:val="24"/>
        </w:rPr>
        <w:t>щиты настила снимаются</w:t>
      </w:r>
      <w:r>
        <w:rPr>
          <w:sz w:val="24"/>
          <w:szCs w:val="24"/>
        </w:rPr>
        <w:t xml:space="preserve"> с нижерасположенного яруса</w:t>
      </w:r>
      <w:r w:rsidR="00EE53A7" w:rsidRPr="004D0A4A">
        <w:rPr>
          <w:sz w:val="24"/>
          <w:szCs w:val="24"/>
        </w:rPr>
        <w:t>, начиная с края лесов.</w:t>
      </w:r>
    </w:p>
    <w:p w:rsidR="005061C9" w:rsidRDefault="00EE53A7" w:rsidP="005061C9">
      <w:pPr>
        <w:ind w:right="320" w:firstLine="709"/>
        <w:jc w:val="both"/>
        <w:rPr>
          <w:sz w:val="24"/>
          <w:szCs w:val="24"/>
        </w:rPr>
      </w:pPr>
      <w:r w:rsidRPr="004D0A4A">
        <w:rPr>
          <w:sz w:val="24"/>
          <w:szCs w:val="24"/>
        </w:rPr>
        <w:t>После окончания демонтажа верхнего яруса рабочие переходят на нижележащий ярус (временно подмащиваясь на нем) и заканчивают разб</w:t>
      </w:r>
      <w:r w:rsidR="005061C9">
        <w:rPr>
          <w:sz w:val="24"/>
          <w:szCs w:val="24"/>
        </w:rPr>
        <w:t>орку каркаса вышележащего яруса:</w:t>
      </w:r>
      <w:r w:rsidRPr="004D0A4A">
        <w:rPr>
          <w:sz w:val="24"/>
          <w:szCs w:val="24"/>
        </w:rPr>
        <w:t xml:space="preserve"> снимаются поперечные и продольные связи</w:t>
      </w:r>
      <w:r w:rsidR="005061C9">
        <w:rPr>
          <w:sz w:val="24"/>
          <w:szCs w:val="24"/>
        </w:rPr>
        <w:t xml:space="preserve"> на которых лежали настилы</w:t>
      </w:r>
      <w:r w:rsidRPr="004D0A4A">
        <w:rPr>
          <w:sz w:val="24"/>
          <w:szCs w:val="24"/>
        </w:rPr>
        <w:t>. При этом хом</w:t>
      </w:r>
      <w:r w:rsidR="005061C9">
        <w:rPr>
          <w:sz w:val="24"/>
          <w:szCs w:val="24"/>
        </w:rPr>
        <w:t>уты освобождаются только от сто</w:t>
      </w:r>
      <w:r w:rsidRPr="004D0A4A">
        <w:rPr>
          <w:sz w:val="24"/>
          <w:szCs w:val="24"/>
        </w:rPr>
        <w:t>ек, оставаясь закрепленными на поперечинах, связей и других элементов лесов.</w:t>
      </w:r>
    </w:p>
    <w:p w:rsidR="005061C9" w:rsidRDefault="00EE53A7" w:rsidP="005061C9">
      <w:pPr>
        <w:ind w:right="320" w:firstLine="709"/>
        <w:jc w:val="both"/>
        <w:rPr>
          <w:sz w:val="24"/>
          <w:szCs w:val="24"/>
        </w:rPr>
      </w:pPr>
      <w:r w:rsidRPr="004D0A4A">
        <w:rPr>
          <w:sz w:val="24"/>
          <w:szCs w:val="24"/>
        </w:rPr>
        <w:t xml:space="preserve">Элементы лесов при помощи блоков, лебедки и пеньковых канатов спускаются вниз. </w:t>
      </w:r>
      <w:r w:rsidR="005C6F9E">
        <w:rPr>
          <w:sz w:val="24"/>
          <w:szCs w:val="24"/>
        </w:rPr>
        <w:t xml:space="preserve">Запрещается валить собранные конструкции лесов. </w:t>
      </w:r>
      <w:r w:rsidRPr="004D0A4A">
        <w:rPr>
          <w:sz w:val="24"/>
          <w:szCs w:val="24"/>
        </w:rPr>
        <w:t>Сбрасывание отдельных элементов лесов</w:t>
      </w:r>
      <w:r w:rsidR="005C6F9E">
        <w:rPr>
          <w:sz w:val="24"/>
          <w:szCs w:val="24"/>
        </w:rPr>
        <w:t>, инструмента и мусора</w:t>
      </w:r>
      <w:r w:rsidRPr="004D0A4A">
        <w:rPr>
          <w:sz w:val="24"/>
          <w:szCs w:val="24"/>
        </w:rPr>
        <w:t xml:space="preserve"> с высоты категорически запрещается. Мелкие элементы перед спуском вниз укладываются в специальные я</w:t>
      </w:r>
      <w:r w:rsidRPr="004D0A4A">
        <w:rPr>
          <w:rStyle w:val="23"/>
        </w:rPr>
        <w:t>щик</w:t>
      </w:r>
      <w:r w:rsidRPr="004D0A4A">
        <w:rPr>
          <w:sz w:val="24"/>
          <w:szCs w:val="24"/>
        </w:rPr>
        <w:t>и.</w:t>
      </w:r>
    </w:p>
    <w:p w:rsidR="00EE53A7" w:rsidRDefault="00EE53A7" w:rsidP="005061C9">
      <w:pPr>
        <w:ind w:right="320" w:firstLine="709"/>
        <w:jc w:val="both"/>
        <w:rPr>
          <w:sz w:val="24"/>
          <w:szCs w:val="24"/>
        </w:rPr>
      </w:pPr>
      <w:r w:rsidRPr="004D0A4A">
        <w:rPr>
          <w:sz w:val="24"/>
          <w:szCs w:val="24"/>
        </w:rPr>
        <w:t xml:space="preserve">Внизу с поперечин и других элементов снимаются хомуты, элементы лесов </w:t>
      </w:r>
      <w:r w:rsidR="005061C9">
        <w:rPr>
          <w:sz w:val="24"/>
          <w:szCs w:val="24"/>
        </w:rPr>
        <w:t>раск</w:t>
      </w:r>
      <w:r w:rsidRPr="004D0A4A">
        <w:rPr>
          <w:sz w:val="24"/>
          <w:szCs w:val="24"/>
        </w:rPr>
        <w:t>ладываются по маркам и укладываются в контейнер для перевозки на новый объект или на склад. При сортировке элементы, требующие ремонта или замены, складируются отдельно и направ</w:t>
      </w:r>
      <w:r w:rsidR="005061C9">
        <w:rPr>
          <w:sz w:val="24"/>
          <w:szCs w:val="24"/>
        </w:rPr>
        <w:t>ляются в мастерские для ремонта либо на утилизацию.</w:t>
      </w:r>
    </w:p>
    <w:p w:rsidR="0056135A" w:rsidRDefault="0056135A" w:rsidP="005061C9">
      <w:pPr>
        <w:ind w:right="3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лица, находящиеся на демонтируемом ярусе обязаны правильно использовать средства защиты от падения с высоты:</w:t>
      </w:r>
    </w:p>
    <w:p w:rsidR="0056135A" w:rsidRDefault="0056135A" w:rsidP="005061C9">
      <w:pPr>
        <w:ind w:right="320" w:firstLine="709"/>
        <w:jc w:val="both"/>
        <w:rPr>
          <w:sz w:val="24"/>
          <w:szCs w:val="24"/>
        </w:rPr>
      </w:pPr>
    </w:p>
    <w:p w:rsidR="00F766C1" w:rsidRDefault="001A44E5" w:rsidP="00C13E90">
      <w:pPr>
        <w:ind w:right="320"/>
        <w:jc w:val="center"/>
        <w:rPr>
          <w:sz w:val="24"/>
          <w:szCs w:val="24"/>
        </w:rPr>
      </w:pPr>
      <w:r w:rsidRPr="00C123B1">
        <w:rPr>
          <w:noProof/>
          <w:sz w:val="24"/>
          <w:szCs w:val="24"/>
        </w:rPr>
        <w:lastRenderedPageBreak/>
        <w:drawing>
          <wp:inline distT="0" distB="0" distL="0" distR="0">
            <wp:extent cx="4886325" cy="6108065"/>
            <wp:effectExtent l="0" t="0" r="0" b="0"/>
            <wp:docPr id="25" name="Рисунок 25" descr="Чертеж1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Чертеж1-Mod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10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B75" w:rsidRDefault="00244B75" w:rsidP="00C13E90">
      <w:pPr>
        <w:ind w:right="320"/>
        <w:jc w:val="center"/>
        <w:rPr>
          <w:sz w:val="24"/>
          <w:szCs w:val="24"/>
        </w:rPr>
      </w:pPr>
    </w:p>
    <w:p w:rsidR="00244B75" w:rsidRDefault="001A44E5" w:rsidP="00244B75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2799080" cy="1362710"/>
            <wp:effectExtent l="0" t="0" r="0" b="0"/>
            <wp:wrapSquare wrapText="bothSides"/>
            <wp:docPr id="76" name="Рисунок 76" descr="бабочка уз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бабочка узе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244B75">
      <w:pPr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Последовательность завязывания узла «бабочка»</w:t>
      </w: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1A44E5" w:rsidP="00244B75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23130" cy="795020"/>
            <wp:effectExtent l="0" t="0" r="0" b="0"/>
            <wp:wrapSquare wrapText="bothSides"/>
            <wp:docPr id="77" name="Рисунок 77" descr="восьмерка уз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восьмерка узе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244B75">
      <w:pPr>
        <w:jc w:val="both"/>
        <w:rPr>
          <w:sz w:val="24"/>
          <w:szCs w:val="24"/>
        </w:rPr>
      </w:pPr>
    </w:p>
    <w:p w:rsidR="00244B75" w:rsidRDefault="00244B75" w:rsidP="00764A08">
      <w:pPr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Последовательность завязывания узла «восьмерка»</w:t>
      </w:r>
    </w:p>
    <w:p w:rsidR="00520F53" w:rsidRDefault="00520F53" w:rsidP="00764A08">
      <w:pPr>
        <w:jc w:val="both"/>
        <w:rPr>
          <w:sz w:val="24"/>
          <w:szCs w:val="24"/>
        </w:rPr>
      </w:pPr>
    </w:p>
    <w:p w:rsidR="00520F53" w:rsidRDefault="00520F53" w:rsidP="00764A08">
      <w:pPr>
        <w:jc w:val="both"/>
        <w:rPr>
          <w:sz w:val="24"/>
          <w:szCs w:val="24"/>
        </w:rPr>
      </w:pPr>
    </w:p>
    <w:p w:rsidR="00520F53" w:rsidRDefault="00520F53" w:rsidP="00764A08">
      <w:pPr>
        <w:jc w:val="both"/>
        <w:rPr>
          <w:sz w:val="24"/>
          <w:szCs w:val="24"/>
        </w:rPr>
      </w:pPr>
    </w:p>
    <w:p w:rsidR="00DC0E4C" w:rsidRPr="00BE31B1" w:rsidRDefault="00BE31B1" w:rsidP="00BE31B1">
      <w:pPr>
        <w:numPr>
          <w:ilvl w:val="0"/>
          <w:numId w:val="32"/>
        </w:numPr>
        <w:tabs>
          <w:tab w:val="left" w:pos="0"/>
        </w:tabs>
        <w:spacing w:before="240" w:after="240"/>
        <w:ind w:left="0" w:firstLine="0"/>
        <w:jc w:val="center"/>
        <w:rPr>
          <w:b/>
          <w:sz w:val="24"/>
          <w:szCs w:val="24"/>
        </w:rPr>
      </w:pPr>
      <w:r w:rsidRPr="00BE31B1">
        <w:rPr>
          <w:b/>
          <w:sz w:val="24"/>
          <w:szCs w:val="24"/>
        </w:rPr>
        <w:lastRenderedPageBreak/>
        <w:t>ТРЕБОВАНИЯ К КОМПЛЕКТНОЙ ПОСТАВКЕ ЭЛЕМЕНТОВ ЛЕСОВ</w:t>
      </w:r>
    </w:p>
    <w:p w:rsidR="009265B8" w:rsidRDefault="005061C9" w:rsidP="00B7698E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C53446" w:rsidRPr="006B7F2B">
        <w:rPr>
          <w:sz w:val="24"/>
          <w:szCs w:val="24"/>
        </w:rPr>
        <w:t>аждая партия лесов, состоящая из набора элементов, отправляется потребителю комплектно и сопровождается паспортом завода-изгото</w:t>
      </w:r>
      <w:r w:rsidR="009265B8">
        <w:rPr>
          <w:sz w:val="24"/>
          <w:szCs w:val="24"/>
        </w:rPr>
        <w:t>вителя, актом приемки ОТК и ком</w:t>
      </w:r>
      <w:r w:rsidR="00C53446" w:rsidRPr="006B7F2B">
        <w:rPr>
          <w:sz w:val="24"/>
          <w:szCs w:val="24"/>
        </w:rPr>
        <w:t>плектовочной спецификацией, в которой указывается колич</w:t>
      </w:r>
      <w:r w:rsidR="009265B8">
        <w:rPr>
          <w:sz w:val="24"/>
          <w:szCs w:val="24"/>
        </w:rPr>
        <w:t>ество и вес отправляемых элемен</w:t>
      </w:r>
      <w:r w:rsidR="00C53446" w:rsidRPr="006B7F2B">
        <w:rPr>
          <w:sz w:val="24"/>
          <w:szCs w:val="24"/>
        </w:rPr>
        <w:t>тов по маркам.</w:t>
      </w:r>
    </w:p>
    <w:p w:rsidR="009265B8" w:rsidRDefault="006B7F2B" w:rsidP="00B7698E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Элементы лесов окрашиваются.</w:t>
      </w:r>
    </w:p>
    <w:p w:rsidR="009265B8" w:rsidRDefault="00C53446" w:rsidP="00B7698E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6B7F2B">
        <w:rPr>
          <w:sz w:val="24"/>
          <w:szCs w:val="24"/>
        </w:rPr>
        <w:t>Элементы лесов, рассортированные по маркам, хранятся в закрытых помещениях или на открытом воздухе на подкладках под навесом, не соприкасаясь с грунтом. Хомуты, пробки и крепежные детали хранятся законсервированными в закрытых ящиках массой не более 60 кг. Консервация производится в соответствии с ГОСТ 13163-67.</w:t>
      </w:r>
    </w:p>
    <w:p w:rsidR="00C53446" w:rsidRPr="006B7F2B" w:rsidRDefault="00C53446" w:rsidP="00B7698E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6B7F2B">
        <w:rPr>
          <w:sz w:val="24"/>
          <w:szCs w:val="24"/>
        </w:rPr>
        <w:t>Перед отправкой на объект леса комплектуются всеми типовыми и нетиповыми элементами. Комплектование лесов производится с отбраковкой элементов лесов, не соответствующих нормативным допускам.</w:t>
      </w:r>
    </w:p>
    <w:p w:rsidR="009265B8" w:rsidRDefault="009265B8" w:rsidP="00B769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Перед началом монтажа лесов необходимо провести визуальный осмотр элементов собираемых лесов на предмет пригодности, а именно:</w:t>
      </w:r>
    </w:p>
    <w:p w:rsidR="009265B8" w:rsidRDefault="009265B8" w:rsidP="00B769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отсутствия искривления элементов лесов;</w:t>
      </w:r>
    </w:p>
    <w:p w:rsidR="009265B8" w:rsidRDefault="009265B8" w:rsidP="00B769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отсутствия прорезей, ржавчины;</w:t>
      </w:r>
    </w:p>
    <w:p w:rsidR="009265B8" w:rsidRDefault="009265B8" w:rsidP="00B769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исправности досок настилов, отсутствия торчащих гвоздей, гнилых досок, прорезанных настилов;</w:t>
      </w:r>
    </w:p>
    <w:p w:rsidR="009265B8" w:rsidRDefault="009265B8" w:rsidP="00B769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исправности и комплектности соединительных элементов строительных лесов.</w:t>
      </w:r>
    </w:p>
    <w:p w:rsidR="009265B8" w:rsidRDefault="009265B8" w:rsidP="00B769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удобства монтажа необходимо складировать элементы строительных лесов в соответствии со схемами складирования в непосредственной близости от участка установки лесов, убедиться в наличии всех составных частей.</w:t>
      </w:r>
    </w:p>
    <w:p w:rsidR="00B7698E" w:rsidRDefault="00B7698E" w:rsidP="00B7698E">
      <w:pPr>
        <w:ind w:firstLine="709"/>
        <w:jc w:val="both"/>
        <w:rPr>
          <w:sz w:val="24"/>
          <w:szCs w:val="24"/>
        </w:rPr>
      </w:pPr>
      <w:r w:rsidRPr="00B7698E">
        <w:rPr>
          <w:sz w:val="24"/>
          <w:szCs w:val="24"/>
        </w:rPr>
        <w:t>Масса сборочных элементов лесов, приходящаяся на одного рабочего (при ручной сборке) на строительном объекте, не должна превышать 25 кг - при монтаже и демонтаже на высоте и 50 кг - при устройстве их на земле.</w:t>
      </w:r>
    </w:p>
    <w:p w:rsidR="0056135A" w:rsidRPr="0056135A" w:rsidRDefault="0056135A" w:rsidP="0056135A">
      <w:pPr>
        <w:widowControl w:val="0"/>
        <w:numPr>
          <w:ilvl w:val="0"/>
          <w:numId w:val="32"/>
        </w:numPr>
        <w:tabs>
          <w:tab w:val="left" w:pos="0"/>
        </w:tabs>
        <w:spacing w:before="240" w:after="240"/>
        <w:ind w:left="0" w:right="221" w:firstLine="0"/>
        <w:jc w:val="center"/>
        <w:rPr>
          <w:b/>
          <w:sz w:val="24"/>
          <w:szCs w:val="24"/>
        </w:rPr>
      </w:pPr>
      <w:r w:rsidRPr="0056135A">
        <w:rPr>
          <w:b/>
          <w:sz w:val="24"/>
          <w:szCs w:val="24"/>
        </w:rPr>
        <w:t>ТРЕБОВАНИЯ К КАЧЕСТВУ УСТРОЙСТВА ЛЕСОВ</w:t>
      </w:r>
    </w:p>
    <w:p w:rsidR="00BD4322" w:rsidRPr="005759AB" w:rsidRDefault="00BD4322" w:rsidP="00AD342C">
      <w:pPr>
        <w:widowControl w:val="0"/>
        <w:tabs>
          <w:tab w:val="left" w:pos="0"/>
        </w:tabs>
        <w:ind w:right="28"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>Требуемые качество и надежность устройства и э</w:t>
      </w:r>
      <w:r w:rsidR="0056135A">
        <w:rPr>
          <w:sz w:val="24"/>
          <w:szCs w:val="24"/>
        </w:rPr>
        <w:t>ксплуатации лесов должны обеспе</w:t>
      </w:r>
      <w:r w:rsidRPr="005759AB">
        <w:rPr>
          <w:sz w:val="24"/>
          <w:szCs w:val="24"/>
        </w:rPr>
        <w:t>чиваться строительными организациями путем осуществлен</w:t>
      </w:r>
      <w:r w:rsidR="00F766C1">
        <w:rPr>
          <w:sz w:val="24"/>
          <w:szCs w:val="24"/>
        </w:rPr>
        <w:t>ия комплекса технических и орга</w:t>
      </w:r>
      <w:r w:rsidRPr="005759AB">
        <w:rPr>
          <w:sz w:val="24"/>
          <w:szCs w:val="24"/>
        </w:rPr>
        <w:t xml:space="preserve">низационных мер в соответствии с требованиями </w:t>
      </w:r>
      <w:r w:rsidR="00F766C1">
        <w:rPr>
          <w:rStyle w:val="23"/>
        </w:rPr>
        <w:t>нормативных документов</w:t>
      </w:r>
      <w:r w:rsidRPr="005759AB">
        <w:rPr>
          <w:sz w:val="24"/>
          <w:szCs w:val="24"/>
        </w:rPr>
        <w:t>.</w:t>
      </w:r>
    </w:p>
    <w:p w:rsidR="00F766C1" w:rsidRDefault="00BD4322" w:rsidP="00F766C1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>Производственный контроль качества устройства лесов должен включать входной контроль качества элементов лесов, операционный контроль отдельных монтажных процессов или операций и приемочный контроль смонтированных лесов.</w:t>
      </w:r>
    </w:p>
    <w:p w:rsidR="00F766C1" w:rsidRDefault="00BD4322" w:rsidP="00F766C1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>При входном контроле элементов лесов проверя</w:t>
      </w:r>
      <w:r w:rsidR="00F766C1">
        <w:rPr>
          <w:sz w:val="24"/>
          <w:szCs w:val="24"/>
        </w:rPr>
        <w:t>ется их комплектность и соответ</w:t>
      </w:r>
      <w:r w:rsidRPr="005759AB">
        <w:rPr>
          <w:sz w:val="24"/>
          <w:szCs w:val="24"/>
        </w:rPr>
        <w:t>ствие требованиям стандартов, а также содержани</w:t>
      </w:r>
      <w:r w:rsidR="00F766C1">
        <w:rPr>
          <w:sz w:val="24"/>
          <w:szCs w:val="24"/>
        </w:rPr>
        <w:t>ю</w:t>
      </w:r>
      <w:r w:rsidRPr="005759AB">
        <w:rPr>
          <w:sz w:val="24"/>
          <w:szCs w:val="24"/>
        </w:rPr>
        <w:t xml:space="preserve"> паспортов</w:t>
      </w:r>
      <w:r w:rsidR="00F766C1">
        <w:rPr>
          <w:sz w:val="24"/>
          <w:szCs w:val="24"/>
        </w:rPr>
        <w:t>.</w:t>
      </w:r>
    </w:p>
    <w:p w:rsidR="00F766C1" w:rsidRDefault="00BD4322" w:rsidP="00F766C1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>При операционном контроле проверяется соблю</w:t>
      </w:r>
      <w:r w:rsidR="00F766C1">
        <w:rPr>
          <w:sz w:val="24"/>
          <w:szCs w:val="24"/>
        </w:rPr>
        <w:t>дение технологии монтажа элемен</w:t>
      </w:r>
      <w:r w:rsidRPr="005759AB">
        <w:rPr>
          <w:sz w:val="24"/>
          <w:szCs w:val="24"/>
        </w:rPr>
        <w:t>тов лесов, соответствие устройства лесов рабочим чертежам, строительным нормам, правилам и стандартам.</w:t>
      </w:r>
    </w:p>
    <w:p w:rsidR="00BD4322" w:rsidRPr="005759AB" w:rsidRDefault="00BD4322" w:rsidP="00F766C1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 xml:space="preserve">При приемочном контроле производится проверка </w:t>
      </w:r>
      <w:r w:rsidR="00F766C1">
        <w:rPr>
          <w:sz w:val="24"/>
          <w:szCs w:val="24"/>
        </w:rPr>
        <w:t>требуемого качества смонтиро</w:t>
      </w:r>
      <w:r w:rsidRPr="005759AB">
        <w:rPr>
          <w:sz w:val="24"/>
          <w:szCs w:val="24"/>
        </w:rPr>
        <w:t>ванных лесов, подготовленных к эксплуатации.</w:t>
      </w:r>
    </w:p>
    <w:p w:rsidR="00BD4322" w:rsidRPr="005759AB" w:rsidRDefault="00BD4322" w:rsidP="00F766C1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>При приемке лесов в эксплуатацию проверяется:</w:t>
      </w:r>
    </w:p>
    <w:p w:rsidR="00BD4322" w:rsidRPr="005759AB" w:rsidRDefault="00F766C1" w:rsidP="00F766C1">
      <w:pPr>
        <w:widowControl w:val="0"/>
        <w:tabs>
          <w:tab w:val="left" w:pos="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4322" w:rsidRPr="005759AB">
        <w:rPr>
          <w:sz w:val="24"/>
          <w:szCs w:val="24"/>
        </w:rPr>
        <w:t>соответствие собранного каркаса монтажным схемам;</w:t>
      </w:r>
    </w:p>
    <w:p w:rsidR="00BD4322" w:rsidRPr="005759AB" w:rsidRDefault="00F766C1" w:rsidP="00F766C1">
      <w:pPr>
        <w:widowControl w:val="0"/>
        <w:tabs>
          <w:tab w:val="left" w:pos="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4322" w:rsidRPr="005759AB">
        <w:rPr>
          <w:sz w:val="24"/>
          <w:szCs w:val="24"/>
        </w:rPr>
        <w:t>правильность сборки узлов и соответствие крепления лесов проекту;</w:t>
      </w:r>
    </w:p>
    <w:p w:rsidR="00BD4322" w:rsidRPr="005759AB" w:rsidRDefault="00F766C1" w:rsidP="00F766C1">
      <w:pPr>
        <w:widowControl w:val="0"/>
        <w:tabs>
          <w:tab w:val="left" w:pos="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59AB">
        <w:rPr>
          <w:sz w:val="24"/>
          <w:szCs w:val="24"/>
        </w:rPr>
        <w:t xml:space="preserve">правильность и надежность </w:t>
      </w:r>
      <w:proofErr w:type="spellStart"/>
      <w:r w:rsidR="005759AB">
        <w:rPr>
          <w:sz w:val="24"/>
          <w:szCs w:val="24"/>
        </w:rPr>
        <w:t>опи</w:t>
      </w:r>
      <w:r w:rsidR="00BD4322" w:rsidRPr="005759AB">
        <w:rPr>
          <w:sz w:val="24"/>
          <w:szCs w:val="24"/>
        </w:rPr>
        <w:t>рания</w:t>
      </w:r>
      <w:proofErr w:type="spellEnd"/>
      <w:r w:rsidR="00BD4322" w:rsidRPr="005759AB">
        <w:rPr>
          <w:sz w:val="24"/>
          <w:szCs w:val="24"/>
        </w:rPr>
        <w:t xml:space="preserve"> лесов на основание;</w:t>
      </w:r>
    </w:p>
    <w:p w:rsidR="005759AB" w:rsidRPr="005759AB" w:rsidRDefault="00F766C1" w:rsidP="00F766C1">
      <w:pPr>
        <w:widowControl w:val="0"/>
        <w:tabs>
          <w:tab w:val="left" w:pos="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4322" w:rsidRPr="005759AB">
        <w:rPr>
          <w:sz w:val="24"/>
          <w:szCs w:val="24"/>
        </w:rPr>
        <w:t>правильность установки и крепления ограждени</w:t>
      </w:r>
      <w:r>
        <w:rPr>
          <w:sz w:val="24"/>
          <w:szCs w:val="24"/>
        </w:rPr>
        <w:t xml:space="preserve">й </w:t>
      </w:r>
      <w:r w:rsidR="00BD4322" w:rsidRPr="005759AB">
        <w:rPr>
          <w:sz w:val="24"/>
          <w:szCs w:val="24"/>
        </w:rPr>
        <w:t>и настил</w:t>
      </w:r>
      <w:r>
        <w:rPr>
          <w:sz w:val="24"/>
          <w:szCs w:val="24"/>
        </w:rPr>
        <w:t>ов</w:t>
      </w:r>
      <w:r w:rsidR="00BD4322" w:rsidRPr="005759AB">
        <w:rPr>
          <w:sz w:val="24"/>
          <w:szCs w:val="24"/>
        </w:rPr>
        <w:t>;</w:t>
      </w:r>
    </w:p>
    <w:p w:rsidR="00BD4322" w:rsidRPr="005759AB" w:rsidRDefault="00BD4322" w:rsidP="00F766C1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>- наличие диагональных связей и правильность их расположения;</w:t>
      </w:r>
    </w:p>
    <w:p w:rsidR="00BD4322" w:rsidRPr="005759AB" w:rsidRDefault="00F766C1" w:rsidP="00F766C1">
      <w:pPr>
        <w:widowControl w:val="0"/>
        <w:tabs>
          <w:tab w:val="left" w:pos="0"/>
          <w:tab w:val="left" w:pos="109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4322" w:rsidRPr="005759AB">
        <w:rPr>
          <w:sz w:val="24"/>
          <w:szCs w:val="24"/>
        </w:rPr>
        <w:t>обеспечение сохранности лесов от возможных ударов транспортными средствами;</w:t>
      </w:r>
    </w:p>
    <w:p w:rsidR="00BD4322" w:rsidRPr="005759AB" w:rsidRDefault="00F766C1" w:rsidP="00F766C1">
      <w:pPr>
        <w:widowControl w:val="0"/>
        <w:tabs>
          <w:tab w:val="left" w:pos="0"/>
          <w:tab w:val="left" w:pos="109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4322" w:rsidRPr="005759AB">
        <w:rPr>
          <w:sz w:val="24"/>
          <w:szCs w:val="24"/>
        </w:rPr>
        <w:t>проверка надежности затяжки болтов на хомутах;</w:t>
      </w:r>
    </w:p>
    <w:p w:rsidR="00BD4322" w:rsidRPr="005759AB" w:rsidRDefault="00F766C1" w:rsidP="00F766C1">
      <w:pPr>
        <w:widowControl w:val="0"/>
        <w:tabs>
          <w:tab w:val="left" w:pos="0"/>
          <w:tab w:val="left" w:pos="109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4322" w:rsidRPr="005759AB">
        <w:rPr>
          <w:sz w:val="24"/>
          <w:szCs w:val="24"/>
        </w:rPr>
        <w:t>обеспечение отвода воды от лесов;</w:t>
      </w:r>
    </w:p>
    <w:p w:rsidR="00BD4322" w:rsidRPr="005759AB" w:rsidRDefault="00F766C1" w:rsidP="00F766C1">
      <w:pPr>
        <w:widowControl w:val="0"/>
        <w:tabs>
          <w:tab w:val="left" w:pos="0"/>
          <w:tab w:val="left" w:pos="109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4322" w:rsidRPr="005759AB">
        <w:rPr>
          <w:sz w:val="24"/>
          <w:szCs w:val="24"/>
        </w:rPr>
        <w:t>соблюдение вертикальности установки стоек и надежности закрепления лесов к стенам;</w:t>
      </w:r>
    </w:p>
    <w:p w:rsidR="00BD4322" w:rsidRPr="005759AB" w:rsidRDefault="00F766C1" w:rsidP="00F766C1">
      <w:pPr>
        <w:widowControl w:val="0"/>
        <w:tabs>
          <w:tab w:val="left" w:pos="0"/>
          <w:tab w:val="left" w:pos="109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4322" w:rsidRPr="005759AB">
        <w:rPr>
          <w:sz w:val="24"/>
          <w:szCs w:val="24"/>
        </w:rPr>
        <w:t xml:space="preserve">наличие средств пожаротушения и устройство </w:t>
      </w:r>
      <w:proofErr w:type="spellStart"/>
      <w:r w:rsidR="00BD4322" w:rsidRPr="005759AB">
        <w:rPr>
          <w:sz w:val="24"/>
          <w:szCs w:val="24"/>
        </w:rPr>
        <w:t>молниезащиты</w:t>
      </w:r>
      <w:proofErr w:type="spellEnd"/>
      <w:r w:rsidR="005A0490">
        <w:rPr>
          <w:sz w:val="24"/>
          <w:szCs w:val="24"/>
        </w:rPr>
        <w:t>.</w:t>
      </w:r>
    </w:p>
    <w:p w:rsidR="00BD4322" w:rsidRPr="005759AB" w:rsidRDefault="00BD4322" w:rsidP="000D0A4D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 xml:space="preserve">Поверхность грунта, на которую устанавливают леса, необходимо спланировать, </w:t>
      </w:r>
      <w:r w:rsidRPr="005759AB">
        <w:rPr>
          <w:sz w:val="24"/>
          <w:szCs w:val="24"/>
        </w:rPr>
        <w:lastRenderedPageBreak/>
        <w:t>утрамбовать и обеспечить отвод с нее поверхностных вод.</w:t>
      </w:r>
    </w:p>
    <w:p w:rsidR="00BD4322" w:rsidRPr="005759AB" w:rsidRDefault="00BD4322" w:rsidP="000D0A4D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>В процессе эксплуатации должно производиться систематическое наблюдение за с</w:t>
      </w:r>
      <w:r w:rsidR="00F766C1">
        <w:rPr>
          <w:sz w:val="24"/>
          <w:szCs w:val="24"/>
        </w:rPr>
        <w:t>о</w:t>
      </w:r>
      <w:r w:rsidRPr="005759AB">
        <w:rPr>
          <w:sz w:val="24"/>
          <w:szCs w:val="24"/>
        </w:rPr>
        <w:t>стоянием всех соединений, креплений к стене, настилов и ограждений. Для этого ежедневно перед началом смены леса осматриваются прорабом или мастером руководящими работами, выполняемыми с этих лесов.</w:t>
      </w:r>
    </w:p>
    <w:p w:rsidR="00BD4322" w:rsidRPr="005759AB" w:rsidRDefault="00BD4322" w:rsidP="000D0A4D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>Не реже одного раза в 10 дней состояние лесов должно проверяться представителями строительной организации с фиксированием замеченных дефектов.</w:t>
      </w:r>
    </w:p>
    <w:p w:rsidR="00BD4322" w:rsidRPr="005759AB" w:rsidRDefault="00BD4322" w:rsidP="000D0A4D">
      <w:pPr>
        <w:widowControl w:val="0"/>
        <w:tabs>
          <w:tab w:val="left" w:pos="0"/>
        </w:tabs>
        <w:ind w:right="420"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>Во всех случаях обнаружения деформаций элементов лесов, нарушения устойчиво</w:t>
      </w:r>
      <w:r w:rsidRPr="005759AB">
        <w:rPr>
          <w:sz w:val="24"/>
          <w:szCs w:val="24"/>
        </w:rPr>
        <w:softHyphen/>
        <w:t>сти и других дефектов, работа с лесов должна быть прекращена, до исправления и повторной приемки лесов.</w:t>
      </w:r>
    </w:p>
    <w:p w:rsidR="00BD4322" w:rsidRPr="005759AB" w:rsidRDefault="00BD4322" w:rsidP="000D0A4D">
      <w:pPr>
        <w:widowControl w:val="0"/>
        <w:tabs>
          <w:tab w:val="left" w:pos="0"/>
          <w:tab w:val="left" w:pos="1491"/>
        </w:tabs>
        <w:ind w:firstLine="709"/>
        <w:jc w:val="both"/>
        <w:rPr>
          <w:sz w:val="24"/>
          <w:szCs w:val="24"/>
        </w:rPr>
      </w:pPr>
      <w:r w:rsidRPr="005759AB">
        <w:rPr>
          <w:sz w:val="24"/>
          <w:szCs w:val="24"/>
        </w:rPr>
        <w:t>При комплектовании соблюдаются следующие нормативные допуски и требования:</w:t>
      </w:r>
    </w:p>
    <w:p w:rsidR="00BD4322" w:rsidRPr="005759AB" w:rsidRDefault="005759AB" w:rsidP="000D0A4D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4322" w:rsidRPr="005759AB">
        <w:rPr>
          <w:sz w:val="24"/>
          <w:szCs w:val="24"/>
        </w:rPr>
        <w:t>отклонения от проектной длины элементов лесов не должны превышать в стойках ± 2 мм, а в остальных элементах ± 3 мм;</w:t>
      </w:r>
    </w:p>
    <w:p w:rsidR="00BD4322" w:rsidRDefault="005759AB" w:rsidP="00DF6B7B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4322" w:rsidRPr="005759AB">
        <w:rPr>
          <w:sz w:val="24"/>
          <w:szCs w:val="24"/>
        </w:rPr>
        <w:t>резьба болтов и места шарнирных соединений хомутов должны быть смазаны солидолом УС-2, ГОСТ 1033-79.</w:t>
      </w:r>
    </w:p>
    <w:p w:rsidR="005A0490" w:rsidRPr="006608DA" w:rsidRDefault="006608DA" w:rsidP="006608DA">
      <w:pPr>
        <w:widowControl w:val="0"/>
        <w:numPr>
          <w:ilvl w:val="0"/>
          <w:numId w:val="32"/>
        </w:numPr>
        <w:tabs>
          <w:tab w:val="left" w:pos="0"/>
        </w:tabs>
        <w:spacing w:before="240" w:after="240"/>
        <w:ind w:left="0" w:firstLine="0"/>
        <w:jc w:val="center"/>
        <w:rPr>
          <w:b/>
          <w:sz w:val="24"/>
          <w:szCs w:val="24"/>
          <w:lang w:bidi="ru-RU"/>
        </w:rPr>
      </w:pPr>
      <w:r w:rsidRPr="006608DA">
        <w:rPr>
          <w:b/>
          <w:sz w:val="24"/>
          <w:szCs w:val="24"/>
          <w:lang w:bidi="ru-RU"/>
        </w:rPr>
        <w:t xml:space="preserve">КАЛЬКУЛЯЦИЯ ЗАТРАТ ТРУДА НА УСТРОЙСТВО ЛЕСОВ </w:t>
      </w:r>
    </w:p>
    <w:p w:rsidR="006608DA" w:rsidRPr="006608DA" w:rsidRDefault="006608DA" w:rsidP="006608DA">
      <w:pPr>
        <w:spacing w:line="240" w:lineRule="exact"/>
        <w:jc w:val="both"/>
        <w:rPr>
          <w:sz w:val="24"/>
        </w:rPr>
      </w:pPr>
      <w:r>
        <w:rPr>
          <w:sz w:val="24"/>
        </w:rPr>
        <w:t>К</w:t>
      </w:r>
      <w:r w:rsidRPr="006608DA">
        <w:rPr>
          <w:sz w:val="24"/>
        </w:rPr>
        <w:t>алькуляция затрат труда на устройство лесов площадью 1000 м</w:t>
      </w:r>
      <w:r w:rsidRPr="006608DA">
        <w:rPr>
          <w:sz w:val="24"/>
          <w:vertAlign w:val="superscript"/>
        </w:rPr>
        <w:t>2</w:t>
      </w:r>
      <w:r>
        <w:rPr>
          <w:sz w:val="24"/>
        </w:rPr>
        <w:t>:</w:t>
      </w:r>
    </w:p>
    <w:p w:rsidR="00B727F7" w:rsidRPr="006608DA" w:rsidRDefault="00B727F7" w:rsidP="006608DA">
      <w:pPr>
        <w:spacing w:line="240" w:lineRule="exact"/>
        <w:jc w:val="both"/>
        <w:rPr>
          <w:sz w:val="24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"/>
        <w:gridCol w:w="2263"/>
        <w:gridCol w:w="958"/>
        <w:gridCol w:w="1148"/>
        <w:gridCol w:w="582"/>
        <w:gridCol w:w="584"/>
        <w:gridCol w:w="583"/>
        <w:gridCol w:w="702"/>
        <w:gridCol w:w="487"/>
        <w:gridCol w:w="240"/>
        <w:gridCol w:w="240"/>
        <w:gridCol w:w="487"/>
        <w:gridCol w:w="715"/>
        <w:gridCol w:w="751"/>
      </w:tblGrid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b/>
                <w:color w:val="000000"/>
                <w:sz w:val="16"/>
                <w:szCs w:val="16"/>
              </w:rPr>
            </w:pPr>
            <w:r w:rsidRPr="00DF6B7B">
              <w:rPr>
                <w:b/>
                <w:color w:val="000000"/>
                <w:sz w:val="16"/>
                <w:szCs w:val="16"/>
              </w:rPr>
              <w:t>На именование работы</w:t>
            </w:r>
          </w:p>
        </w:tc>
        <w:tc>
          <w:tcPr>
            <w:tcW w:w="4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b/>
                <w:color w:val="000000"/>
                <w:sz w:val="16"/>
                <w:szCs w:val="16"/>
              </w:rPr>
            </w:pPr>
            <w:r w:rsidRPr="00DF6B7B">
              <w:rPr>
                <w:b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5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b/>
                <w:color w:val="000000"/>
                <w:sz w:val="16"/>
                <w:szCs w:val="16"/>
              </w:rPr>
            </w:pPr>
            <w:r w:rsidRPr="00DF6B7B">
              <w:rPr>
                <w:b/>
                <w:color w:val="000000"/>
                <w:sz w:val="16"/>
                <w:szCs w:val="16"/>
              </w:rPr>
              <w:t xml:space="preserve">Норма времени на </w:t>
            </w:r>
            <w:proofErr w:type="spellStart"/>
            <w:r w:rsidRPr="00DF6B7B">
              <w:rPr>
                <w:b/>
                <w:color w:val="000000"/>
                <w:sz w:val="16"/>
                <w:szCs w:val="16"/>
              </w:rPr>
              <w:t>ед.измерения</w:t>
            </w:r>
            <w:proofErr w:type="spellEnd"/>
            <w:r w:rsidRPr="00DF6B7B">
              <w:rPr>
                <w:b/>
                <w:color w:val="000000"/>
                <w:sz w:val="16"/>
                <w:szCs w:val="16"/>
              </w:rPr>
              <w:t xml:space="preserve"> чел-мин</w:t>
            </w:r>
          </w:p>
        </w:tc>
        <w:tc>
          <w:tcPr>
            <w:tcW w:w="124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b/>
                <w:color w:val="000000"/>
                <w:sz w:val="16"/>
                <w:szCs w:val="16"/>
              </w:rPr>
            </w:pPr>
            <w:r w:rsidRPr="00DF6B7B">
              <w:rPr>
                <w:b/>
                <w:color w:val="000000"/>
                <w:sz w:val="16"/>
                <w:szCs w:val="16"/>
              </w:rPr>
              <w:t>Объем работ по ярусам</w:t>
            </w:r>
          </w:p>
        </w:tc>
        <w:tc>
          <w:tcPr>
            <w:tcW w:w="1466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b/>
                <w:color w:val="000000"/>
                <w:sz w:val="16"/>
                <w:szCs w:val="16"/>
              </w:rPr>
            </w:pPr>
            <w:r w:rsidRPr="00DF6B7B">
              <w:rPr>
                <w:b/>
                <w:color w:val="000000"/>
                <w:sz w:val="16"/>
                <w:szCs w:val="16"/>
              </w:rPr>
              <w:t>Затраты труда, чел-ч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2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2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3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114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По ярусам</w:t>
            </w:r>
          </w:p>
        </w:tc>
        <w:tc>
          <w:tcPr>
            <w:tcW w:w="3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Разметка площадки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разметка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2,21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0,41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0,41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Установка подкладок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F6B7B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3,24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0,59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Установка и крепление башмаков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F6B7B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3,77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1,38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1,38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Разметка высоты яруса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разметка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0,65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0,065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0,054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0,065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0,054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0,24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Сверление отверстий в стене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отверстие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1,45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0,12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0,12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0,54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Установка пробок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F6B7B">
              <w:rPr>
                <w:color w:val="000000"/>
                <w:sz w:val="16"/>
                <w:szCs w:val="16"/>
              </w:rPr>
              <w:t>пробока</w:t>
            </w:r>
            <w:proofErr w:type="spellEnd"/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1,40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0,14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0,12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0,14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0,12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0,52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Установка стоек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0,74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1,38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0,49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2,46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Установка поперечин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F6B7B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4,70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1,72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0,86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0,86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0,86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4,30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Установка продольных связей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F6B7B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4,70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2,50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1,65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1,65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1,65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7,45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Установка хомутов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F6B7B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2,27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i/>
                <w:i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12,47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Укладка щитов настила рабочего яруса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м</w:t>
            </w:r>
            <w:r w:rsidRPr="00DF6B7B"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2,70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37,3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1,69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1,69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1,69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1,69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6,76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Установка бортовой доски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0,99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0,99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0,99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0,99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3,96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Установка лестниц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F6B7B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4,34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0,07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0,07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0,07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0,07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0,28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Подноска элементов лесов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т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3,53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1,95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1,18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1,35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1,38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0,11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0,07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0,08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0,08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0,34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Подача элементов лесов на высоту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подъем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7,85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8,98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9,18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0,68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0,72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0,73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2,08</w:t>
            </w: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</w:tr>
      <w:tr w:rsidR="00DF6B7B" w:rsidRPr="00DF6B7B" w:rsidTr="00DF6B7B">
        <w:trPr>
          <w:tblCellSpacing w:w="7" w:type="dxa"/>
        </w:trPr>
        <w:tc>
          <w:tcPr>
            <w:tcW w:w="11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14,52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7,91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8,57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8,61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 w:rsidP="00DF6B7B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39,62</w:t>
            </w:r>
          </w:p>
        </w:tc>
      </w:tr>
      <w:tr w:rsidR="00DF6B7B" w:rsidRPr="00DF6B7B" w:rsidTr="000B3060">
        <w:trPr>
          <w:gridBefore w:val="1"/>
          <w:gridAfter w:val="4"/>
          <w:wBefore w:w="16" w:type="pct"/>
          <w:wAfter w:w="986" w:type="pct"/>
          <w:tblCellSpacing w:w="7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B7B" w:rsidRPr="00DF6B7B" w:rsidRDefault="00DF6B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Зат</w:t>
            </w:r>
            <w:r w:rsidRPr="00DF6B7B">
              <w:rPr>
                <w:color w:val="000000"/>
                <w:sz w:val="16"/>
                <w:szCs w:val="16"/>
              </w:rPr>
              <w:t>раты труда на 1м</w:t>
            </w:r>
            <w:r w:rsidRPr="00DF6B7B">
              <w:rPr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Style w:val="apple-converted-space"/>
                <w:color w:val="000000"/>
                <w:sz w:val="16"/>
                <w:szCs w:val="16"/>
              </w:rPr>
              <w:t xml:space="preserve"> </w:t>
            </w:r>
            <w:r w:rsidRPr="00DF6B7B">
              <w:rPr>
                <w:color w:val="000000"/>
                <w:sz w:val="16"/>
                <w:szCs w:val="16"/>
              </w:rPr>
              <w:t>проекции лесов на здание:</w:t>
            </w:r>
            <w:r w:rsidRPr="00DF6B7B">
              <w:rPr>
                <w:rStyle w:val="apple-converted-space"/>
                <w:color w:val="000000"/>
                <w:sz w:val="16"/>
                <w:szCs w:val="16"/>
              </w:rPr>
              <w:t> </w:t>
            </w:r>
            <w:r w:rsidR="001A44E5" w:rsidRPr="00DF6B7B">
              <w:rPr>
                <w:noProof/>
                <w:color w:val="000000"/>
                <w:sz w:val="16"/>
                <w:szCs w:val="16"/>
                <w:vertAlign w:val="subscript"/>
              </w:rPr>
              <w:drawing>
                <wp:inline distT="0" distB="0" distL="0" distR="0">
                  <wp:extent cx="1616710" cy="387985"/>
                  <wp:effectExtent l="0" t="0" r="0" b="0"/>
                  <wp:docPr id="26" name="Рисунок 26" descr="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1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6B7B" w:rsidRDefault="00DF6B7B" w:rsidP="00DF6B7B">
      <w:pPr>
        <w:rPr>
          <w:vanish/>
          <w:sz w:val="16"/>
          <w:szCs w:val="16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1271"/>
      </w:tblGrid>
      <w:tr w:rsidR="00DF6B7B" w:rsidRPr="00DF6B7B" w:rsidTr="00DF6B7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V - VI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 xml:space="preserve">ярус - 17,2 </w:t>
            </w:r>
            <w:proofErr w:type="spellStart"/>
            <w:r w:rsidRPr="00DF6B7B">
              <w:rPr>
                <w:color w:val="000000"/>
                <w:sz w:val="16"/>
                <w:szCs w:val="16"/>
              </w:rPr>
              <w:t>чел.ч</w:t>
            </w:r>
            <w:proofErr w:type="spellEnd"/>
          </w:p>
        </w:tc>
      </w:tr>
      <w:tr w:rsidR="00DF6B7B" w:rsidRPr="00DF6B7B" w:rsidTr="00DF6B7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VII - VIII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 xml:space="preserve">ярус - 17,2 </w:t>
            </w:r>
            <w:proofErr w:type="spellStart"/>
            <w:r w:rsidRPr="00DF6B7B">
              <w:rPr>
                <w:color w:val="000000"/>
                <w:sz w:val="16"/>
                <w:szCs w:val="16"/>
              </w:rPr>
              <w:t>чел.ч</w:t>
            </w:r>
            <w:proofErr w:type="spellEnd"/>
          </w:p>
        </w:tc>
      </w:tr>
      <w:tr w:rsidR="00DF6B7B" w:rsidRPr="00DF6B7B" w:rsidTr="00DF6B7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IX -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 xml:space="preserve">ярус - 19,78 </w:t>
            </w:r>
            <w:proofErr w:type="spellStart"/>
            <w:r w:rsidRPr="00DF6B7B">
              <w:rPr>
                <w:color w:val="000000"/>
                <w:sz w:val="16"/>
                <w:szCs w:val="16"/>
              </w:rPr>
              <w:t>чел.ч</w:t>
            </w:r>
            <w:proofErr w:type="spellEnd"/>
          </w:p>
        </w:tc>
      </w:tr>
      <w:tr w:rsidR="00DF6B7B" w:rsidRPr="00DF6B7B" w:rsidTr="00DF6B7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XI - XII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 xml:space="preserve">ярус - 22,75 </w:t>
            </w:r>
            <w:proofErr w:type="spellStart"/>
            <w:r w:rsidRPr="00DF6B7B">
              <w:rPr>
                <w:color w:val="000000"/>
                <w:sz w:val="16"/>
                <w:szCs w:val="16"/>
              </w:rPr>
              <w:t>чел.ч</w:t>
            </w:r>
            <w:proofErr w:type="spellEnd"/>
          </w:p>
        </w:tc>
      </w:tr>
      <w:tr w:rsidR="00DF6B7B" w:rsidRPr="00DF6B7B" w:rsidTr="00DF6B7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XIII - 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 xml:space="preserve">ярус - 26,16 </w:t>
            </w:r>
            <w:proofErr w:type="spellStart"/>
            <w:r w:rsidRPr="00DF6B7B">
              <w:rPr>
                <w:color w:val="000000"/>
                <w:sz w:val="16"/>
                <w:szCs w:val="16"/>
              </w:rPr>
              <w:t>чел.ч</w:t>
            </w:r>
            <w:proofErr w:type="spellEnd"/>
          </w:p>
        </w:tc>
      </w:tr>
      <w:tr w:rsidR="00DF6B7B" w:rsidRPr="00DF6B7B" w:rsidTr="00DF6B7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XV - XVI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 xml:space="preserve">ярус - 30,08 </w:t>
            </w:r>
            <w:proofErr w:type="spellStart"/>
            <w:r w:rsidRPr="00DF6B7B">
              <w:rPr>
                <w:color w:val="000000"/>
                <w:sz w:val="16"/>
                <w:szCs w:val="16"/>
              </w:rPr>
              <w:t>чел.ч</w:t>
            </w:r>
            <w:proofErr w:type="spellEnd"/>
          </w:p>
        </w:tc>
      </w:tr>
      <w:tr w:rsidR="00DF6B7B" w:rsidRPr="00DF6B7B" w:rsidTr="00DF6B7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XVII - XVIII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 xml:space="preserve">ярус - 34,59 </w:t>
            </w:r>
            <w:proofErr w:type="spellStart"/>
            <w:r w:rsidRPr="00DF6B7B">
              <w:rPr>
                <w:color w:val="000000"/>
                <w:sz w:val="16"/>
                <w:szCs w:val="16"/>
              </w:rPr>
              <w:t>чел.ч</w:t>
            </w:r>
            <w:proofErr w:type="spellEnd"/>
          </w:p>
        </w:tc>
      </w:tr>
      <w:tr w:rsidR="00DF6B7B" w:rsidRPr="00DF6B7B" w:rsidTr="00DF6B7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XIX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 xml:space="preserve">ярус - 19,89 </w:t>
            </w:r>
            <w:proofErr w:type="spellStart"/>
            <w:r w:rsidRPr="00DF6B7B">
              <w:rPr>
                <w:color w:val="000000"/>
                <w:sz w:val="16"/>
                <w:szCs w:val="16"/>
              </w:rPr>
              <w:t>чел.ч</w:t>
            </w:r>
            <w:proofErr w:type="spellEnd"/>
          </w:p>
        </w:tc>
      </w:tr>
      <w:tr w:rsidR="00DF6B7B" w:rsidRPr="00DF6B7B" w:rsidTr="00DF6B7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>Всего на 1000м</w:t>
            </w:r>
            <w:r w:rsidRPr="00DF6B7B">
              <w:rPr>
                <w:color w:val="000000"/>
                <w:sz w:val="16"/>
                <w:szCs w:val="16"/>
                <w:vertAlign w:val="superscript"/>
              </w:rPr>
              <w:t>2</w:t>
            </w:r>
            <w:r w:rsidRPr="00DF6B7B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B7B" w:rsidRPr="00DF6B7B" w:rsidRDefault="00DF6B7B">
            <w:pPr>
              <w:pStyle w:val="af2"/>
              <w:jc w:val="right"/>
              <w:rPr>
                <w:color w:val="000000"/>
                <w:sz w:val="16"/>
                <w:szCs w:val="16"/>
              </w:rPr>
            </w:pPr>
            <w:r w:rsidRPr="00DF6B7B">
              <w:rPr>
                <w:color w:val="000000"/>
                <w:sz w:val="16"/>
                <w:szCs w:val="16"/>
              </w:rPr>
              <w:t xml:space="preserve">227,27 </w:t>
            </w:r>
            <w:proofErr w:type="spellStart"/>
            <w:r w:rsidRPr="00DF6B7B">
              <w:rPr>
                <w:color w:val="000000"/>
                <w:sz w:val="16"/>
                <w:szCs w:val="16"/>
              </w:rPr>
              <w:t>чел.ч</w:t>
            </w:r>
            <w:proofErr w:type="spellEnd"/>
          </w:p>
        </w:tc>
      </w:tr>
    </w:tbl>
    <w:p w:rsidR="00DF6B7B" w:rsidRDefault="00DF6B7B" w:rsidP="004D08CC">
      <w:pPr>
        <w:spacing w:line="240" w:lineRule="exact"/>
        <w:rPr>
          <w:rStyle w:val="2Exact"/>
          <w:sz w:val="24"/>
          <w:szCs w:val="24"/>
        </w:rPr>
      </w:pPr>
    </w:p>
    <w:p w:rsidR="00B727F7" w:rsidRDefault="00B727F7" w:rsidP="004D08CC">
      <w:pPr>
        <w:spacing w:line="240" w:lineRule="exact"/>
        <w:rPr>
          <w:rStyle w:val="2Exact"/>
          <w:sz w:val="24"/>
          <w:szCs w:val="24"/>
        </w:rPr>
      </w:pPr>
      <w:r w:rsidRPr="004D08CC">
        <w:rPr>
          <w:rStyle w:val="2Exact"/>
          <w:sz w:val="24"/>
          <w:szCs w:val="24"/>
        </w:rPr>
        <w:t>Примечание: для каждых 4 м лесов высотой свыше 16 м норма времени увеличивается на 15%.</w:t>
      </w:r>
    </w:p>
    <w:p w:rsidR="00192442" w:rsidRDefault="00192442" w:rsidP="004D08CC">
      <w:pPr>
        <w:spacing w:line="240" w:lineRule="exact"/>
        <w:rPr>
          <w:rStyle w:val="2Exact"/>
          <w:sz w:val="24"/>
          <w:szCs w:val="24"/>
        </w:rPr>
      </w:pPr>
    </w:p>
    <w:p w:rsidR="00192442" w:rsidRDefault="00192442" w:rsidP="004D08CC">
      <w:pPr>
        <w:spacing w:line="240" w:lineRule="exact"/>
        <w:rPr>
          <w:rStyle w:val="2Exact"/>
          <w:sz w:val="24"/>
          <w:szCs w:val="24"/>
        </w:rPr>
      </w:pPr>
    </w:p>
    <w:p w:rsidR="00192442" w:rsidRDefault="00192442" w:rsidP="004D08CC">
      <w:pPr>
        <w:spacing w:line="240" w:lineRule="exact"/>
        <w:rPr>
          <w:rStyle w:val="2Exact"/>
          <w:sz w:val="24"/>
          <w:szCs w:val="24"/>
        </w:rPr>
      </w:pPr>
    </w:p>
    <w:p w:rsidR="00192442" w:rsidRDefault="00192442" w:rsidP="004D08CC">
      <w:pPr>
        <w:spacing w:line="240" w:lineRule="exact"/>
        <w:rPr>
          <w:rStyle w:val="2Exact"/>
          <w:sz w:val="24"/>
          <w:szCs w:val="24"/>
        </w:rPr>
      </w:pPr>
    </w:p>
    <w:p w:rsidR="00192442" w:rsidRDefault="00192442" w:rsidP="004D08CC">
      <w:pPr>
        <w:spacing w:line="240" w:lineRule="exact"/>
        <w:rPr>
          <w:rStyle w:val="2Exact"/>
          <w:sz w:val="24"/>
          <w:szCs w:val="24"/>
        </w:rPr>
      </w:pPr>
    </w:p>
    <w:p w:rsidR="00D04933" w:rsidRDefault="00D04933" w:rsidP="004D08CC">
      <w:pPr>
        <w:spacing w:line="240" w:lineRule="exact"/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Default="00D04933" w:rsidP="00D04933">
      <w:pPr>
        <w:rPr>
          <w:sz w:val="24"/>
          <w:szCs w:val="24"/>
        </w:rPr>
      </w:pPr>
    </w:p>
    <w:p w:rsidR="00D04933" w:rsidRPr="00D04933" w:rsidRDefault="00D04933" w:rsidP="00D04933">
      <w:pPr>
        <w:rPr>
          <w:sz w:val="24"/>
          <w:szCs w:val="24"/>
        </w:rPr>
      </w:pPr>
    </w:p>
    <w:p w:rsidR="00D04933" w:rsidRDefault="00D04933" w:rsidP="00D04933">
      <w:pPr>
        <w:rPr>
          <w:sz w:val="24"/>
          <w:szCs w:val="24"/>
        </w:rPr>
      </w:pPr>
    </w:p>
    <w:p w:rsidR="00192442" w:rsidRDefault="00D04933" w:rsidP="00D04933">
      <w:pPr>
        <w:tabs>
          <w:tab w:val="left" w:pos="77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04933" w:rsidRDefault="00D04933" w:rsidP="00D04933">
      <w:pPr>
        <w:tabs>
          <w:tab w:val="left" w:pos="7770"/>
        </w:tabs>
        <w:rPr>
          <w:sz w:val="24"/>
          <w:szCs w:val="24"/>
        </w:rPr>
      </w:pPr>
    </w:p>
    <w:p w:rsidR="00D04933" w:rsidRDefault="00D04933" w:rsidP="00D04933">
      <w:pPr>
        <w:tabs>
          <w:tab w:val="left" w:pos="7770"/>
        </w:tabs>
        <w:rPr>
          <w:sz w:val="24"/>
          <w:szCs w:val="24"/>
        </w:rPr>
      </w:pPr>
    </w:p>
    <w:p w:rsidR="00D04933" w:rsidRDefault="00D04933" w:rsidP="00D04933">
      <w:pPr>
        <w:tabs>
          <w:tab w:val="left" w:pos="7770"/>
        </w:tabs>
        <w:rPr>
          <w:sz w:val="24"/>
          <w:szCs w:val="24"/>
        </w:rPr>
      </w:pPr>
    </w:p>
    <w:p w:rsidR="00D04933" w:rsidRDefault="00D04933" w:rsidP="00D04933">
      <w:pPr>
        <w:tabs>
          <w:tab w:val="left" w:pos="7770"/>
        </w:tabs>
        <w:rPr>
          <w:sz w:val="24"/>
          <w:szCs w:val="24"/>
        </w:rPr>
      </w:pPr>
    </w:p>
    <w:p w:rsidR="00D04933" w:rsidRDefault="00D04933" w:rsidP="00D04933">
      <w:pPr>
        <w:tabs>
          <w:tab w:val="left" w:pos="7770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8A23FF">
        <w:rPr>
          <w:sz w:val="24"/>
          <w:szCs w:val="24"/>
        </w:rPr>
        <w:t>1</w:t>
      </w:r>
      <w:r>
        <w:rPr>
          <w:sz w:val="24"/>
          <w:szCs w:val="24"/>
        </w:rPr>
        <w:t>. Схема складирования элементов строительных лесов.</w:t>
      </w:r>
    </w:p>
    <w:p w:rsidR="00D04933" w:rsidRDefault="00D04933" w:rsidP="00D04933">
      <w:pPr>
        <w:tabs>
          <w:tab w:val="left" w:pos="7770"/>
        </w:tabs>
        <w:rPr>
          <w:sz w:val="24"/>
          <w:szCs w:val="24"/>
        </w:rPr>
      </w:pPr>
    </w:p>
    <w:p w:rsidR="00D04933" w:rsidRDefault="00D04933" w:rsidP="00D04933">
      <w:pPr>
        <w:tabs>
          <w:tab w:val="left" w:pos="7770"/>
        </w:tabs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Схема складирования настилов</w:t>
      </w:r>
    </w:p>
    <w:p w:rsidR="00D04933" w:rsidRDefault="00D04933" w:rsidP="00D04933">
      <w:pPr>
        <w:tabs>
          <w:tab w:val="left" w:pos="7770"/>
        </w:tabs>
        <w:rPr>
          <w:sz w:val="24"/>
          <w:szCs w:val="24"/>
        </w:rPr>
      </w:pPr>
    </w:p>
    <w:p w:rsidR="00D04933" w:rsidRDefault="001A44E5" w:rsidP="0053510A">
      <w:pPr>
        <w:tabs>
          <w:tab w:val="left" w:pos="7770"/>
        </w:tabs>
        <w:jc w:val="center"/>
        <w:rPr>
          <w:sz w:val="24"/>
          <w:szCs w:val="24"/>
        </w:rPr>
      </w:pPr>
      <w:r w:rsidRPr="00D04933">
        <w:rPr>
          <w:noProof/>
          <w:sz w:val="24"/>
          <w:szCs w:val="24"/>
        </w:rPr>
        <w:drawing>
          <wp:inline distT="0" distB="0" distL="0" distR="0">
            <wp:extent cx="4381500" cy="2830830"/>
            <wp:effectExtent l="0" t="0" r="0" b="0"/>
            <wp:docPr id="27" name="Рисунок 2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33" w:rsidRDefault="001A44E5" w:rsidP="0053510A">
      <w:pPr>
        <w:tabs>
          <w:tab w:val="left" w:pos="7770"/>
        </w:tabs>
        <w:jc w:val="center"/>
        <w:rPr>
          <w:sz w:val="24"/>
          <w:szCs w:val="24"/>
        </w:rPr>
      </w:pPr>
      <w:r w:rsidRPr="00D04933">
        <w:rPr>
          <w:noProof/>
          <w:sz w:val="24"/>
          <w:szCs w:val="24"/>
        </w:rPr>
        <w:drawing>
          <wp:inline distT="0" distB="0" distL="0" distR="0">
            <wp:extent cx="4425950" cy="2860040"/>
            <wp:effectExtent l="0" t="0" r="0" b="0"/>
            <wp:docPr id="28" name="Рисунок 2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33" w:rsidRPr="00D04933" w:rsidRDefault="00D04933" w:rsidP="00D04933">
      <w:pPr>
        <w:rPr>
          <w:sz w:val="24"/>
          <w:szCs w:val="24"/>
        </w:rPr>
      </w:pPr>
    </w:p>
    <w:p w:rsidR="00D04933" w:rsidRDefault="001A44E5" w:rsidP="0053510A">
      <w:pPr>
        <w:jc w:val="center"/>
        <w:rPr>
          <w:sz w:val="24"/>
          <w:szCs w:val="24"/>
        </w:rPr>
      </w:pPr>
      <w:r w:rsidRPr="0053510A">
        <w:rPr>
          <w:noProof/>
          <w:sz w:val="24"/>
          <w:szCs w:val="24"/>
        </w:rPr>
        <w:drawing>
          <wp:inline distT="0" distB="0" distL="0" distR="0">
            <wp:extent cx="4074795" cy="2633345"/>
            <wp:effectExtent l="0" t="0" r="0" b="0"/>
            <wp:docPr id="29" name="Рисунок 2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10A" w:rsidRDefault="0053510A" w:rsidP="00D04933">
      <w:pPr>
        <w:rPr>
          <w:sz w:val="24"/>
          <w:szCs w:val="24"/>
        </w:rPr>
      </w:pPr>
    </w:p>
    <w:p w:rsidR="0053510A" w:rsidRDefault="0053510A" w:rsidP="00D04933">
      <w:pPr>
        <w:rPr>
          <w:sz w:val="24"/>
          <w:szCs w:val="24"/>
        </w:rPr>
      </w:pPr>
    </w:p>
    <w:p w:rsidR="0053510A" w:rsidRDefault="008A23FF" w:rsidP="00D04933">
      <w:pPr>
        <w:tabs>
          <w:tab w:val="left" w:pos="6480"/>
        </w:tabs>
        <w:rPr>
          <w:sz w:val="24"/>
          <w:szCs w:val="24"/>
        </w:rPr>
      </w:pPr>
      <w:r>
        <w:rPr>
          <w:sz w:val="24"/>
          <w:szCs w:val="24"/>
        </w:rPr>
        <w:t>Приложение 2</w:t>
      </w:r>
      <w:r w:rsidR="0053510A">
        <w:rPr>
          <w:sz w:val="24"/>
          <w:szCs w:val="24"/>
        </w:rPr>
        <w:t xml:space="preserve">. </w:t>
      </w:r>
    </w:p>
    <w:p w:rsidR="0053510A" w:rsidRDefault="0053510A" w:rsidP="00D04933">
      <w:pPr>
        <w:tabs>
          <w:tab w:val="left" w:pos="6480"/>
        </w:tabs>
        <w:rPr>
          <w:sz w:val="24"/>
          <w:szCs w:val="24"/>
        </w:rPr>
      </w:pPr>
    </w:p>
    <w:p w:rsidR="0053510A" w:rsidRDefault="0053510A" w:rsidP="0053510A">
      <w:pPr>
        <w:tabs>
          <w:tab w:val="left" w:pos="64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Схема </w:t>
      </w:r>
      <w:proofErr w:type="spellStart"/>
      <w:r>
        <w:rPr>
          <w:sz w:val="24"/>
          <w:szCs w:val="24"/>
        </w:rPr>
        <w:t>строповки</w:t>
      </w:r>
      <w:proofErr w:type="spellEnd"/>
      <w:r>
        <w:rPr>
          <w:sz w:val="24"/>
          <w:szCs w:val="24"/>
        </w:rPr>
        <w:t xml:space="preserve"> стоек, ригелей, связей</w:t>
      </w:r>
    </w:p>
    <w:p w:rsidR="00D04933" w:rsidRDefault="00D04933" w:rsidP="00D04933">
      <w:pPr>
        <w:tabs>
          <w:tab w:val="left" w:pos="64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04933" w:rsidRDefault="001A44E5" w:rsidP="0053510A">
      <w:pPr>
        <w:tabs>
          <w:tab w:val="left" w:pos="6480"/>
        </w:tabs>
        <w:jc w:val="center"/>
        <w:rPr>
          <w:sz w:val="24"/>
          <w:szCs w:val="24"/>
        </w:rPr>
      </w:pPr>
      <w:r w:rsidRPr="0053510A">
        <w:rPr>
          <w:noProof/>
          <w:sz w:val="24"/>
          <w:szCs w:val="24"/>
        </w:rPr>
        <w:drawing>
          <wp:inline distT="0" distB="0" distL="0" distR="0">
            <wp:extent cx="4308475" cy="2787015"/>
            <wp:effectExtent l="0" t="0" r="0" b="0"/>
            <wp:docPr id="30" name="Рисунок 3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7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10A" w:rsidRDefault="0053510A" w:rsidP="0053510A">
      <w:pPr>
        <w:tabs>
          <w:tab w:val="left" w:pos="6480"/>
        </w:tabs>
        <w:jc w:val="center"/>
        <w:rPr>
          <w:sz w:val="24"/>
          <w:szCs w:val="24"/>
        </w:rPr>
      </w:pPr>
    </w:p>
    <w:p w:rsidR="0053510A" w:rsidRDefault="0053510A" w:rsidP="0053510A">
      <w:pPr>
        <w:tabs>
          <w:tab w:val="left" w:pos="64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Схема </w:t>
      </w:r>
      <w:proofErr w:type="spellStart"/>
      <w:r>
        <w:rPr>
          <w:sz w:val="24"/>
          <w:szCs w:val="24"/>
        </w:rPr>
        <w:t>строповки</w:t>
      </w:r>
      <w:proofErr w:type="spellEnd"/>
      <w:r>
        <w:rPr>
          <w:sz w:val="24"/>
          <w:szCs w:val="24"/>
        </w:rPr>
        <w:t xml:space="preserve"> настилов</w:t>
      </w:r>
    </w:p>
    <w:p w:rsidR="00D04933" w:rsidRDefault="00D04933" w:rsidP="0053510A">
      <w:pPr>
        <w:tabs>
          <w:tab w:val="left" w:pos="6480"/>
        </w:tabs>
        <w:jc w:val="center"/>
        <w:rPr>
          <w:sz w:val="24"/>
          <w:szCs w:val="24"/>
        </w:rPr>
      </w:pPr>
    </w:p>
    <w:p w:rsidR="0053510A" w:rsidRDefault="001A44E5" w:rsidP="0053510A">
      <w:pPr>
        <w:tabs>
          <w:tab w:val="left" w:pos="6480"/>
        </w:tabs>
        <w:jc w:val="center"/>
        <w:rPr>
          <w:sz w:val="24"/>
          <w:szCs w:val="24"/>
        </w:rPr>
      </w:pPr>
      <w:r w:rsidRPr="0053510A">
        <w:rPr>
          <w:noProof/>
          <w:sz w:val="24"/>
          <w:szCs w:val="24"/>
        </w:rPr>
        <w:drawing>
          <wp:inline distT="0" distB="0" distL="0" distR="0">
            <wp:extent cx="2691765" cy="4162425"/>
            <wp:effectExtent l="0" t="0" r="0" b="0"/>
            <wp:docPr id="31" name="Рисунок 3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10A" w:rsidRDefault="0053510A" w:rsidP="0053510A">
      <w:pPr>
        <w:rPr>
          <w:sz w:val="24"/>
          <w:szCs w:val="24"/>
        </w:rPr>
      </w:pPr>
    </w:p>
    <w:p w:rsidR="0053510A" w:rsidRDefault="0053510A" w:rsidP="0053510A">
      <w:pPr>
        <w:rPr>
          <w:sz w:val="24"/>
          <w:szCs w:val="24"/>
        </w:rPr>
      </w:pPr>
    </w:p>
    <w:p w:rsidR="0085022A" w:rsidRDefault="0053510A" w:rsidP="0053510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Схема </w:t>
      </w:r>
      <w:proofErr w:type="spellStart"/>
      <w:r>
        <w:rPr>
          <w:sz w:val="24"/>
          <w:szCs w:val="24"/>
        </w:rPr>
        <w:t>строповки</w:t>
      </w:r>
      <w:proofErr w:type="spellEnd"/>
      <w:r>
        <w:rPr>
          <w:sz w:val="24"/>
          <w:szCs w:val="24"/>
        </w:rPr>
        <w:t xml:space="preserve"> </w:t>
      </w:r>
      <w:r w:rsidR="0085022A">
        <w:rPr>
          <w:sz w:val="24"/>
          <w:szCs w:val="24"/>
        </w:rPr>
        <w:t>рам лесов</w:t>
      </w:r>
    </w:p>
    <w:p w:rsidR="0085022A" w:rsidRDefault="0085022A" w:rsidP="0053510A">
      <w:pPr>
        <w:jc w:val="center"/>
        <w:rPr>
          <w:sz w:val="24"/>
          <w:szCs w:val="24"/>
        </w:rPr>
      </w:pPr>
    </w:p>
    <w:p w:rsidR="0085022A" w:rsidRDefault="0085022A" w:rsidP="0053510A">
      <w:pPr>
        <w:jc w:val="center"/>
        <w:rPr>
          <w:sz w:val="24"/>
          <w:szCs w:val="24"/>
        </w:rPr>
      </w:pPr>
    </w:p>
    <w:p w:rsidR="0085022A" w:rsidRDefault="0085022A" w:rsidP="0053510A">
      <w:pPr>
        <w:jc w:val="center"/>
        <w:rPr>
          <w:sz w:val="24"/>
          <w:szCs w:val="24"/>
        </w:rPr>
      </w:pPr>
    </w:p>
    <w:p w:rsidR="003B6E97" w:rsidRDefault="001A44E5" w:rsidP="0053510A">
      <w:pPr>
        <w:jc w:val="center"/>
        <w:rPr>
          <w:sz w:val="24"/>
          <w:szCs w:val="24"/>
        </w:rPr>
      </w:pPr>
      <w:r w:rsidRPr="0085022A">
        <w:rPr>
          <w:noProof/>
          <w:sz w:val="24"/>
          <w:szCs w:val="24"/>
        </w:rPr>
        <w:lastRenderedPageBreak/>
        <w:drawing>
          <wp:inline distT="0" distB="0" distL="0" distR="0">
            <wp:extent cx="5413375" cy="3496945"/>
            <wp:effectExtent l="0" t="0" r="0" b="0"/>
            <wp:docPr id="32" name="Рисунок 3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E97" w:rsidRPr="003B6E97" w:rsidRDefault="003B6E97" w:rsidP="003B6E97">
      <w:pPr>
        <w:rPr>
          <w:sz w:val="24"/>
          <w:szCs w:val="24"/>
        </w:rPr>
      </w:pPr>
    </w:p>
    <w:p w:rsidR="003B6E97" w:rsidRPr="003B6E97" w:rsidRDefault="003B6E97" w:rsidP="003B6E97">
      <w:pPr>
        <w:rPr>
          <w:sz w:val="24"/>
          <w:szCs w:val="24"/>
        </w:rPr>
      </w:pPr>
    </w:p>
    <w:p w:rsidR="003B6E97" w:rsidRPr="003B6E97" w:rsidRDefault="003B6E97" w:rsidP="003B6E97">
      <w:pPr>
        <w:rPr>
          <w:sz w:val="24"/>
          <w:szCs w:val="24"/>
        </w:rPr>
      </w:pPr>
    </w:p>
    <w:p w:rsidR="003B6E97" w:rsidRPr="003B6E97" w:rsidRDefault="00520F53" w:rsidP="003B6E9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6E97" w:rsidRPr="003B6E97" w:rsidRDefault="003B6E97" w:rsidP="003B6E97">
      <w:pPr>
        <w:tabs>
          <w:tab w:val="left" w:pos="4005"/>
        </w:tabs>
        <w:jc w:val="center"/>
        <w:rPr>
          <w:b/>
          <w:sz w:val="28"/>
          <w:szCs w:val="28"/>
        </w:rPr>
      </w:pPr>
      <w:r w:rsidRPr="003B6E97">
        <w:rPr>
          <w:b/>
          <w:sz w:val="28"/>
          <w:szCs w:val="28"/>
        </w:rPr>
        <w:lastRenderedPageBreak/>
        <w:t xml:space="preserve">ЛИСТ ОЗНАКОМЛЕНИЯ С ТЕХНОЛОГИЧЕСКОЙ КАРТОЙ НА УСТАНОВКУ </w:t>
      </w:r>
      <w:r w:rsidR="00F8723D">
        <w:rPr>
          <w:b/>
          <w:sz w:val="28"/>
          <w:szCs w:val="28"/>
        </w:rPr>
        <w:t xml:space="preserve">И ПРИМЕНЕНИЕ </w:t>
      </w:r>
      <w:r w:rsidRPr="003B6E97">
        <w:rPr>
          <w:b/>
          <w:sz w:val="28"/>
          <w:szCs w:val="28"/>
        </w:rPr>
        <w:t>СТРОИТЕЛЬНЫХ ЛЕСОВ</w:t>
      </w:r>
    </w:p>
    <w:p w:rsidR="003B6E97" w:rsidRDefault="003B6E97" w:rsidP="003B6E97">
      <w:pPr>
        <w:tabs>
          <w:tab w:val="left" w:pos="4005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222"/>
        <w:gridCol w:w="3413"/>
        <w:gridCol w:w="1713"/>
        <w:gridCol w:w="1648"/>
      </w:tblGrid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jc w:val="center"/>
              <w:rPr>
                <w:sz w:val="24"/>
                <w:szCs w:val="24"/>
              </w:rPr>
            </w:pPr>
            <w:r w:rsidRPr="00D57311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jc w:val="center"/>
              <w:rPr>
                <w:sz w:val="24"/>
                <w:szCs w:val="24"/>
              </w:rPr>
            </w:pPr>
            <w:r w:rsidRPr="00D57311">
              <w:rPr>
                <w:sz w:val="24"/>
                <w:szCs w:val="24"/>
              </w:rPr>
              <w:t>Должность</w:t>
            </w: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jc w:val="center"/>
              <w:rPr>
                <w:sz w:val="24"/>
                <w:szCs w:val="24"/>
              </w:rPr>
            </w:pPr>
            <w:r w:rsidRPr="00D57311">
              <w:rPr>
                <w:sz w:val="24"/>
                <w:szCs w:val="24"/>
              </w:rPr>
              <w:t>Ф.И.О.</w:t>
            </w: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jc w:val="center"/>
              <w:rPr>
                <w:sz w:val="24"/>
                <w:szCs w:val="24"/>
              </w:rPr>
            </w:pPr>
            <w:r w:rsidRPr="00D57311">
              <w:rPr>
                <w:sz w:val="24"/>
                <w:szCs w:val="24"/>
              </w:rPr>
              <w:t>Личная подпись</w:t>
            </w: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jc w:val="center"/>
              <w:rPr>
                <w:sz w:val="24"/>
                <w:szCs w:val="24"/>
              </w:rPr>
            </w:pPr>
            <w:r w:rsidRPr="00D57311">
              <w:rPr>
                <w:sz w:val="24"/>
                <w:szCs w:val="24"/>
              </w:rPr>
              <w:t>Дата ознакомления</w:t>
            </w: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  <w:tr w:rsidR="003B6E97" w:rsidRPr="00D57311" w:rsidTr="00D57311">
        <w:tc>
          <w:tcPr>
            <w:tcW w:w="817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226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3544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7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  <w:tc>
          <w:tcPr>
            <w:tcW w:w="1648" w:type="dxa"/>
            <w:shd w:val="clear" w:color="auto" w:fill="auto"/>
          </w:tcPr>
          <w:p w:rsidR="003B6E97" w:rsidRPr="00D57311" w:rsidRDefault="003B6E97" w:rsidP="00D57311">
            <w:pPr>
              <w:tabs>
                <w:tab w:val="left" w:pos="4005"/>
              </w:tabs>
              <w:rPr>
                <w:sz w:val="40"/>
                <w:szCs w:val="40"/>
              </w:rPr>
            </w:pPr>
          </w:p>
        </w:tc>
      </w:tr>
    </w:tbl>
    <w:p w:rsidR="003B6E97" w:rsidRPr="003B6E97" w:rsidRDefault="003B6E97" w:rsidP="003B6E97">
      <w:pPr>
        <w:tabs>
          <w:tab w:val="left" w:pos="4005"/>
        </w:tabs>
        <w:rPr>
          <w:sz w:val="24"/>
          <w:szCs w:val="24"/>
        </w:rPr>
      </w:pPr>
    </w:p>
    <w:sectPr w:rsidR="003B6E97" w:rsidRPr="003B6E97" w:rsidSect="00764A08">
      <w:headerReference w:type="default" r:id="rId51"/>
      <w:footerReference w:type="even" r:id="rId52"/>
      <w:footerReference w:type="default" r:id="rId53"/>
      <w:headerReference w:type="first" r:id="rId54"/>
      <w:pgSz w:w="11906" w:h="16838" w:code="9"/>
      <w:pgMar w:top="426" w:right="566" w:bottom="1247" w:left="1531" w:header="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786" w:rsidRDefault="00B05786">
      <w:r>
        <w:separator/>
      </w:r>
    </w:p>
  </w:endnote>
  <w:endnote w:type="continuationSeparator" w:id="0">
    <w:p w:rsidR="00B05786" w:rsidRDefault="00B0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A60" w:rsidRDefault="00E20A6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0A60" w:rsidRDefault="00E20A6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A60" w:rsidRDefault="00E20A60" w:rsidP="00404768">
    <w:pPr>
      <w:pStyle w:val="a4"/>
      <w:framePr w:w="425" w:h="295" w:hRule="exact" w:wrap="around" w:vAnchor="text" w:hAnchor="page" w:x="11035" w:y="-231"/>
      <w:jc w:val="center"/>
      <w:rPr>
        <w:rStyle w:val="a5"/>
        <w:rFonts w:ascii="Arial" w:hAnsi="Arial"/>
        <w:sz w:val="24"/>
      </w:rPr>
    </w:pPr>
    <w:r>
      <w:rPr>
        <w:rStyle w:val="a5"/>
        <w:rFonts w:ascii="Arial" w:hAnsi="Arial"/>
        <w:sz w:val="24"/>
      </w:rPr>
      <w:fldChar w:fldCharType="begin"/>
    </w:r>
    <w:r>
      <w:rPr>
        <w:rStyle w:val="a5"/>
        <w:rFonts w:ascii="Arial" w:hAnsi="Arial"/>
        <w:sz w:val="24"/>
      </w:rPr>
      <w:instrText xml:space="preserve">PAGE  </w:instrText>
    </w:r>
    <w:r>
      <w:rPr>
        <w:rStyle w:val="a5"/>
        <w:rFonts w:ascii="Arial" w:hAnsi="Arial"/>
        <w:sz w:val="24"/>
      </w:rPr>
      <w:fldChar w:fldCharType="separate"/>
    </w:r>
    <w:r w:rsidR="00247FE3">
      <w:rPr>
        <w:rStyle w:val="a5"/>
        <w:rFonts w:ascii="Arial" w:hAnsi="Arial"/>
        <w:noProof/>
        <w:sz w:val="24"/>
      </w:rPr>
      <w:t>21</w:t>
    </w:r>
    <w:r>
      <w:rPr>
        <w:rStyle w:val="a5"/>
        <w:rFonts w:ascii="Arial" w:hAnsi="Arial"/>
        <w:sz w:val="24"/>
      </w:rPr>
      <w:fldChar w:fldCharType="end"/>
    </w:r>
  </w:p>
  <w:p w:rsidR="00E20A60" w:rsidRDefault="00E20A6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786" w:rsidRDefault="00B05786">
      <w:r>
        <w:separator/>
      </w:r>
    </w:p>
  </w:footnote>
  <w:footnote w:type="continuationSeparator" w:id="0">
    <w:p w:rsidR="00B05786" w:rsidRDefault="00B05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A60" w:rsidRDefault="00E20A6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-954405</wp:posOffset>
              </wp:positionH>
              <wp:positionV relativeFrom="page">
                <wp:posOffset>165735</wp:posOffset>
              </wp:positionV>
              <wp:extent cx="7498080" cy="10607040"/>
              <wp:effectExtent l="0" t="0" r="0" b="0"/>
              <wp:wrapNone/>
              <wp:docPr id="2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8080" cy="10607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27" w:type="dxa"/>
                            <w:tblLayout w:type="fixed"/>
                            <w:tblCellMar>
                              <w:left w:w="28" w:type="dxa"/>
                              <w:right w:w="28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397"/>
                            <w:gridCol w:w="573"/>
                            <w:gridCol w:w="573"/>
                            <w:gridCol w:w="573"/>
                            <w:gridCol w:w="573"/>
                            <w:gridCol w:w="860"/>
                            <w:gridCol w:w="573"/>
                            <w:gridCol w:w="6190"/>
                            <w:gridCol w:w="575"/>
                          </w:tblGrid>
                          <w:tr w:rsidR="00E20A60" w:rsidTr="00A77300">
                            <w:trPr>
                              <w:cantSplit/>
                              <w:trHeight w:hRule="exact" w:val="11278"/>
                            </w:trPr>
                            <w:tc>
                              <w:tcPr>
                                <w:tcW w:w="284" w:type="dxa"/>
                                <w:tcBorders>
                                  <w:bottom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  <w:tc>
                              <w:tcPr>
                                <w:tcW w:w="397" w:type="dxa"/>
                                <w:tcBorders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  <w:tc>
                              <w:tcPr>
                                <w:tcW w:w="10490" w:type="dxa"/>
                                <w:gridSpan w:val="8"/>
                                <w:vMerge w:val="restart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line="360" w:lineRule="auto"/>
                                  <w:ind w:right="284"/>
                                  <w:jc w:val="both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20A60" w:rsidTr="00CA0DDE">
                            <w:trPr>
                              <w:cantSplit/>
                              <w:trHeight w:hRule="exact" w:val="1420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</w:rPr>
                                  <w:t>Взам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инв.</w:t>
                                </w:r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№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90" w:type="dxa"/>
                                <w:gridSpan w:val="8"/>
                                <w:vMerge/>
                                <w:tcBorders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</w:tr>
                          <w:tr w:rsidR="00E20A60" w:rsidTr="00CA0DDE">
                            <w:trPr>
                              <w:cantSplit/>
                              <w:trHeight w:hRule="exact" w:val="2000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90" w:type="dxa"/>
                                <w:gridSpan w:val="8"/>
                                <w:vMerge/>
                                <w:tcBorders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jc w:val="center"/>
                                </w:pPr>
                              </w:p>
                            </w:tc>
                          </w:tr>
                          <w:tr w:rsidR="00E20A60" w:rsidTr="00CA0DDE">
                            <w:trPr>
                              <w:cantSplit/>
                              <w:trHeight w:hRule="exact" w:val="492"/>
                            </w:trPr>
                            <w:tc>
                              <w:tcPr>
                                <w:tcW w:w="284" w:type="dxa"/>
                                <w:vMerge w:val="restart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Инв.</w:t>
                                </w:r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№</w:t>
                                </w:r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подл.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vMerge w:val="restart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490" w:type="dxa"/>
                                <w:gridSpan w:val="8"/>
                                <w:vMerge/>
                                <w:tcBorders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</w:tr>
                          <w:tr w:rsidR="00E20A60" w:rsidTr="00CA0DDE">
                            <w:trPr>
                              <w:cantSplit/>
                              <w:trHeight w:hRule="exact" w:val="287"/>
                            </w:trPr>
                            <w:tc>
                              <w:tcPr>
                                <w:tcW w:w="284" w:type="dxa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  <w:tc>
                              <w:tcPr>
                                <w:tcW w:w="397" w:type="dxa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860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6190" w:type="dxa"/>
                                <w:vMerge w:val="restart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Pr="005A5ECF" w:rsidRDefault="00E20A60" w:rsidP="003E6901">
                                <w:pPr>
                                  <w:pStyle w:val="2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Cs w:val="24"/>
                                  </w:rPr>
                                  <w:t>06.2019</w:t>
                                </w:r>
                                <w:r w:rsidRPr="00843B45">
                                  <w:rPr>
                                    <w:rFonts w:ascii="Times New Roman" w:hAnsi="Times New Roman"/>
                                    <w:b/>
                                    <w:szCs w:val="24"/>
                                  </w:rPr>
                                  <w:t xml:space="preserve"> – ТК0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Cs w:val="24"/>
                                  </w:rPr>
                                  <w:t>0</w:t>
                                </w:r>
                                <w:r w:rsidRPr="00843B45">
                                  <w:rPr>
                                    <w:rFonts w:ascii="Times New Roman" w:hAnsi="Times New Roman"/>
                                    <w:b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75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>
                                <w:pPr>
                                  <w:pStyle w:val="4"/>
                                  <w:spacing w:before="20"/>
                                  <w:rPr>
                                    <w:rFonts w:ascii="Arial" w:hAnsi="Arial"/>
                                    <w:b w:val="0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 w:val="0"/>
                                    <w:sz w:val="20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20A60" w:rsidTr="00CA0DDE">
                            <w:trPr>
                              <w:cantSplit/>
                              <w:trHeight w:hRule="exact" w:val="290"/>
                            </w:trPr>
                            <w:tc>
                              <w:tcPr>
                                <w:tcW w:w="284" w:type="dxa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  <w:tc>
                              <w:tcPr>
                                <w:tcW w:w="397" w:type="dxa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860" w:type="dxa"/>
                                <w:tcBorders>
                                  <w:top w:val="single" w:sz="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6190" w:type="dxa"/>
                                <w:vMerge/>
                                <w:tcBorders>
                                  <w:top w:val="single" w:sz="12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5" w:type="dxa"/>
                                <w:vMerge w:val="restart"/>
                                <w:tcBorders>
                                  <w:top w:val="single" w:sz="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vAlign w:val="center"/>
                              </w:tcPr>
                              <w:p w:rsidR="00E20A60" w:rsidRDefault="00E20A60">
                                <w:pPr>
                                  <w:spacing w:before="20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20A60" w:rsidTr="00CA0DDE">
                            <w:trPr>
                              <w:cantSplit/>
                              <w:trHeight w:hRule="exact" w:val="281"/>
                            </w:trPr>
                            <w:tc>
                              <w:tcPr>
                                <w:tcW w:w="284" w:type="dxa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  <w:tc>
                              <w:tcPr>
                                <w:tcW w:w="397" w:type="dxa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ind w:left="-57" w:right="-57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ind w:left="-57" w:right="-57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Кол.</w:t>
                                </w:r>
                              </w:p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ind w:left="-57" w:right="-57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ind w:left="-57" w:right="-57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№док</w:t>
                                </w:r>
                              </w:p>
                            </w:tc>
                            <w:tc>
                              <w:tcPr>
                                <w:tcW w:w="860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pStyle w:val="1"/>
                                  <w:spacing w:before="20"/>
                                  <w:rPr>
                                    <w:rFonts w:ascii="Arial" w:hAnsi="Arial"/>
                                    <w:b w:val="0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 w:val="0"/>
                                    <w:sz w:val="20"/>
                                  </w:rPr>
                                  <w:t>Подпись</w:t>
                                </w:r>
                              </w:p>
                            </w:tc>
                            <w:tc>
                              <w:tcPr>
                                <w:tcW w:w="573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pStyle w:val="4"/>
                                  <w:spacing w:before="20"/>
                                  <w:ind w:left="-57" w:right="-57"/>
                                  <w:rPr>
                                    <w:rFonts w:ascii="Arial" w:hAnsi="Arial"/>
                                    <w:b w:val="0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 w:val="0"/>
                                    <w:sz w:val="20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190" w:type="dxa"/>
                                <w:vMerge/>
                                <w:tcBorders>
                                  <w:top w:val="single" w:sz="12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  <w:tc>
                              <w:tcPr>
                                <w:tcW w:w="575" w:type="dxa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/>
                            </w:tc>
                          </w:tr>
                        </w:tbl>
                        <w:p w:rsidR="00E20A60" w:rsidRDefault="00E20A60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26" type="#_x0000_t202" style="position:absolute;margin-left:-75.15pt;margin-top:13.05pt;width:590.4pt;height:835.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" o:allowincell="f" stroked="f">
              <v:textbox>
                <w:txbxContent>
                  <w:tbl>
                    <w:tblPr>
                      <w:tblW w:w="0" w:type="auto"/>
                      <w:tblInd w:w="227" w:type="dxa"/>
                      <w:tblLayout w:type="fixed"/>
                      <w:tblCellMar>
                        <w:left w:w="28" w:type="dxa"/>
                        <w:right w:w="28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397"/>
                      <w:gridCol w:w="573"/>
                      <w:gridCol w:w="573"/>
                      <w:gridCol w:w="573"/>
                      <w:gridCol w:w="573"/>
                      <w:gridCol w:w="860"/>
                      <w:gridCol w:w="573"/>
                      <w:gridCol w:w="6190"/>
                      <w:gridCol w:w="575"/>
                    </w:tblGrid>
                    <w:tr w:rsidR="00E20A60" w:rsidTr="00A77300">
                      <w:trPr>
                        <w:cantSplit/>
                        <w:trHeight w:hRule="exact" w:val="11278"/>
                      </w:trPr>
                      <w:tc>
                        <w:tcPr>
                          <w:tcW w:w="284" w:type="dxa"/>
                          <w:tcBorders>
                            <w:bottom w:val="single" w:sz="18" w:space="0" w:color="auto"/>
                          </w:tcBorders>
                        </w:tcPr>
                        <w:p w:rsidR="00E20A60" w:rsidRDefault="00E20A60"/>
                      </w:tc>
                      <w:tc>
                        <w:tcPr>
                          <w:tcW w:w="397" w:type="dxa"/>
                          <w:tcBorders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  <w:tc>
                        <w:tcPr>
                          <w:tcW w:w="10490" w:type="dxa"/>
                          <w:gridSpan w:val="8"/>
                          <w:vMerge w:val="restart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>
                          <w:pPr>
                            <w:spacing w:line="360" w:lineRule="auto"/>
                            <w:ind w:right="284"/>
                            <w:jc w:val="both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20A60" w:rsidTr="00CA0DDE">
                      <w:trPr>
                        <w:cantSplit/>
                        <w:trHeight w:hRule="exact" w:val="1420"/>
                      </w:trPr>
                      <w:tc>
                        <w:tcPr>
                          <w:tcW w:w="284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E20A60" w:rsidRDefault="00E20A60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</w:rPr>
                            <w:t>Взам</w:t>
                          </w:r>
                          <w:proofErr w:type="spellEnd"/>
                          <w:r>
                            <w:rPr>
                              <w:rFonts w:ascii="Arial" w:hAnsi="Arial"/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инв.</w:t>
                          </w:r>
                          <w:r>
                            <w:rPr>
                              <w:rFonts w:ascii="Arial" w:hAnsi="Arial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№</w:t>
                          </w:r>
                        </w:p>
                      </w:tc>
                      <w:tc>
                        <w:tcPr>
                          <w:tcW w:w="397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E20A60" w:rsidRDefault="00E20A60">
                          <w:pPr>
                            <w:spacing w:before="60"/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0490" w:type="dxa"/>
                          <w:gridSpan w:val="8"/>
                          <w:vMerge/>
                          <w:tcBorders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</w:tr>
                    <w:tr w:rsidR="00E20A60" w:rsidTr="00CA0DDE">
                      <w:trPr>
                        <w:cantSplit/>
                        <w:trHeight w:hRule="exact" w:val="2000"/>
                      </w:trPr>
                      <w:tc>
                        <w:tcPr>
                          <w:tcW w:w="284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E20A60" w:rsidRDefault="00E20A60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397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E20A60" w:rsidRDefault="00E20A60">
                          <w:pPr>
                            <w:spacing w:before="60"/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0490" w:type="dxa"/>
                          <w:gridSpan w:val="8"/>
                          <w:vMerge/>
                          <w:tcBorders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>
                          <w:pPr>
                            <w:jc w:val="center"/>
                          </w:pPr>
                        </w:p>
                      </w:tc>
                    </w:tr>
                    <w:tr w:rsidR="00E20A60" w:rsidTr="00CA0DDE">
                      <w:trPr>
                        <w:cantSplit/>
                        <w:trHeight w:hRule="exact" w:val="492"/>
                      </w:trPr>
                      <w:tc>
                        <w:tcPr>
                          <w:tcW w:w="284" w:type="dxa"/>
                          <w:vMerge w:val="restart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E20A60" w:rsidRDefault="00E20A60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Инв.</w:t>
                          </w:r>
                          <w:r>
                            <w:rPr>
                              <w:rFonts w:ascii="Arial" w:hAnsi="Arial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подл.</w:t>
                          </w:r>
                        </w:p>
                      </w:tc>
                      <w:tc>
                        <w:tcPr>
                          <w:tcW w:w="397" w:type="dxa"/>
                          <w:vMerge w:val="restart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E20A60" w:rsidRDefault="00E20A60">
                          <w:pPr>
                            <w:spacing w:before="60"/>
                            <w:jc w:val="center"/>
                            <w:rPr>
                              <w:rFonts w:ascii="Arial" w:hAnsi="Arial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10490" w:type="dxa"/>
                          <w:gridSpan w:val="8"/>
                          <w:vMerge/>
                          <w:tcBorders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</w:tr>
                    <w:tr w:rsidR="00E20A60" w:rsidTr="00CA0DDE">
                      <w:trPr>
                        <w:cantSplit/>
                        <w:trHeight w:hRule="exact" w:val="287"/>
                      </w:trPr>
                      <w:tc>
                        <w:tcPr>
                          <w:tcW w:w="284" w:type="dxa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  <w:tc>
                        <w:tcPr>
                          <w:tcW w:w="397" w:type="dxa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860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6190" w:type="dxa"/>
                          <w:vMerge w:val="restart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Pr="005A5ECF" w:rsidRDefault="00E20A60" w:rsidP="003E6901">
                          <w:pPr>
                            <w:pStyle w:val="20"/>
                            <w:jc w:val="center"/>
                            <w:rPr>
                              <w:rFonts w:ascii="Times New Roman" w:hAnsi="Times New Roman"/>
                              <w:b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Cs w:val="24"/>
                            </w:rPr>
                            <w:t>06.2019</w:t>
                          </w:r>
                          <w:r w:rsidRPr="00843B45">
                            <w:rPr>
                              <w:rFonts w:ascii="Times New Roman" w:hAnsi="Times New Roman"/>
                              <w:b/>
                              <w:szCs w:val="24"/>
                            </w:rPr>
                            <w:t xml:space="preserve"> – ТК0</w:t>
                          </w:r>
                          <w:r>
                            <w:rPr>
                              <w:rFonts w:ascii="Times New Roman" w:hAnsi="Times New Roman"/>
                              <w:b/>
                              <w:szCs w:val="24"/>
                            </w:rPr>
                            <w:t>0</w:t>
                          </w:r>
                          <w:r w:rsidRPr="00843B45">
                            <w:rPr>
                              <w:rFonts w:ascii="Times New Roman" w:hAnsi="Times New Roman"/>
                              <w:b/>
                              <w:szCs w:val="24"/>
                            </w:rPr>
                            <w:t>1</w:t>
                          </w:r>
                        </w:p>
                      </w:tc>
                      <w:tc>
                        <w:tcPr>
                          <w:tcW w:w="575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>
                          <w:pPr>
                            <w:pStyle w:val="4"/>
                            <w:spacing w:before="20"/>
                            <w:rPr>
                              <w:rFonts w:ascii="Arial" w:hAnsi="Arial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 w:val="0"/>
                              <w:sz w:val="20"/>
                            </w:rPr>
                            <w:t>Лист</w:t>
                          </w:r>
                        </w:p>
                      </w:tc>
                    </w:tr>
                    <w:tr w:rsidR="00E20A60" w:rsidTr="00CA0DDE">
                      <w:trPr>
                        <w:cantSplit/>
                        <w:trHeight w:hRule="exact" w:val="290"/>
                      </w:trPr>
                      <w:tc>
                        <w:tcPr>
                          <w:tcW w:w="284" w:type="dxa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  <w:tc>
                        <w:tcPr>
                          <w:tcW w:w="397" w:type="dxa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860" w:type="dxa"/>
                          <w:tcBorders>
                            <w:top w:val="single" w:sz="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6190" w:type="dxa"/>
                          <w:vMerge/>
                          <w:tcBorders>
                            <w:top w:val="single" w:sz="12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/>
                      </w:tc>
                      <w:tc>
                        <w:tcPr>
                          <w:tcW w:w="575" w:type="dxa"/>
                          <w:vMerge w:val="restart"/>
                          <w:tcBorders>
                            <w:top w:val="single" w:sz="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vAlign w:val="center"/>
                        </w:tcPr>
                        <w:p w:rsidR="00E20A60" w:rsidRDefault="00E20A60">
                          <w:pPr>
                            <w:spacing w:before="20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</w:p>
                      </w:tc>
                    </w:tr>
                    <w:tr w:rsidR="00E20A60" w:rsidTr="00CA0DDE">
                      <w:trPr>
                        <w:cantSplit/>
                        <w:trHeight w:hRule="exact" w:val="281"/>
                      </w:trPr>
                      <w:tc>
                        <w:tcPr>
                          <w:tcW w:w="284" w:type="dxa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  <w:tc>
                        <w:tcPr>
                          <w:tcW w:w="397" w:type="dxa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  <w:tc>
                        <w:tcPr>
                          <w:tcW w:w="573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>
                          <w:pPr>
                            <w:spacing w:before="20"/>
                            <w:ind w:left="-57" w:right="-57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73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>
                          <w:pPr>
                            <w:spacing w:before="20"/>
                            <w:ind w:left="-57" w:right="-57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Кол.</w:t>
                          </w:r>
                        </w:p>
                      </w:tc>
                      <w:tc>
                        <w:tcPr>
                          <w:tcW w:w="573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>
                          <w:pPr>
                            <w:spacing w:before="20"/>
                            <w:ind w:left="-57" w:right="-57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573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>
                          <w:pPr>
                            <w:spacing w:before="20"/>
                            <w:ind w:left="-57" w:right="-57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№док</w:t>
                          </w:r>
                        </w:p>
                      </w:tc>
                      <w:tc>
                        <w:tcPr>
                          <w:tcW w:w="860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>
                          <w:pPr>
                            <w:pStyle w:val="1"/>
                            <w:spacing w:before="20"/>
                            <w:rPr>
                              <w:rFonts w:ascii="Arial" w:hAnsi="Arial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 w:val="0"/>
                              <w:sz w:val="20"/>
                            </w:rPr>
                            <w:t>Подпись</w:t>
                          </w:r>
                        </w:p>
                      </w:tc>
                      <w:tc>
                        <w:tcPr>
                          <w:tcW w:w="573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>
                          <w:pPr>
                            <w:pStyle w:val="4"/>
                            <w:spacing w:before="20"/>
                            <w:ind w:left="-57" w:right="-57"/>
                            <w:rPr>
                              <w:rFonts w:ascii="Arial" w:hAnsi="Arial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 w:val="0"/>
                              <w:sz w:val="20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190" w:type="dxa"/>
                          <w:vMerge/>
                          <w:tcBorders>
                            <w:top w:val="single" w:sz="12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  <w:tc>
                        <w:tcPr>
                          <w:tcW w:w="575" w:type="dxa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E20A60" w:rsidRDefault="00E20A60"/>
                      </w:tc>
                    </w:tr>
                  </w:tbl>
                  <w:p w:rsidR="00E20A60" w:rsidRDefault="00E20A60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A60" w:rsidRDefault="00E20A6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-919480</wp:posOffset>
              </wp:positionH>
              <wp:positionV relativeFrom="page">
                <wp:posOffset>182880</wp:posOffset>
              </wp:positionV>
              <wp:extent cx="7498080" cy="10607040"/>
              <wp:effectExtent l="0" t="0" r="0" b="0"/>
              <wp:wrapNone/>
              <wp:docPr id="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8080" cy="10607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96" w:type="dxa"/>
                            <w:tblLayout w:type="fixed"/>
                            <w:tblCellMar>
                              <w:left w:w="28" w:type="dxa"/>
                              <w:right w:w="28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89"/>
                            <w:gridCol w:w="93"/>
                            <w:gridCol w:w="191"/>
                            <w:gridCol w:w="103"/>
                            <w:gridCol w:w="294"/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856"/>
                            <w:gridCol w:w="851"/>
                            <w:gridCol w:w="851"/>
                            <w:gridCol w:w="1134"/>
                          </w:tblGrid>
                          <w:tr w:rsidR="00E20A60" w:rsidTr="00816A35">
                            <w:trPr>
                              <w:gridBefore w:val="1"/>
                              <w:wBefore w:w="189" w:type="dxa"/>
                              <w:cantSplit/>
                              <w:trHeight w:hRule="exact" w:val="6725"/>
                            </w:trPr>
                            <w:tc>
                              <w:tcPr>
                                <w:tcW w:w="284" w:type="dxa"/>
                                <w:gridSpan w:val="2"/>
                              </w:tcPr>
                              <w:p w:rsidR="00E20A60" w:rsidRDefault="00E20A60">
                                <w:pPr>
                                  <w:jc w:val="both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378" w:type="dxa"/>
                                <w:gridSpan w:val="10"/>
                                <w:vMerge w:val="restart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line="360" w:lineRule="auto"/>
                                  <w:rPr>
                                    <w:rFonts w:ascii="Arial" w:hAnsi="Arial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20A60" w:rsidTr="00404768">
                            <w:trPr>
                              <w:cantSplit/>
                              <w:trHeight w:hRule="exact" w:val="556"/>
                            </w:trPr>
                            <w:tc>
                              <w:tcPr>
                                <w:tcW w:w="282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jc w:val="both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4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4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378" w:type="dxa"/>
                                <w:gridSpan w:val="10"/>
                                <w:vMerge/>
                                <w:tcBorders>
                                  <w:top w:val="single" w:sz="12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line="360" w:lineRule="auto"/>
                                  <w:rPr>
                                    <w:rFonts w:ascii="Arial" w:hAnsi="Arial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20A60" w:rsidTr="00404768">
                            <w:trPr>
                              <w:cantSplit/>
                              <w:trHeight w:hRule="exact" w:val="1134"/>
                            </w:trPr>
                            <w:tc>
                              <w:tcPr>
                                <w:tcW w:w="282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jc w:val="both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4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4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378" w:type="dxa"/>
                                <w:gridSpan w:val="10"/>
                                <w:vMerge/>
                                <w:tcBorders>
                                  <w:top w:val="single" w:sz="12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line="360" w:lineRule="auto"/>
                                  <w:rPr>
                                    <w:rFonts w:ascii="Arial" w:hAnsi="Arial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20A60" w:rsidTr="00404768">
                            <w:trPr>
                              <w:cantSplit/>
                              <w:trHeight w:hRule="exact" w:val="1157"/>
                            </w:trPr>
                            <w:tc>
                              <w:tcPr>
                                <w:tcW w:w="282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jc w:val="both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4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4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378" w:type="dxa"/>
                                <w:gridSpan w:val="10"/>
                                <w:vMerge/>
                                <w:tcBorders>
                                  <w:top w:val="single" w:sz="12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line="360" w:lineRule="auto"/>
                                  <w:rPr>
                                    <w:rFonts w:ascii="Arial" w:hAnsi="Arial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20A60" w:rsidTr="00404768">
                            <w:trPr>
                              <w:cantSplit/>
                              <w:trHeight w:hRule="exact" w:val="1644"/>
                            </w:trPr>
                            <w:tc>
                              <w:tcPr>
                                <w:tcW w:w="282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jc w:val="both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4" w:type="dxa"/>
                                <w:gridSpan w:val="2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4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ind w:left="113" w:right="113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378" w:type="dxa"/>
                                <w:gridSpan w:val="10"/>
                                <w:vMerge/>
                                <w:tcBorders>
                                  <w:top w:val="single" w:sz="12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line="360" w:lineRule="auto"/>
                                  <w:rPr>
                                    <w:rFonts w:ascii="Arial" w:hAnsi="Arial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20A60" w:rsidTr="009A1BBC">
                            <w:trPr>
                              <w:gridBefore w:val="1"/>
                              <w:wBefore w:w="189" w:type="dxa"/>
                              <w:cantSplit/>
                              <w:trHeight w:hRule="exact" w:val="1420"/>
                            </w:trPr>
                            <w:tc>
                              <w:tcPr>
                                <w:tcW w:w="284" w:type="dxa"/>
                                <w:gridSpan w:val="2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</w:rPr>
                                  <w:t>Взам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инв.</w:t>
                                </w:r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№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378" w:type="dxa"/>
                                <w:gridSpan w:val="10"/>
                                <w:vMerge/>
                                <w:tcBorders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</w:tr>
                          <w:tr w:rsidR="00E20A60" w:rsidTr="009A1BBC">
                            <w:trPr>
                              <w:gridBefore w:val="1"/>
                              <w:wBefore w:w="189" w:type="dxa"/>
                              <w:cantSplit/>
                              <w:trHeight w:hRule="exact" w:val="1140"/>
                            </w:trPr>
                            <w:tc>
                              <w:tcPr>
                                <w:tcW w:w="284" w:type="dxa"/>
                                <w:gridSpan w:val="2"/>
                                <w:vMerge w:val="restart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 w:val="restart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378" w:type="dxa"/>
                                <w:gridSpan w:val="10"/>
                                <w:vMerge/>
                                <w:tcBorders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</w:tr>
                          <w:tr w:rsidR="00E20A60" w:rsidTr="009A1BBC">
                            <w:trPr>
                              <w:gridBefore w:val="1"/>
                              <w:wBefore w:w="189" w:type="dxa"/>
                              <w:cantSplit/>
                              <w:trHeight w:hRule="exact" w:val="280"/>
                            </w:trPr>
                            <w:tc>
                              <w:tcPr>
                                <w:tcW w:w="284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 w:rsidP="004B63C7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8" w:space="0" w:color="auto"/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8" w:space="0" w:color="auto"/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8" w:space="0" w:color="auto"/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8" w:space="0" w:color="auto"/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8" w:space="0" w:color="auto"/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8" w:space="0" w:color="auto"/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92" w:type="dxa"/>
                                <w:gridSpan w:val="4"/>
                                <w:vMerge w:val="restart"/>
                                <w:tcBorders>
                                  <w:top w:val="single" w:sz="18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sz w:val="32"/>
                                  </w:rPr>
                                </w:pPr>
                              </w:p>
                              <w:p w:rsidR="00E20A60" w:rsidRDefault="00E20A60" w:rsidP="004B63C7">
                                <w:pPr>
                                  <w:jc w:val="center"/>
                                </w:pPr>
                                <w:r w:rsidRPr="00D52A30">
                                  <w:rPr>
                                    <w:rFonts w:ascii="Arial" w:hAnsi="Arial"/>
                                    <w:b/>
                                    <w:sz w:val="32"/>
                                  </w:rPr>
                                  <w:t>ППР-К4-24/06</w:t>
                                </w:r>
                              </w:p>
                            </w:tc>
                          </w:tr>
                          <w:tr w:rsidR="00E20A60" w:rsidTr="009A1BBC">
                            <w:trPr>
                              <w:gridBefore w:val="1"/>
                              <w:wBefore w:w="189" w:type="dxa"/>
                              <w:cantSplit/>
                              <w:trHeight w:hRule="exact" w:val="280"/>
                            </w:trPr>
                            <w:tc>
                              <w:tcPr>
                                <w:tcW w:w="284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 w:rsidP="004B63C7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nil"/>
                                  <w:bottom w:val="single" w:sz="12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nil"/>
                                  <w:bottom w:val="single" w:sz="12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nil"/>
                                  <w:bottom w:val="single" w:sz="12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nil"/>
                                  <w:bottom w:val="single" w:sz="12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nil"/>
                                  <w:bottom w:val="single" w:sz="12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nil"/>
                                  <w:bottom w:val="single" w:sz="12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692" w:type="dxa"/>
                                <w:gridSpan w:val="4"/>
                                <w:vMerge/>
                                <w:tcBorders>
                                  <w:top w:val="single" w:sz="18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4B63C7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</w:tr>
                          <w:tr w:rsidR="00E20A60" w:rsidTr="009A1BBC">
                            <w:trPr>
                              <w:gridBefore w:val="1"/>
                              <w:wBefore w:w="189" w:type="dxa"/>
                              <w:cantSplit/>
                              <w:trHeight w:hRule="exact" w:val="280"/>
                            </w:trPr>
                            <w:tc>
                              <w:tcPr>
                                <w:tcW w:w="284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Кол.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ind w:left="-57" w:right="-57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№док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ind w:left="-57" w:right="-57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Подпись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692" w:type="dxa"/>
                                <w:gridSpan w:val="4"/>
                                <w:vMerge/>
                                <w:tcBorders>
                                  <w:top w:val="single" w:sz="18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</w:tr>
                          <w:tr w:rsidR="00E20A60" w:rsidTr="009A1BBC">
                            <w:trPr>
                              <w:gridBefore w:val="1"/>
                              <w:wBefore w:w="189" w:type="dxa"/>
                              <w:cantSplit/>
                              <w:trHeight w:hRule="exact" w:val="280"/>
                            </w:trPr>
                            <w:tc>
                              <w:tcPr>
                                <w:tcW w:w="284" w:type="dxa"/>
                                <w:gridSpan w:val="2"/>
                                <w:vMerge w:val="restart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Инв.</w:t>
                                </w:r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№</w:t>
                                </w:r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подл.</w:t>
                                </w: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 w:val="restart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  <w:textDirection w:val="btLr"/>
                              </w:tcPr>
                              <w:p w:rsidR="00E20A60" w:rsidRDefault="00E20A60">
                                <w:pPr>
                                  <w:spacing w:before="60"/>
                                  <w:jc w:val="center"/>
                                  <w:rPr>
                                    <w:rFonts w:ascii="Arial" w:hAnsi="Arial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18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pStyle w:val="2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 xml:space="preserve">Нач.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Хххх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18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8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8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56" w:type="dxa"/>
                                <w:vMerge w:val="restart"/>
                                <w:tcBorders>
                                  <w:top w:val="single" w:sz="18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pStyle w:val="2"/>
                                  <w:jc w:val="center"/>
                                  <w:rPr>
                                    <w:rFonts w:ascii="Arial" w:hAnsi="Arial"/>
                                    <w:lang w:val="en-US"/>
                                  </w:rPr>
                                </w:pPr>
                              </w:p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  <w:sz w:val="24"/>
                                    <w:lang w:val="en-US"/>
                                  </w:rPr>
                                </w:pPr>
                              </w:p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4"/>
                                    <w:lang w:val="en-US"/>
                                  </w:rPr>
                                  <w:t>ОБЩАЯ   ЧАСТЬ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E20A60" w:rsidTr="009A1BBC">
                            <w:trPr>
                              <w:gridBefore w:val="1"/>
                              <w:wBefore w:w="189" w:type="dxa"/>
                              <w:cantSplit/>
                              <w:trHeight w:hRule="exact" w:val="280"/>
                            </w:trPr>
                            <w:tc>
                              <w:tcPr>
                                <w:tcW w:w="284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  <w:sz w:val="22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>Составил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56" w:type="dxa"/>
                                <w:vMerge/>
                                <w:tcBorders>
                                  <w:top w:val="single" w:sz="18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ind w:hanging="27"/>
                                  <w:jc w:val="center"/>
                                  <w:rPr>
                                    <w:rFonts w:ascii="Arial" w:hAnsi="Arial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>АС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spacing w:before="2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pStyle w:val="a3"/>
                                  <w:tabs>
                                    <w:tab w:val="clear" w:pos="4153"/>
                                    <w:tab w:val="clear" w:pos="8306"/>
                                  </w:tabs>
                                  <w:spacing w:before="20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</w:tr>
                          <w:tr w:rsidR="00E20A60" w:rsidTr="009A1BBC">
                            <w:trPr>
                              <w:gridBefore w:val="1"/>
                              <w:wBefore w:w="189" w:type="dxa"/>
                              <w:cantSplit/>
                              <w:trHeight w:hRule="exact" w:val="280"/>
                            </w:trPr>
                            <w:tc>
                              <w:tcPr>
                                <w:tcW w:w="284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56" w:type="dxa"/>
                                <w:vMerge/>
                                <w:tcBorders>
                                  <w:top w:val="single" w:sz="18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 w:rsidP="00096104">
                                <w:pPr>
                                  <w:jc w:val="center"/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</w:p>
                              <w:p w:rsidR="00E20A60" w:rsidRDefault="00E20A60" w:rsidP="00096104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lang w:val="en-US"/>
                                  </w:rPr>
                                  <w:t>Xxxx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</w:rPr>
                                  <w:t>горисполком</w:t>
                                </w:r>
                              </w:p>
                              <w:p w:rsidR="00E20A60" w:rsidRDefault="00E20A60" w:rsidP="00096104">
                                <w:pPr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ООО "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</w:rPr>
                                  <w:t>Клозпроект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</w:rPr>
                                  <w:t>"</w:t>
                                </w:r>
                              </w:p>
                            </w:tc>
                          </w:tr>
                          <w:tr w:rsidR="00E20A60" w:rsidTr="009A1BBC">
                            <w:trPr>
                              <w:gridBefore w:val="1"/>
                              <w:wBefore w:w="189" w:type="dxa"/>
                              <w:cantSplit/>
                              <w:trHeight w:hRule="exact" w:val="280"/>
                            </w:trPr>
                            <w:tc>
                              <w:tcPr>
                                <w:tcW w:w="284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nil"/>
                                  <w:bottom w:val="single" w:sz="6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56" w:type="dxa"/>
                                <w:vMerge/>
                                <w:tcBorders>
                                  <w:top w:val="single" w:sz="18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</w:p>
                            </w:tc>
                          </w:tr>
                          <w:tr w:rsidR="00E20A60" w:rsidTr="009A1BBC">
                            <w:trPr>
                              <w:gridBefore w:val="1"/>
                              <w:wBefore w:w="189" w:type="dxa"/>
                              <w:cantSplit/>
                              <w:trHeight w:hRule="exact" w:val="280"/>
                            </w:trPr>
                            <w:tc>
                              <w:tcPr>
                                <w:tcW w:w="284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" w:type="dxa"/>
                                <w:gridSpan w:val="2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6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ind w:right="-57"/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sz w:val="19"/>
                                  </w:rPr>
                                  <w:t>Н.контролер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Borders>
                                  <w:top w:val="single" w:sz="6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56" w:type="dxa"/>
                                <w:vMerge/>
                                <w:tcBorders>
                                  <w:top w:val="single" w:sz="18" w:space="0" w:color="auto"/>
                                  <w:left w:val="nil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top w:val="single" w:sz="18" w:space="0" w:color="auto"/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:rsidR="00E20A60" w:rsidRDefault="00E20A60">
                                <w:pPr>
                                  <w:jc w:val="center"/>
                                  <w:rPr>
                                    <w:rFonts w:ascii="Arial" w:hAnsi="Arial"/>
                                    <w:sz w:val="22"/>
                                  </w:rPr>
                                </w:pPr>
                              </w:p>
                            </w:tc>
                          </w:tr>
                        </w:tbl>
                        <w:p w:rsidR="00E20A60" w:rsidRDefault="00E20A60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7" type="#_x0000_t202" style="position:absolute;margin-left:-72.4pt;margin-top:14.4pt;width:590.4pt;height:83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" stroked="f">
              <v:textbox>
                <w:txbxContent>
                  <w:tbl>
                    <w:tblPr>
                      <w:tblW w:w="0" w:type="auto"/>
                      <w:tblInd w:w="96" w:type="dxa"/>
                      <w:tblLayout w:type="fixed"/>
                      <w:tblCellMar>
                        <w:left w:w="28" w:type="dxa"/>
                        <w:right w:w="28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89"/>
                      <w:gridCol w:w="93"/>
                      <w:gridCol w:w="191"/>
                      <w:gridCol w:w="103"/>
                      <w:gridCol w:w="294"/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856"/>
                      <w:gridCol w:w="851"/>
                      <w:gridCol w:w="851"/>
                      <w:gridCol w:w="1134"/>
                    </w:tblGrid>
                    <w:tr w:rsidR="00B727F7" w:rsidTr="00816A35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6725"/>
                      </w:trPr>
                      <w:tc>
                        <w:tcPr>
                          <w:tcW w:w="284" w:type="dxa"/>
                          <w:gridSpan w:val="2"/>
                        </w:tcPr>
                        <w:p w:rsidR="00B727F7" w:rsidRDefault="00B727F7">
                          <w:pPr>
                            <w:jc w:val="both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0378" w:type="dxa"/>
                          <w:gridSpan w:val="10"/>
                          <w:vMerge w:val="restart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line="360" w:lineRule="auto"/>
                            <w:rPr>
                              <w:rFonts w:ascii="Arial" w:hAnsi="Arial"/>
                              <w:lang w:val="en-US"/>
                            </w:rPr>
                          </w:pPr>
                        </w:p>
                      </w:tc>
                    </w:tr>
                    <w:tr w:rsidR="00B727F7" w:rsidTr="00404768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cantSplit/>
                        <w:trHeight w:hRule="exact" w:val="556"/>
                      </w:trPr>
                      <w:tc>
                        <w:tcPr>
                          <w:tcW w:w="282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jc w:val="both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94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94" w:type="dxa"/>
                          <w:tcBorders>
                            <w:top w:val="single" w:sz="8" w:space="0" w:color="auto"/>
                            <w:left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0378" w:type="dxa"/>
                          <w:gridSpan w:val="10"/>
                          <w:vMerge/>
                          <w:tcBorders>
                            <w:top w:val="single" w:sz="12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line="360" w:lineRule="auto"/>
                            <w:rPr>
                              <w:rFonts w:ascii="Arial" w:hAnsi="Arial"/>
                              <w:lang w:val="en-US"/>
                            </w:rPr>
                          </w:pPr>
                        </w:p>
                      </w:tc>
                    </w:tr>
                    <w:tr w:rsidR="00B727F7" w:rsidTr="00404768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cantSplit/>
                        <w:trHeight w:hRule="exact" w:val="1134"/>
                      </w:trPr>
                      <w:tc>
                        <w:tcPr>
                          <w:tcW w:w="282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jc w:val="both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94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94" w:type="dxa"/>
                          <w:tcBorders>
                            <w:top w:val="single" w:sz="8" w:space="0" w:color="auto"/>
                            <w:left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0378" w:type="dxa"/>
                          <w:gridSpan w:val="10"/>
                          <w:vMerge/>
                          <w:tcBorders>
                            <w:top w:val="single" w:sz="12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line="360" w:lineRule="auto"/>
                            <w:rPr>
                              <w:rFonts w:ascii="Arial" w:hAnsi="Arial"/>
                              <w:lang w:val="en-US"/>
                            </w:rPr>
                          </w:pPr>
                        </w:p>
                      </w:tc>
                    </w:tr>
                    <w:tr w:rsidR="00B727F7" w:rsidTr="00404768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cantSplit/>
                        <w:trHeight w:hRule="exact" w:val="1157"/>
                      </w:trPr>
                      <w:tc>
                        <w:tcPr>
                          <w:tcW w:w="282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jc w:val="both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94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94" w:type="dxa"/>
                          <w:tcBorders>
                            <w:top w:val="single" w:sz="8" w:space="0" w:color="auto"/>
                            <w:left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0378" w:type="dxa"/>
                          <w:gridSpan w:val="10"/>
                          <w:vMerge/>
                          <w:tcBorders>
                            <w:top w:val="single" w:sz="12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line="360" w:lineRule="auto"/>
                            <w:rPr>
                              <w:rFonts w:ascii="Arial" w:hAnsi="Arial"/>
                              <w:lang w:val="en-US"/>
                            </w:rPr>
                          </w:pPr>
                        </w:p>
                      </w:tc>
                    </w:tr>
                    <w:tr w:rsidR="00B727F7" w:rsidTr="00404768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cantSplit/>
                        <w:trHeight w:hRule="exact" w:val="1644"/>
                      </w:trPr>
                      <w:tc>
                        <w:tcPr>
                          <w:tcW w:w="282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jc w:val="both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94" w:type="dxa"/>
                          <w:gridSpan w:val="2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94" w:type="dxa"/>
                          <w:tc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ind w:left="113" w:right="113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0378" w:type="dxa"/>
                          <w:gridSpan w:val="10"/>
                          <w:vMerge/>
                          <w:tcBorders>
                            <w:top w:val="single" w:sz="12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line="360" w:lineRule="auto"/>
                            <w:rPr>
                              <w:rFonts w:ascii="Arial" w:hAnsi="Arial"/>
                              <w:lang w:val="en-US"/>
                            </w:rPr>
                          </w:pPr>
                        </w:p>
                      </w:tc>
                    </w:tr>
                    <w:tr w:rsidR="00B727F7" w:rsidTr="009A1BBC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1420"/>
                      </w:trPr>
                      <w:tc>
                        <w:tcPr>
                          <w:tcW w:w="284" w:type="dxa"/>
                          <w:gridSpan w:val="2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Взам.</w:t>
                          </w:r>
                          <w:r>
                            <w:rPr>
                              <w:rFonts w:ascii="Arial" w:hAnsi="Arial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инв.</w:t>
                          </w:r>
                          <w:r>
                            <w:rPr>
                              <w:rFonts w:ascii="Arial" w:hAnsi="Arial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№</w:t>
                          </w:r>
                        </w:p>
                      </w:tc>
                      <w:tc>
                        <w:tcPr>
                          <w:tcW w:w="397" w:type="dxa"/>
                          <w:gridSpan w:val="2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spacing w:before="60"/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0378" w:type="dxa"/>
                          <w:gridSpan w:val="10"/>
                          <w:vMerge/>
                          <w:tcBorders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</w:tr>
                    <w:tr w:rsidR="00B727F7" w:rsidTr="009A1BBC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1140"/>
                      </w:trPr>
                      <w:tc>
                        <w:tcPr>
                          <w:tcW w:w="284" w:type="dxa"/>
                          <w:gridSpan w:val="2"/>
                          <w:vMerge w:val="restart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397" w:type="dxa"/>
                          <w:gridSpan w:val="2"/>
                          <w:vMerge w:val="restart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spacing w:before="60"/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0378" w:type="dxa"/>
                          <w:gridSpan w:val="10"/>
                          <w:vMerge/>
                          <w:tcBorders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</w:tr>
                    <w:tr w:rsidR="004B63C7" w:rsidTr="009A1BBC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280"/>
                      </w:trPr>
                      <w:tc>
                        <w:tcPr>
                          <w:tcW w:w="284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4B63C7" w:rsidRDefault="004B63C7" w:rsidP="004B63C7">
                          <w:pPr>
                            <w:spacing w:before="60"/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8" w:space="0" w:color="auto"/>
                            <w:left w:val="nil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8" w:space="0" w:color="auto"/>
                            <w:left w:val="nil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8" w:space="0" w:color="auto"/>
                            <w:left w:val="nil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8" w:space="0" w:color="auto"/>
                            <w:left w:val="nil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8" w:space="0" w:color="auto"/>
                            <w:left w:val="nil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8" w:space="0" w:color="auto"/>
                            <w:left w:val="nil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6692" w:type="dxa"/>
                          <w:gridSpan w:val="4"/>
                          <w:vMerge w:val="restart"/>
                          <w:tcBorders>
                            <w:top w:val="single" w:sz="18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jc w:val="center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</w:p>
                        <w:p w:rsidR="004B63C7" w:rsidRDefault="004B63C7" w:rsidP="004B63C7">
                          <w:pPr>
                            <w:jc w:val="center"/>
                          </w:pPr>
                          <w:r w:rsidRPr="00D52A30">
                            <w:rPr>
                              <w:rFonts w:ascii="Arial" w:hAnsi="Arial"/>
                              <w:b/>
                              <w:sz w:val="32"/>
                            </w:rPr>
                            <w:t>ППР-К4-24/06</w:t>
                          </w:r>
                        </w:p>
                      </w:tc>
                    </w:tr>
                    <w:tr w:rsidR="004B63C7" w:rsidTr="009A1BBC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280"/>
                      </w:trPr>
                      <w:tc>
                        <w:tcPr>
                          <w:tcW w:w="284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4B63C7" w:rsidRDefault="004B63C7" w:rsidP="004B63C7">
                          <w:pPr>
                            <w:spacing w:before="60"/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nil"/>
                            <w:bottom w:val="single" w:sz="12" w:space="0" w:color="auto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nil"/>
                            <w:bottom w:val="single" w:sz="12" w:space="0" w:color="auto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nil"/>
                            <w:bottom w:val="single" w:sz="12" w:space="0" w:color="auto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nil"/>
                            <w:bottom w:val="single" w:sz="12" w:space="0" w:color="auto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nil"/>
                            <w:bottom w:val="single" w:sz="12" w:space="0" w:color="auto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nil"/>
                            <w:bottom w:val="single" w:sz="12" w:space="0" w:color="auto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6692" w:type="dxa"/>
                          <w:gridSpan w:val="4"/>
                          <w:vMerge/>
                          <w:tcBorders>
                            <w:top w:val="single" w:sz="18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4B63C7" w:rsidRDefault="004B63C7" w:rsidP="004B63C7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</w:tr>
                    <w:tr w:rsidR="00B727F7" w:rsidTr="009A1BBC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280"/>
                      </w:trPr>
                      <w:tc>
                        <w:tcPr>
                          <w:tcW w:w="284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spacing w:before="60"/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nil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left w:val="nil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Кол.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left w:val="nil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left w:val="nil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ind w:left="-57" w:right="-57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№док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left w:val="nil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ind w:left="-57" w:right="-57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Подпись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left w:val="nil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692" w:type="dxa"/>
                          <w:gridSpan w:val="4"/>
                          <w:vMerge/>
                          <w:tcBorders>
                            <w:top w:val="single" w:sz="18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</w:tr>
                    <w:tr w:rsidR="00B727F7" w:rsidTr="009A1BBC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280"/>
                      </w:trPr>
                      <w:tc>
                        <w:tcPr>
                          <w:tcW w:w="284" w:type="dxa"/>
                          <w:gridSpan w:val="2"/>
                          <w:vMerge w:val="restart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Инв.</w:t>
                          </w:r>
                          <w:r>
                            <w:rPr>
                              <w:rFonts w:ascii="Arial" w:hAnsi="Arial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подл.</w:t>
                          </w:r>
                        </w:p>
                      </w:tc>
                      <w:tc>
                        <w:tcPr>
                          <w:tcW w:w="397" w:type="dxa"/>
                          <w:gridSpan w:val="2"/>
                          <w:vMerge w:val="restart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  <w:textDirection w:val="btLr"/>
                        </w:tcPr>
                        <w:p w:rsidR="00B727F7" w:rsidRDefault="00B727F7">
                          <w:pPr>
                            <w:spacing w:before="60"/>
                            <w:jc w:val="center"/>
                            <w:rPr>
                              <w:rFonts w:ascii="Arial" w:hAnsi="Arial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18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pStyle w:val="2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Нач. Хххх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18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8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8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3856" w:type="dxa"/>
                          <w:vMerge w:val="restart"/>
                          <w:tcBorders>
                            <w:top w:val="single" w:sz="18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pStyle w:val="2"/>
                            <w:jc w:val="center"/>
                            <w:rPr>
                              <w:rFonts w:ascii="Arial" w:hAnsi="Arial"/>
                              <w:lang w:val="en-US"/>
                            </w:rPr>
                          </w:pPr>
                        </w:p>
                        <w:p w:rsidR="00B727F7" w:rsidRDefault="00B727F7">
                          <w:pPr>
                            <w:jc w:val="center"/>
                            <w:rPr>
                              <w:rFonts w:ascii="Arial" w:hAnsi="Arial"/>
                              <w:sz w:val="24"/>
                              <w:lang w:val="en-US"/>
                            </w:rPr>
                          </w:pPr>
                        </w:p>
                        <w:p w:rsidR="00B727F7" w:rsidRDefault="00B727F7">
                          <w:pPr>
                            <w:jc w:val="center"/>
                            <w:rPr>
                              <w:rFonts w:ascii="Arial" w:hAnsi="Arial"/>
                              <w:sz w:val="24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  <w:lang w:val="en-US"/>
                            </w:rPr>
                            <w:t>ОБЩАЯ   ЧАСТЬ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Листов</w:t>
                          </w:r>
                        </w:p>
                      </w:tc>
                    </w:tr>
                    <w:tr w:rsidR="00B727F7" w:rsidTr="009A1BBC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280"/>
                      </w:trPr>
                      <w:tc>
                        <w:tcPr>
                          <w:tcW w:w="284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  <w:sz w:val="22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lang w:val="en-US"/>
                            </w:rPr>
                            <w:t>Составил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3856" w:type="dxa"/>
                          <w:vMerge/>
                          <w:tcBorders>
                            <w:top w:val="single" w:sz="18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ind w:hanging="27"/>
                            <w:jc w:val="center"/>
                            <w:rPr>
                              <w:rFonts w:ascii="Arial" w:hAnsi="Arial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lang w:val="en-US"/>
                            </w:rPr>
                            <w:t>АС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spacing w:before="20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spacing w:before="20"/>
                            <w:jc w:val="center"/>
                            <w:rPr>
                              <w:rFonts w:ascii="Arial" w:hAnsi="Arial"/>
                            </w:rPr>
                          </w:pPr>
                        </w:p>
                      </w:tc>
                    </w:tr>
                    <w:tr w:rsidR="00B727F7" w:rsidTr="009A1BBC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280"/>
                      </w:trPr>
                      <w:tc>
                        <w:tcPr>
                          <w:tcW w:w="284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3856" w:type="dxa"/>
                          <w:vMerge/>
                          <w:tcBorders>
                            <w:top w:val="single" w:sz="18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 w:rsidP="00096104">
                          <w:pPr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:rsidR="00B727F7" w:rsidRDefault="00B727F7" w:rsidP="00096104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lang w:val="en-US"/>
                            </w:rPr>
                            <w:t>Xxxx</w:t>
                          </w:r>
                          <w:r>
                            <w:rPr>
                              <w:rFonts w:ascii="Arial" w:hAnsi="Arial"/>
                            </w:rPr>
                            <w:t>горисполком</w:t>
                          </w:r>
                        </w:p>
                        <w:p w:rsidR="00B727F7" w:rsidRDefault="00B727F7" w:rsidP="00096104">
                          <w:pPr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ООО "Клозпроект"</w:t>
                          </w:r>
                        </w:p>
                      </w:tc>
                    </w:tr>
                    <w:tr w:rsidR="00B727F7" w:rsidTr="009A1BBC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280"/>
                      </w:trPr>
                      <w:tc>
                        <w:tcPr>
                          <w:tcW w:w="284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3856" w:type="dxa"/>
                          <w:vMerge/>
                          <w:tcBorders>
                            <w:top w:val="single" w:sz="18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jc w:val="center"/>
                            <w:rPr>
                              <w:rFonts w:ascii="Arial" w:hAnsi="Arial"/>
                              <w:sz w:val="22"/>
                            </w:rPr>
                          </w:pPr>
                        </w:p>
                      </w:tc>
                    </w:tr>
                    <w:tr w:rsidR="00B727F7" w:rsidTr="009A1BBC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gridBefore w:val="1"/>
                        <w:wBefore w:w="189" w:type="dxa"/>
                        <w:cantSplit/>
                        <w:trHeight w:hRule="exact" w:val="280"/>
                      </w:trPr>
                      <w:tc>
                        <w:tcPr>
                          <w:tcW w:w="284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397" w:type="dxa"/>
                          <w:gridSpan w:val="2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6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ind w:right="-57"/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sz w:val="19"/>
                            </w:rPr>
                            <w:t>Н.контролер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6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3856" w:type="dxa"/>
                          <w:vMerge/>
                          <w:tcBorders>
                            <w:top w:val="single" w:sz="18" w:space="0" w:color="auto"/>
                            <w:left w:val="nil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rPr>
                              <w:rFonts w:ascii="Arial" w:hAnsi="Arial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:rsidR="00B727F7" w:rsidRDefault="00B727F7">
                          <w:pPr>
                            <w:jc w:val="center"/>
                            <w:rPr>
                              <w:rFonts w:ascii="Arial" w:hAnsi="Arial"/>
                              <w:sz w:val="22"/>
                            </w:rPr>
                          </w:pPr>
                        </w:p>
                      </w:tc>
                    </w:tr>
                  </w:tbl>
                  <w:p w:rsidR="00B727F7" w:rsidRDefault="00B727F7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4BF"/>
    <w:multiLevelType w:val="hybridMultilevel"/>
    <w:tmpl w:val="E160B7FC"/>
    <w:lvl w:ilvl="0" w:tplc="3C48F0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660995"/>
    <w:multiLevelType w:val="multilevel"/>
    <w:tmpl w:val="B266A7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06067F"/>
    <w:multiLevelType w:val="hybridMultilevel"/>
    <w:tmpl w:val="ABB4B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230F7"/>
    <w:multiLevelType w:val="hybridMultilevel"/>
    <w:tmpl w:val="8288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45CB0"/>
    <w:multiLevelType w:val="hybridMultilevel"/>
    <w:tmpl w:val="0C1CCA9E"/>
    <w:lvl w:ilvl="0" w:tplc="948C34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985A05"/>
    <w:multiLevelType w:val="multilevel"/>
    <w:tmpl w:val="86BA2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C57EFE"/>
    <w:multiLevelType w:val="hybridMultilevel"/>
    <w:tmpl w:val="540816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92CCB"/>
    <w:multiLevelType w:val="multilevel"/>
    <w:tmpl w:val="33CEDFA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BC161A"/>
    <w:multiLevelType w:val="multilevel"/>
    <w:tmpl w:val="BFEC70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23545"/>
    <w:multiLevelType w:val="hybridMultilevel"/>
    <w:tmpl w:val="C8947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C5A76"/>
    <w:multiLevelType w:val="multilevel"/>
    <w:tmpl w:val="DE062772"/>
    <w:lvl w:ilvl="0">
      <w:start w:val="4"/>
      <w:numFmt w:val="decimal"/>
      <w:lvlText w:val="%1"/>
      <w:lvlJc w:val="left"/>
      <w:pPr>
        <w:ind w:left="7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1800"/>
      </w:pPr>
      <w:rPr>
        <w:rFonts w:hint="default"/>
      </w:rPr>
    </w:lvl>
  </w:abstractNum>
  <w:abstractNum w:abstractNumId="11" w15:restartNumberingAfterBreak="0">
    <w:nsid w:val="26640518"/>
    <w:multiLevelType w:val="hybridMultilevel"/>
    <w:tmpl w:val="ADBC8606"/>
    <w:lvl w:ilvl="0" w:tplc="AF5852B0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AAE085F"/>
    <w:multiLevelType w:val="hybridMultilevel"/>
    <w:tmpl w:val="B77ED620"/>
    <w:lvl w:ilvl="0" w:tplc="3C48F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829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230C4A"/>
    <w:multiLevelType w:val="hybridMultilevel"/>
    <w:tmpl w:val="EA988426"/>
    <w:lvl w:ilvl="0" w:tplc="CF9E6D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B3493"/>
    <w:multiLevelType w:val="multilevel"/>
    <w:tmpl w:val="7388AE42"/>
    <w:lvl w:ilvl="0">
      <w:start w:val="3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8725FB"/>
    <w:multiLevelType w:val="hybridMultilevel"/>
    <w:tmpl w:val="3ED26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81A61"/>
    <w:multiLevelType w:val="multilevel"/>
    <w:tmpl w:val="7F2646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7C10B7"/>
    <w:multiLevelType w:val="multilevel"/>
    <w:tmpl w:val="C8947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022F3"/>
    <w:multiLevelType w:val="multilevel"/>
    <w:tmpl w:val="BD8C36C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20" w15:restartNumberingAfterBreak="0">
    <w:nsid w:val="4F3D1413"/>
    <w:multiLevelType w:val="hybridMultilevel"/>
    <w:tmpl w:val="B6EAA73E"/>
    <w:lvl w:ilvl="0" w:tplc="0419000F">
      <w:start w:val="1"/>
      <w:numFmt w:val="decimal"/>
      <w:lvlText w:val="%1."/>
      <w:lvlJc w:val="left"/>
      <w:pPr>
        <w:ind w:left="1600" w:hanging="360"/>
      </w:pPr>
    </w:lvl>
    <w:lvl w:ilvl="1" w:tplc="04190019" w:tentative="1">
      <w:start w:val="1"/>
      <w:numFmt w:val="lowerLetter"/>
      <w:lvlText w:val="%2."/>
      <w:lvlJc w:val="left"/>
      <w:pPr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21" w15:restartNumberingAfterBreak="0">
    <w:nsid w:val="51573194"/>
    <w:multiLevelType w:val="multilevel"/>
    <w:tmpl w:val="522E046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59115A"/>
    <w:multiLevelType w:val="multilevel"/>
    <w:tmpl w:val="A2EA6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327169"/>
    <w:multiLevelType w:val="multilevel"/>
    <w:tmpl w:val="360A93E2"/>
    <w:lvl w:ilvl="0">
      <w:start w:val="1"/>
      <w:numFmt w:val="decimal"/>
      <w:lvlText w:val="3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FD52B8"/>
    <w:multiLevelType w:val="multilevel"/>
    <w:tmpl w:val="31C479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E0349A"/>
    <w:multiLevelType w:val="multilevel"/>
    <w:tmpl w:val="74A0946E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8674BF"/>
    <w:multiLevelType w:val="hybridMultilevel"/>
    <w:tmpl w:val="4C84FBA4"/>
    <w:lvl w:ilvl="0" w:tplc="6546B110">
      <w:start w:val="6"/>
      <w:numFmt w:val="bullet"/>
      <w:lvlText w:val=""/>
      <w:lvlJc w:val="left"/>
      <w:pPr>
        <w:ind w:left="15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7" w15:restartNumberingAfterBreak="0">
    <w:nsid w:val="58C42856"/>
    <w:multiLevelType w:val="multilevel"/>
    <w:tmpl w:val="7C9E2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28" w15:restartNumberingAfterBreak="0">
    <w:nsid w:val="5D461C90"/>
    <w:multiLevelType w:val="multilevel"/>
    <w:tmpl w:val="ED2AE3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8D7E1D"/>
    <w:multiLevelType w:val="multilevel"/>
    <w:tmpl w:val="3FB2012E"/>
    <w:lvl w:ilvl="0">
      <w:start w:val="20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427C29"/>
    <w:multiLevelType w:val="hybridMultilevel"/>
    <w:tmpl w:val="02E0A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55ED4"/>
    <w:multiLevelType w:val="multilevel"/>
    <w:tmpl w:val="90048B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5B585D"/>
    <w:multiLevelType w:val="multilevel"/>
    <w:tmpl w:val="3FB2012E"/>
    <w:lvl w:ilvl="0">
      <w:start w:val="20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C10769"/>
    <w:multiLevelType w:val="multilevel"/>
    <w:tmpl w:val="088066D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6A5A88"/>
    <w:multiLevelType w:val="hybridMultilevel"/>
    <w:tmpl w:val="DB34EE2A"/>
    <w:lvl w:ilvl="0" w:tplc="3C48F0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CA6345"/>
    <w:multiLevelType w:val="multilevel"/>
    <w:tmpl w:val="184A47F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000106"/>
    <w:multiLevelType w:val="hybridMultilevel"/>
    <w:tmpl w:val="5D54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D1497"/>
    <w:multiLevelType w:val="multilevel"/>
    <w:tmpl w:val="1C6CA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F8660D"/>
    <w:multiLevelType w:val="hybridMultilevel"/>
    <w:tmpl w:val="242E4AA0"/>
    <w:lvl w:ilvl="0" w:tplc="1C5A2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F0C08"/>
    <w:multiLevelType w:val="hybridMultilevel"/>
    <w:tmpl w:val="BA9A4438"/>
    <w:lvl w:ilvl="0" w:tplc="EF008286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0" w15:restartNumberingAfterBreak="0">
    <w:nsid w:val="7EEE3775"/>
    <w:multiLevelType w:val="multilevel"/>
    <w:tmpl w:val="86BA2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7"/>
  </w:num>
  <w:num w:numId="3">
    <w:abstractNumId w:val="40"/>
  </w:num>
  <w:num w:numId="4">
    <w:abstractNumId w:val="33"/>
  </w:num>
  <w:num w:numId="5">
    <w:abstractNumId w:val="35"/>
  </w:num>
  <w:num w:numId="6">
    <w:abstractNumId w:val="23"/>
  </w:num>
  <w:num w:numId="7">
    <w:abstractNumId w:val="28"/>
  </w:num>
  <w:num w:numId="8">
    <w:abstractNumId w:val="25"/>
  </w:num>
  <w:num w:numId="9">
    <w:abstractNumId w:val="24"/>
  </w:num>
  <w:num w:numId="10">
    <w:abstractNumId w:val="31"/>
  </w:num>
  <w:num w:numId="11">
    <w:abstractNumId w:val="1"/>
  </w:num>
  <w:num w:numId="12">
    <w:abstractNumId w:val="26"/>
  </w:num>
  <w:num w:numId="13">
    <w:abstractNumId w:val="7"/>
  </w:num>
  <w:num w:numId="14">
    <w:abstractNumId w:val="10"/>
  </w:num>
  <w:num w:numId="15">
    <w:abstractNumId w:val="21"/>
  </w:num>
  <w:num w:numId="16">
    <w:abstractNumId w:val="32"/>
  </w:num>
  <w:num w:numId="17">
    <w:abstractNumId w:val="29"/>
  </w:num>
  <w:num w:numId="18">
    <w:abstractNumId w:val="22"/>
  </w:num>
  <w:num w:numId="19">
    <w:abstractNumId w:val="17"/>
  </w:num>
  <w:num w:numId="20">
    <w:abstractNumId w:val="15"/>
  </w:num>
  <w:num w:numId="21">
    <w:abstractNumId w:val="13"/>
  </w:num>
  <w:num w:numId="22">
    <w:abstractNumId w:val="8"/>
  </w:num>
  <w:num w:numId="23">
    <w:abstractNumId w:val="6"/>
  </w:num>
  <w:num w:numId="24">
    <w:abstractNumId w:val="19"/>
  </w:num>
  <w:num w:numId="25">
    <w:abstractNumId w:val="9"/>
  </w:num>
  <w:num w:numId="26">
    <w:abstractNumId w:val="14"/>
  </w:num>
  <w:num w:numId="27">
    <w:abstractNumId w:val="11"/>
  </w:num>
  <w:num w:numId="28">
    <w:abstractNumId w:val="39"/>
  </w:num>
  <w:num w:numId="29">
    <w:abstractNumId w:val="38"/>
  </w:num>
  <w:num w:numId="30">
    <w:abstractNumId w:val="36"/>
  </w:num>
  <w:num w:numId="31">
    <w:abstractNumId w:val="16"/>
  </w:num>
  <w:num w:numId="32">
    <w:abstractNumId w:val="27"/>
  </w:num>
  <w:num w:numId="33">
    <w:abstractNumId w:val="12"/>
  </w:num>
  <w:num w:numId="34">
    <w:abstractNumId w:val="0"/>
  </w:num>
  <w:num w:numId="35">
    <w:abstractNumId w:val="2"/>
  </w:num>
  <w:num w:numId="36">
    <w:abstractNumId w:val="4"/>
  </w:num>
  <w:num w:numId="37">
    <w:abstractNumId w:val="20"/>
  </w:num>
  <w:num w:numId="38">
    <w:abstractNumId w:val="3"/>
  </w:num>
  <w:num w:numId="39">
    <w:abstractNumId w:val="34"/>
  </w:num>
  <w:num w:numId="40">
    <w:abstractNumId w:val="30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05"/>
    <w:rsid w:val="0000374B"/>
    <w:rsid w:val="000044A6"/>
    <w:rsid w:val="00010CB3"/>
    <w:rsid w:val="00047558"/>
    <w:rsid w:val="00061155"/>
    <w:rsid w:val="00082DCB"/>
    <w:rsid w:val="00091DAF"/>
    <w:rsid w:val="00096104"/>
    <w:rsid w:val="000A4C55"/>
    <w:rsid w:val="000A5179"/>
    <w:rsid w:val="000B3060"/>
    <w:rsid w:val="000B3988"/>
    <w:rsid w:val="000C1AEF"/>
    <w:rsid w:val="000C4F4B"/>
    <w:rsid w:val="000C5CC8"/>
    <w:rsid w:val="000D0A4D"/>
    <w:rsid w:val="000D26B1"/>
    <w:rsid w:val="001041D2"/>
    <w:rsid w:val="00104F8D"/>
    <w:rsid w:val="0011132F"/>
    <w:rsid w:val="001169EF"/>
    <w:rsid w:val="00123508"/>
    <w:rsid w:val="001324D2"/>
    <w:rsid w:val="001342EA"/>
    <w:rsid w:val="001376CF"/>
    <w:rsid w:val="00150E0A"/>
    <w:rsid w:val="001548CE"/>
    <w:rsid w:val="00163686"/>
    <w:rsid w:val="001860D4"/>
    <w:rsid w:val="00186BF6"/>
    <w:rsid w:val="00192442"/>
    <w:rsid w:val="001A09D0"/>
    <w:rsid w:val="001A44E5"/>
    <w:rsid w:val="001A5E37"/>
    <w:rsid w:val="001A6527"/>
    <w:rsid w:val="001A6D57"/>
    <w:rsid w:val="001B0B74"/>
    <w:rsid w:val="001B3517"/>
    <w:rsid w:val="001B58A7"/>
    <w:rsid w:val="001C45C9"/>
    <w:rsid w:val="001D68A6"/>
    <w:rsid w:val="001F739E"/>
    <w:rsid w:val="00200DC8"/>
    <w:rsid w:val="002057CE"/>
    <w:rsid w:val="00241A87"/>
    <w:rsid w:val="00244B75"/>
    <w:rsid w:val="00247FE3"/>
    <w:rsid w:val="00273E79"/>
    <w:rsid w:val="002B34FF"/>
    <w:rsid w:val="002C25C5"/>
    <w:rsid w:val="002C3738"/>
    <w:rsid w:val="002D1AFD"/>
    <w:rsid w:val="00303228"/>
    <w:rsid w:val="003175B1"/>
    <w:rsid w:val="003250AE"/>
    <w:rsid w:val="00335D0C"/>
    <w:rsid w:val="003535FE"/>
    <w:rsid w:val="003579CA"/>
    <w:rsid w:val="00365A66"/>
    <w:rsid w:val="003677DE"/>
    <w:rsid w:val="003730EE"/>
    <w:rsid w:val="003826BA"/>
    <w:rsid w:val="00396145"/>
    <w:rsid w:val="003A3566"/>
    <w:rsid w:val="003B05E5"/>
    <w:rsid w:val="003B6E97"/>
    <w:rsid w:val="003D17E1"/>
    <w:rsid w:val="003D24E2"/>
    <w:rsid w:val="003E1A27"/>
    <w:rsid w:val="003E6901"/>
    <w:rsid w:val="003F31CF"/>
    <w:rsid w:val="003F6CA0"/>
    <w:rsid w:val="004010D6"/>
    <w:rsid w:val="00404768"/>
    <w:rsid w:val="004065F0"/>
    <w:rsid w:val="0040680A"/>
    <w:rsid w:val="0041111C"/>
    <w:rsid w:val="00415101"/>
    <w:rsid w:val="00416106"/>
    <w:rsid w:val="004446F4"/>
    <w:rsid w:val="00444BF3"/>
    <w:rsid w:val="004474F5"/>
    <w:rsid w:val="00453851"/>
    <w:rsid w:val="004824EA"/>
    <w:rsid w:val="0048641B"/>
    <w:rsid w:val="00491DBF"/>
    <w:rsid w:val="004A1756"/>
    <w:rsid w:val="004B522C"/>
    <w:rsid w:val="004B63C7"/>
    <w:rsid w:val="004B649E"/>
    <w:rsid w:val="004C2835"/>
    <w:rsid w:val="004D08CC"/>
    <w:rsid w:val="004D0A4A"/>
    <w:rsid w:val="005061C9"/>
    <w:rsid w:val="00520F53"/>
    <w:rsid w:val="0053510A"/>
    <w:rsid w:val="00546A5A"/>
    <w:rsid w:val="00552860"/>
    <w:rsid w:val="00555E05"/>
    <w:rsid w:val="0056135A"/>
    <w:rsid w:val="00565984"/>
    <w:rsid w:val="005759AB"/>
    <w:rsid w:val="00575C21"/>
    <w:rsid w:val="00583AF0"/>
    <w:rsid w:val="00585BBB"/>
    <w:rsid w:val="00593425"/>
    <w:rsid w:val="00594AAA"/>
    <w:rsid w:val="00596AF5"/>
    <w:rsid w:val="005A0490"/>
    <w:rsid w:val="005A0DB5"/>
    <w:rsid w:val="005A1F6B"/>
    <w:rsid w:val="005A3BE0"/>
    <w:rsid w:val="005A5ECF"/>
    <w:rsid w:val="005C50D8"/>
    <w:rsid w:val="005C6F9E"/>
    <w:rsid w:val="005E0ABE"/>
    <w:rsid w:val="005F670B"/>
    <w:rsid w:val="00606EF7"/>
    <w:rsid w:val="00612082"/>
    <w:rsid w:val="00616A27"/>
    <w:rsid w:val="0062289F"/>
    <w:rsid w:val="00623021"/>
    <w:rsid w:val="006338DA"/>
    <w:rsid w:val="00644155"/>
    <w:rsid w:val="00647FB4"/>
    <w:rsid w:val="006514F4"/>
    <w:rsid w:val="00655FB0"/>
    <w:rsid w:val="006608DA"/>
    <w:rsid w:val="006905AC"/>
    <w:rsid w:val="0069231A"/>
    <w:rsid w:val="006A17BA"/>
    <w:rsid w:val="006B2BD1"/>
    <w:rsid w:val="006B7F2B"/>
    <w:rsid w:val="006D79E4"/>
    <w:rsid w:val="006F2B15"/>
    <w:rsid w:val="006F44CC"/>
    <w:rsid w:val="006F7C01"/>
    <w:rsid w:val="007042A9"/>
    <w:rsid w:val="00710F18"/>
    <w:rsid w:val="00744E9D"/>
    <w:rsid w:val="007454DA"/>
    <w:rsid w:val="0075391A"/>
    <w:rsid w:val="00760F4D"/>
    <w:rsid w:val="00761659"/>
    <w:rsid w:val="00764A08"/>
    <w:rsid w:val="007743A9"/>
    <w:rsid w:val="0077545F"/>
    <w:rsid w:val="0077722B"/>
    <w:rsid w:val="0077743C"/>
    <w:rsid w:val="00780BA5"/>
    <w:rsid w:val="007A3FCA"/>
    <w:rsid w:val="007A6914"/>
    <w:rsid w:val="007C69C3"/>
    <w:rsid w:val="007D5419"/>
    <w:rsid w:val="007D5EFA"/>
    <w:rsid w:val="007F1151"/>
    <w:rsid w:val="007F4353"/>
    <w:rsid w:val="007F5A1C"/>
    <w:rsid w:val="0081072B"/>
    <w:rsid w:val="00816A35"/>
    <w:rsid w:val="0082607C"/>
    <w:rsid w:val="00836222"/>
    <w:rsid w:val="00844730"/>
    <w:rsid w:val="008459EC"/>
    <w:rsid w:val="0085022A"/>
    <w:rsid w:val="00855B71"/>
    <w:rsid w:val="00873463"/>
    <w:rsid w:val="00881DD0"/>
    <w:rsid w:val="00885FA7"/>
    <w:rsid w:val="0089176C"/>
    <w:rsid w:val="008A23FF"/>
    <w:rsid w:val="008B01E4"/>
    <w:rsid w:val="008B6BDA"/>
    <w:rsid w:val="008F3B6B"/>
    <w:rsid w:val="00904776"/>
    <w:rsid w:val="0090686B"/>
    <w:rsid w:val="00907388"/>
    <w:rsid w:val="009172A3"/>
    <w:rsid w:val="009265B8"/>
    <w:rsid w:val="00937AB1"/>
    <w:rsid w:val="00942506"/>
    <w:rsid w:val="0094296D"/>
    <w:rsid w:val="00955BE5"/>
    <w:rsid w:val="00955D00"/>
    <w:rsid w:val="009A1BBC"/>
    <w:rsid w:val="009B7C21"/>
    <w:rsid w:val="009D7E43"/>
    <w:rsid w:val="009E4A9C"/>
    <w:rsid w:val="00A029FD"/>
    <w:rsid w:val="00A123A5"/>
    <w:rsid w:val="00A16DB3"/>
    <w:rsid w:val="00A24B42"/>
    <w:rsid w:val="00A47B04"/>
    <w:rsid w:val="00A525A8"/>
    <w:rsid w:val="00A60293"/>
    <w:rsid w:val="00A620C3"/>
    <w:rsid w:val="00A66AE6"/>
    <w:rsid w:val="00A70EAA"/>
    <w:rsid w:val="00A77300"/>
    <w:rsid w:val="00A9229A"/>
    <w:rsid w:val="00AB6C50"/>
    <w:rsid w:val="00AD342C"/>
    <w:rsid w:val="00AD7432"/>
    <w:rsid w:val="00AE1F9A"/>
    <w:rsid w:val="00AE3267"/>
    <w:rsid w:val="00B018ED"/>
    <w:rsid w:val="00B0410A"/>
    <w:rsid w:val="00B05786"/>
    <w:rsid w:val="00B14AE3"/>
    <w:rsid w:val="00B1782A"/>
    <w:rsid w:val="00B24073"/>
    <w:rsid w:val="00B303B5"/>
    <w:rsid w:val="00B30FCD"/>
    <w:rsid w:val="00B50E7E"/>
    <w:rsid w:val="00B51967"/>
    <w:rsid w:val="00B60C0F"/>
    <w:rsid w:val="00B66CE0"/>
    <w:rsid w:val="00B67EDC"/>
    <w:rsid w:val="00B70B83"/>
    <w:rsid w:val="00B727F7"/>
    <w:rsid w:val="00B74B3E"/>
    <w:rsid w:val="00B7698E"/>
    <w:rsid w:val="00B80DD3"/>
    <w:rsid w:val="00B80EFB"/>
    <w:rsid w:val="00B96291"/>
    <w:rsid w:val="00BD261E"/>
    <w:rsid w:val="00BD4322"/>
    <w:rsid w:val="00BE31B1"/>
    <w:rsid w:val="00BF348A"/>
    <w:rsid w:val="00BF77A3"/>
    <w:rsid w:val="00C0223F"/>
    <w:rsid w:val="00C04526"/>
    <w:rsid w:val="00C123B1"/>
    <w:rsid w:val="00C13E90"/>
    <w:rsid w:val="00C17A71"/>
    <w:rsid w:val="00C361C0"/>
    <w:rsid w:val="00C4339A"/>
    <w:rsid w:val="00C46C6B"/>
    <w:rsid w:val="00C53446"/>
    <w:rsid w:val="00C612C7"/>
    <w:rsid w:val="00C70012"/>
    <w:rsid w:val="00C70FA0"/>
    <w:rsid w:val="00C746B9"/>
    <w:rsid w:val="00C77B60"/>
    <w:rsid w:val="00CA0DDE"/>
    <w:rsid w:val="00CE3349"/>
    <w:rsid w:val="00CE5F6C"/>
    <w:rsid w:val="00CF1AB1"/>
    <w:rsid w:val="00D04933"/>
    <w:rsid w:val="00D220E7"/>
    <w:rsid w:val="00D243FD"/>
    <w:rsid w:val="00D266C2"/>
    <w:rsid w:val="00D3655C"/>
    <w:rsid w:val="00D44EC4"/>
    <w:rsid w:val="00D47DD9"/>
    <w:rsid w:val="00D57311"/>
    <w:rsid w:val="00D57EF9"/>
    <w:rsid w:val="00D80B6A"/>
    <w:rsid w:val="00D84369"/>
    <w:rsid w:val="00D91D0B"/>
    <w:rsid w:val="00D93977"/>
    <w:rsid w:val="00D95E32"/>
    <w:rsid w:val="00DA1647"/>
    <w:rsid w:val="00DA5BBE"/>
    <w:rsid w:val="00DA6313"/>
    <w:rsid w:val="00DA7CE0"/>
    <w:rsid w:val="00DB5AEA"/>
    <w:rsid w:val="00DB755D"/>
    <w:rsid w:val="00DC0E4C"/>
    <w:rsid w:val="00DC30CC"/>
    <w:rsid w:val="00DF0FE1"/>
    <w:rsid w:val="00DF6B7B"/>
    <w:rsid w:val="00E00BD0"/>
    <w:rsid w:val="00E04C89"/>
    <w:rsid w:val="00E134D0"/>
    <w:rsid w:val="00E20A60"/>
    <w:rsid w:val="00E52C18"/>
    <w:rsid w:val="00E5386F"/>
    <w:rsid w:val="00E56155"/>
    <w:rsid w:val="00E564CF"/>
    <w:rsid w:val="00E71C39"/>
    <w:rsid w:val="00E85E69"/>
    <w:rsid w:val="00EB7224"/>
    <w:rsid w:val="00EC28E7"/>
    <w:rsid w:val="00EC63CE"/>
    <w:rsid w:val="00ED2A08"/>
    <w:rsid w:val="00EE39CD"/>
    <w:rsid w:val="00EE53A7"/>
    <w:rsid w:val="00F0180E"/>
    <w:rsid w:val="00F06F26"/>
    <w:rsid w:val="00F13F38"/>
    <w:rsid w:val="00F3017F"/>
    <w:rsid w:val="00F562CF"/>
    <w:rsid w:val="00F766C1"/>
    <w:rsid w:val="00F76912"/>
    <w:rsid w:val="00F83DB9"/>
    <w:rsid w:val="00F86F18"/>
    <w:rsid w:val="00F8723D"/>
    <w:rsid w:val="00F9389A"/>
    <w:rsid w:val="00FA3EAA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BB258A"/>
  <w15:chartTrackingRefBased/>
  <w15:docId w15:val="{53BADDC9-061A-4231-8D2F-E87E3AE3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BF"/>
  </w:style>
  <w:style w:type="paragraph" w:styleId="1">
    <w:name w:val="heading 1"/>
    <w:basedOn w:val="a"/>
    <w:next w:val="a"/>
    <w:qFormat/>
    <w:pPr>
      <w:keepNext/>
      <w:ind w:left="-57" w:right="-57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20">
    <w:name w:val="Body Text 2"/>
    <w:basedOn w:val="a"/>
    <w:link w:val="21"/>
    <w:pPr>
      <w:jc w:val="both"/>
    </w:pPr>
    <w:rPr>
      <w:rFonts w:ascii="Arial" w:hAnsi="Arial"/>
      <w:sz w:val="24"/>
    </w:rPr>
  </w:style>
  <w:style w:type="paragraph" w:styleId="a6">
    <w:name w:val="Balloon Text"/>
    <w:basedOn w:val="a"/>
    <w:semiHidden/>
    <w:rsid w:val="00555E05"/>
    <w:rPr>
      <w:rFonts w:ascii="Tahoma" w:hAnsi="Tahoma" w:cs="Tahoma"/>
      <w:sz w:val="16"/>
      <w:szCs w:val="16"/>
    </w:rPr>
  </w:style>
  <w:style w:type="character" w:customStyle="1" w:styleId="22">
    <w:name w:val="Основной текст (2)_"/>
    <w:rsid w:val="00EE5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rsid w:val="00EE5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link w:val="5"/>
    <w:rsid w:val="00EE53A7"/>
    <w:rPr>
      <w:sz w:val="21"/>
      <w:szCs w:val="21"/>
      <w:shd w:val="clear" w:color="auto" w:fill="FFFFFF"/>
    </w:rPr>
  </w:style>
  <w:style w:type="character" w:customStyle="1" w:styleId="2105pt">
    <w:name w:val="Основной текст (2) + 10;5 pt"/>
    <w:rsid w:val="00EE5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Заголовок №3_"/>
    <w:link w:val="30"/>
    <w:rsid w:val="00EE53A7"/>
    <w:rPr>
      <w:b/>
      <w:bCs/>
      <w:sz w:val="28"/>
      <w:szCs w:val="28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EE53A7"/>
    <w:pPr>
      <w:widowControl w:val="0"/>
      <w:shd w:val="clear" w:color="auto" w:fill="FFFFFF"/>
      <w:spacing w:line="0" w:lineRule="atLeast"/>
    </w:pPr>
    <w:rPr>
      <w:sz w:val="21"/>
      <w:szCs w:val="21"/>
    </w:rPr>
  </w:style>
  <w:style w:type="paragraph" w:customStyle="1" w:styleId="30">
    <w:name w:val="Заголовок №3"/>
    <w:basedOn w:val="a"/>
    <w:link w:val="3"/>
    <w:rsid w:val="00EE53A7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bCs/>
      <w:sz w:val="28"/>
      <w:szCs w:val="28"/>
    </w:rPr>
  </w:style>
  <w:style w:type="character" w:customStyle="1" w:styleId="6">
    <w:name w:val="Основной текст (6)_"/>
    <w:rsid w:val="00EE5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"/>
    <w:rsid w:val="00EE5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Exact">
    <w:name w:val="Подпись к картинке (3) Exact"/>
    <w:link w:val="31"/>
    <w:rsid w:val="00EE53A7"/>
    <w:rPr>
      <w:i/>
      <w:iCs/>
      <w:shd w:val="clear" w:color="auto" w:fill="FFFFFF"/>
      <w:lang w:val="en-US" w:eastAsia="en-US" w:bidi="en-US"/>
    </w:rPr>
  </w:style>
  <w:style w:type="character" w:customStyle="1" w:styleId="32ptExact">
    <w:name w:val="Подпись к картинке (3) + Интервал 2 pt Exact"/>
    <w:rsid w:val="00EE53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Exact">
    <w:name w:val="Подпись к картинке Exact"/>
    <w:link w:val="a7"/>
    <w:rsid w:val="00EE53A7"/>
    <w:rPr>
      <w:shd w:val="clear" w:color="auto" w:fill="FFFFFF"/>
    </w:rPr>
  </w:style>
  <w:style w:type="character" w:customStyle="1" w:styleId="Exact0">
    <w:name w:val="Подпись к картинке + Полужирный Exact"/>
    <w:rsid w:val="00EE53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1">
    <w:name w:val="Подпись к картинке (3)"/>
    <w:basedOn w:val="a"/>
    <w:link w:val="3Exact"/>
    <w:rsid w:val="00EE53A7"/>
    <w:pPr>
      <w:widowControl w:val="0"/>
      <w:shd w:val="clear" w:color="auto" w:fill="FFFFFF"/>
      <w:spacing w:line="0" w:lineRule="atLeast"/>
    </w:pPr>
    <w:rPr>
      <w:i/>
      <w:iCs/>
      <w:lang w:val="en-US" w:eastAsia="en-US" w:bidi="en-US"/>
    </w:rPr>
  </w:style>
  <w:style w:type="paragraph" w:customStyle="1" w:styleId="a7">
    <w:name w:val="Подпись к картинке"/>
    <w:basedOn w:val="a"/>
    <w:link w:val="Exact"/>
    <w:rsid w:val="00EE53A7"/>
    <w:pPr>
      <w:widowControl w:val="0"/>
      <w:shd w:val="clear" w:color="auto" w:fill="FFFFFF"/>
      <w:spacing w:line="0" w:lineRule="atLeast"/>
    </w:pPr>
  </w:style>
  <w:style w:type="character" w:customStyle="1" w:styleId="a8">
    <w:name w:val="Подпись к таблице_"/>
    <w:link w:val="a9"/>
    <w:rsid w:val="00EE53A7"/>
    <w:rPr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E53A7"/>
    <w:pPr>
      <w:widowControl w:val="0"/>
      <w:shd w:val="clear" w:color="auto" w:fill="FFFFFF"/>
      <w:spacing w:line="0" w:lineRule="atLeast"/>
    </w:pPr>
  </w:style>
  <w:style w:type="character" w:customStyle="1" w:styleId="40">
    <w:name w:val="Заголовок №4_"/>
    <w:link w:val="41"/>
    <w:rsid w:val="00EE53A7"/>
    <w:rPr>
      <w:sz w:val="28"/>
      <w:szCs w:val="28"/>
      <w:shd w:val="clear" w:color="auto" w:fill="FFFFFF"/>
    </w:rPr>
  </w:style>
  <w:style w:type="paragraph" w:customStyle="1" w:styleId="41">
    <w:name w:val="Заголовок №4"/>
    <w:basedOn w:val="a"/>
    <w:link w:val="40"/>
    <w:rsid w:val="00EE53A7"/>
    <w:pPr>
      <w:widowControl w:val="0"/>
      <w:shd w:val="clear" w:color="auto" w:fill="FFFFFF"/>
      <w:spacing w:line="0" w:lineRule="atLeast"/>
      <w:jc w:val="center"/>
      <w:outlineLvl w:val="3"/>
    </w:pPr>
    <w:rPr>
      <w:sz w:val="28"/>
      <w:szCs w:val="28"/>
    </w:rPr>
  </w:style>
  <w:style w:type="character" w:customStyle="1" w:styleId="4Exact">
    <w:name w:val="Подпись к картинке (4) Exact"/>
    <w:link w:val="42"/>
    <w:rsid w:val="00EE53A7"/>
    <w:rPr>
      <w:b/>
      <w:bCs/>
      <w:sz w:val="28"/>
      <w:szCs w:val="28"/>
      <w:shd w:val="clear" w:color="auto" w:fill="FFFFFF"/>
    </w:rPr>
  </w:style>
  <w:style w:type="paragraph" w:customStyle="1" w:styleId="42">
    <w:name w:val="Подпись к картинке (4)"/>
    <w:basedOn w:val="a"/>
    <w:link w:val="4Exact"/>
    <w:rsid w:val="00EE53A7"/>
    <w:pPr>
      <w:widowControl w:val="0"/>
      <w:shd w:val="clear" w:color="auto" w:fill="FFFFFF"/>
      <w:spacing w:line="0" w:lineRule="atLeast"/>
    </w:pPr>
    <w:rPr>
      <w:b/>
      <w:bCs/>
      <w:sz w:val="28"/>
      <w:szCs w:val="28"/>
    </w:rPr>
  </w:style>
  <w:style w:type="character" w:customStyle="1" w:styleId="7">
    <w:name w:val="Основной текст (7)_"/>
    <w:link w:val="70"/>
    <w:rsid w:val="00C53446"/>
    <w:rPr>
      <w:i/>
      <w:iCs/>
      <w:shd w:val="clear" w:color="auto" w:fill="FFFFFF"/>
    </w:rPr>
  </w:style>
  <w:style w:type="character" w:customStyle="1" w:styleId="8">
    <w:name w:val="Основной текст (8)_"/>
    <w:link w:val="80"/>
    <w:rsid w:val="00C53446"/>
    <w:rPr>
      <w:b/>
      <w:bCs/>
      <w:i/>
      <w:iCs/>
      <w:shd w:val="clear" w:color="auto" w:fill="FFFFFF"/>
    </w:rPr>
  </w:style>
  <w:style w:type="character" w:customStyle="1" w:styleId="8115pt">
    <w:name w:val="Основной текст (8) + 11;5 pt;Не курсив"/>
    <w:rsid w:val="00C5344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C53446"/>
    <w:pPr>
      <w:widowControl w:val="0"/>
      <w:shd w:val="clear" w:color="auto" w:fill="FFFFFF"/>
      <w:spacing w:after="240" w:line="269" w:lineRule="exact"/>
    </w:pPr>
    <w:rPr>
      <w:i/>
      <w:iCs/>
    </w:rPr>
  </w:style>
  <w:style w:type="paragraph" w:customStyle="1" w:styleId="80">
    <w:name w:val="Основной текст (8)"/>
    <w:basedOn w:val="a"/>
    <w:link w:val="8"/>
    <w:rsid w:val="00C53446"/>
    <w:pPr>
      <w:widowControl w:val="0"/>
      <w:shd w:val="clear" w:color="auto" w:fill="FFFFFF"/>
      <w:spacing w:before="240" w:line="274" w:lineRule="exact"/>
      <w:jc w:val="both"/>
    </w:pPr>
    <w:rPr>
      <w:b/>
      <w:bCs/>
      <w:i/>
      <w:iCs/>
    </w:rPr>
  </w:style>
  <w:style w:type="character" w:customStyle="1" w:styleId="2Exact">
    <w:name w:val="Основной текст (2) Exact"/>
    <w:rsid w:val="00C53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Курсив"/>
    <w:rsid w:val="00C5344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Колонтитул_"/>
    <w:rsid w:val="00C534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b">
    <w:name w:val="Колонтитул"/>
    <w:rsid w:val="00C534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libri10pt">
    <w:name w:val="Основной текст (2) + Calibri;10 pt;Полужирный"/>
    <w:rsid w:val="00BD43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rebuchetMS10pt-2pt">
    <w:name w:val="Основной текст (2) + Trebuchet MS;10 pt;Интервал -2 pt"/>
    <w:rsid w:val="00BD43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0pt0">
    <w:name w:val="Основной текст (2) + Calibri;10 pt;Полужирный;Малые прописные"/>
    <w:rsid w:val="00BD4322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libri10pt1">
    <w:name w:val="Основной текст (2) + Calibri;10 pt;Курсив"/>
    <w:rsid w:val="00BD43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0">
    <w:name w:val="Основной текст (2) + 10;5 pt;Малые прописные"/>
    <w:rsid w:val="00BD43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TrebuchetMS10pt">
    <w:name w:val="Основной текст (2) + Trebuchet MS;10 pt"/>
    <w:rsid w:val="00BD43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link w:val="90"/>
    <w:rsid w:val="00BD4322"/>
    <w:rPr>
      <w:i/>
      <w:iCs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D4322"/>
    <w:pPr>
      <w:widowControl w:val="0"/>
      <w:shd w:val="clear" w:color="auto" w:fill="FFFFFF"/>
      <w:spacing w:line="0" w:lineRule="atLeast"/>
    </w:pPr>
    <w:rPr>
      <w:i/>
      <w:iCs/>
      <w:sz w:val="19"/>
      <w:szCs w:val="19"/>
    </w:rPr>
  </w:style>
  <w:style w:type="character" w:customStyle="1" w:styleId="213pt0pt">
    <w:name w:val="Основной текст (2) + 13 pt;Полужирный;Интервал 0 pt"/>
    <w:rsid w:val="00B727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-2pt">
    <w:name w:val="Основной текст (2) + 14 pt;Курсив;Интервал -2 pt"/>
    <w:rsid w:val="00B727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">
    <w:name w:val="Основной текст (2) + 14 pt;Полужирный"/>
    <w:rsid w:val="00B727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Exact">
    <w:name w:val="Заголовок №4 (3) Exact"/>
    <w:link w:val="43"/>
    <w:rsid w:val="00B727F7"/>
    <w:rPr>
      <w:b/>
      <w:bCs/>
      <w:spacing w:val="-10"/>
      <w:sz w:val="26"/>
      <w:szCs w:val="26"/>
      <w:shd w:val="clear" w:color="auto" w:fill="FFFFFF"/>
    </w:rPr>
  </w:style>
  <w:style w:type="character" w:customStyle="1" w:styleId="44Exact">
    <w:name w:val="Заголовок №4 (4) Exact"/>
    <w:link w:val="44"/>
    <w:rsid w:val="00B727F7"/>
    <w:rPr>
      <w:b/>
      <w:bCs/>
      <w:spacing w:val="-10"/>
      <w:shd w:val="clear" w:color="auto" w:fill="FFFFFF"/>
    </w:rPr>
  </w:style>
  <w:style w:type="paragraph" w:customStyle="1" w:styleId="43">
    <w:name w:val="Заголовок №4 (3)"/>
    <w:basedOn w:val="a"/>
    <w:link w:val="43Exact"/>
    <w:rsid w:val="00B727F7"/>
    <w:pPr>
      <w:widowControl w:val="0"/>
      <w:shd w:val="clear" w:color="auto" w:fill="FFFFFF"/>
      <w:spacing w:line="274" w:lineRule="exact"/>
      <w:jc w:val="both"/>
      <w:outlineLvl w:val="3"/>
    </w:pPr>
    <w:rPr>
      <w:b/>
      <w:bCs/>
      <w:spacing w:val="-10"/>
      <w:sz w:val="26"/>
      <w:szCs w:val="26"/>
    </w:rPr>
  </w:style>
  <w:style w:type="paragraph" w:customStyle="1" w:styleId="44">
    <w:name w:val="Заголовок №4 (4)"/>
    <w:basedOn w:val="a"/>
    <w:link w:val="44Exact"/>
    <w:rsid w:val="00B727F7"/>
    <w:pPr>
      <w:widowControl w:val="0"/>
      <w:shd w:val="clear" w:color="auto" w:fill="FFFFFF"/>
      <w:spacing w:line="274" w:lineRule="exact"/>
      <w:jc w:val="both"/>
      <w:outlineLvl w:val="3"/>
    </w:pPr>
    <w:rPr>
      <w:b/>
      <w:bCs/>
      <w:spacing w:val="-10"/>
    </w:rPr>
  </w:style>
  <w:style w:type="character" w:customStyle="1" w:styleId="10">
    <w:name w:val="Основной текст (10)_"/>
    <w:link w:val="100"/>
    <w:rsid w:val="00B727F7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B727F7"/>
    <w:pPr>
      <w:widowControl w:val="0"/>
      <w:shd w:val="clear" w:color="auto" w:fill="FFFFFF"/>
      <w:spacing w:after="900" w:line="293" w:lineRule="exact"/>
      <w:jc w:val="center"/>
    </w:pPr>
    <w:rPr>
      <w:rFonts w:ascii="Calibri" w:eastAsia="Calibri" w:hAnsi="Calibri" w:cs="Calibri"/>
      <w:sz w:val="28"/>
      <w:szCs w:val="28"/>
    </w:rPr>
  </w:style>
  <w:style w:type="character" w:customStyle="1" w:styleId="45Exact">
    <w:name w:val="Заголовок №4 (5) Exact"/>
    <w:link w:val="45"/>
    <w:rsid w:val="00B727F7"/>
    <w:rPr>
      <w:b/>
      <w:bCs/>
      <w:sz w:val="28"/>
      <w:szCs w:val="28"/>
      <w:shd w:val="clear" w:color="auto" w:fill="FFFFFF"/>
    </w:rPr>
  </w:style>
  <w:style w:type="paragraph" w:customStyle="1" w:styleId="45">
    <w:name w:val="Заголовок №4 (5)"/>
    <w:basedOn w:val="a"/>
    <w:link w:val="45Exact"/>
    <w:rsid w:val="00B727F7"/>
    <w:pPr>
      <w:widowControl w:val="0"/>
      <w:shd w:val="clear" w:color="auto" w:fill="FFFFFF"/>
      <w:spacing w:line="0" w:lineRule="atLeast"/>
      <w:outlineLvl w:val="3"/>
    </w:pPr>
    <w:rPr>
      <w:b/>
      <w:bCs/>
      <w:sz w:val="28"/>
      <w:szCs w:val="28"/>
    </w:rPr>
  </w:style>
  <w:style w:type="character" w:customStyle="1" w:styleId="2295pt0pt">
    <w:name w:val="Основной текст (22) + 9;5 pt;Интервал 0 pt"/>
    <w:rsid w:val="001C4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95pt">
    <w:name w:val="Основной текст (2) + 9;5 pt"/>
    <w:rsid w:val="001C4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">
    <w:name w:val="Основной текст (28)_"/>
    <w:link w:val="280"/>
    <w:rsid w:val="00DB5AEA"/>
    <w:rPr>
      <w:rFonts w:ascii="Bookman Old Style" w:eastAsia="Bookman Old Style" w:hAnsi="Bookman Old Style" w:cs="Bookman Old Style"/>
      <w:b/>
      <w:bCs/>
      <w:i/>
      <w:iCs/>
      <w:shd w:val="clear" w:color="auto" w:fill="FFFFFF"/>
    </w:rPr>
  </w:style>
  <w:style w:type="character" w:customStyle="1" w:styleId="29">
    <w:name w:val="Основной текст (29)_"/>
    <w:link w:val="290"/>
    <w:rsid w:val="00DB5AEA"/>
    <w:rPr>
      <w:shd w:val="clear" w:color="auto" w:fill="FFFFFF"/>
    </w:rPr>
  </w:style>
  <w:style w:type="paragraph" w:customStyle="1" w:styleId="280">
    <w:name w:val="Основной текст (28)"/>
    <w:basedOn w:val="a"/>
    <w:link w:val="28"/>
    <w:rsid w:val="00DB5AEA"/>
    <w:pPr>
      <w:widowControl w:val="0"/>
      <w:shd w:val="clear" w:color="auto" w:fill="FFFFFF"/>
      <w:spacing w:after="1140" w:line="0" w:lineRule="atLeast"/>
    </w:pPr>
    <w:rPr>
      <w:rFonts w:ascii="Bookman Old Style" w:eastAsia="Bookman Old Style" w:hAnsi="Bookman Old Style" w:cs="Bookman Old Style"/>
      <w:b/>
      <w:bCs/>
      <w:i/>
      <w:iCs/>
    </w:rPr>
  </w:style>
  <w:style w:type="paragraph" w:customStyle="1" w:styleId="290">
    <w:name w:val="Основной текст (29)"/>
    <w:basedOn w:val="a"/>
    <w:link w:val="29"/>
    <w:rsid w:val="00DB5AEA"/>
    <w:pPr>
      <w:widowControl w:val="0"/>
      <w:shd w:val="clear" w:color="auto" w:fill="FFFFFF"/>
      <w:spacing w:before="1140" w:after="120" w:line="317" w:lineRule="exact"/>
      <w:jc w:val="both"/>
    </w:pPr>
  </w:style>
  <w:style w:type="character" w:customStyle="1" w:styleId="ac">
    <w:name w:val="Колонтитул + Не полужирный"/>
    <w:rsid w:val="00DB5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0">
    <w:name w:val="Подпись к таблице (5)_"/>
    <w:link w:val="51"/>
    <w:rsid w:val="00DB5AEA"/>
    <w:rPr>
      <w:shd w:val="clear" w:color="auto" w:fill="FFFFFF"/>
    </w:rPr>
  </w:style>
  <w:style w:type="paragraph" w:customStyle="1" w:styleId="51">
    <w:name w:val="Подпись к таблице (5)"/>
    <w:basedOn w:val="a"/>
    <w:link w:val="50"/>
    <w:rsid w:val="00DB5AEA"/>
    <w:pPr>
      <w:widowControl w:val="0"/>
      <w:shd w:val="clear" w:color="auto" w:fill="FFFFFF"/>
      <w:spacing w:line="0" w:lineRule="atLeast"/>
    </w:pPr>
  </w:style>
  <w:style w:type="character" w:customStyle="1" w:styleId="300">
    <w:name w:val="Основной текст (30)_"/>
    <w:link w:val="301"/>
    <w:rsid w:val="00DB5AEA"/>
    <w:rPr>
      <w:b/>
      <w:bCs/>
      <w:shd w:val="clear" w:color="auto" w:fill="FFFFFF"/>
    </w:rPr>
  </w:style>
  <w:style w:type="paragraph" w:customStyle="1" w:styleId="301">
    <w:name w:val="Основной текст (30)"/>
    <w:basedOn w:val="a"/>
    <w:link w:val="300"/>
    <w:rsid w:val="00DB5AEA"/>
    <w:pPr>
      <w:widowControl w:val="0"/>
      <w:shd w:val="clear" w:color="auto" w:fill="FFFFFF"/>
      <w:spacing w:after="120" w:line="418" w:lineRule="exact"/>
    </w:pPr>
    <w:rPr>
      <w:b/>
      <w:bCs/>
    </w:rPr>
  </w:style>
  <w:style w:type="character" w:customStyle="1" w:styleId="213pt">
    <w:name w:val="Основной текст (2) + 13 pt;Полужирный"/>
    <w:rsid w:val="00DB5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d">
    <w:name w:val="Table Grid"/>
    <w:basedOn w:val="a1"/>
    <w:rsid w:val="00200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E56155"/>
    <w:rPr>
      <w:i/>
      <w:iCs/>
    </w:rPr>
  </w:style>
  <w:style w:type="paragraph" w:styleId="af">
    <w:name w:val="Title"/>
    <w:basedOn w:val="a"/>
    <w:next w:val="a"/>
    <w:link w:val="af0"/>
    <w:qFormat/>
    <w:rsid w:val="00E5615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0">
    <w:name w:val="Заголовок Знак"/>
    <w:link w:val="af"/>
    <w:rsid w:val="00E5615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5F67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Hyperlink"/>
    <w:rsid w:val="00A70EAA"/>
    <w:rPr>
      <w:color w:val="0563C1"/>
      <w:u w:val="single"/>
    </w:rPr>
  </w:style>
  <w:style w:type="paragraph" w:styleId="af2">
    <w:name w:val="Normal (Web)"/>
    <w:basedOn w:val="a"/>
    <w:uiPriority w:val="99"/>
    <w:unhideWhenUsed/>
    <w:rsid w:val="00DF6B7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F6B7B"/>
  </w:style>
  <w:style w:type="character" w:customStyle="1" w:styleId="21">
    <w:name w:val="Основной текст 2 Знак"/>
    <w:link w:val="20"/>
    <w:rsid w:val="005A5EC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9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807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8C182-A9CA-431F-A5A9-724F166F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6353</Words>
  <Characters>36214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</Company>
  <LinksUpToDate>false</LinksUpToDate>
  <CharactersWithSpaces>42483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Azhan</dc:creator>
  <cp:keywords/>
  <dc:description/>
  <cp:lastModifiedBy> </cp:lastModifiedBy>
  <cp:revision>3</cp:revision>
  <cp:lastPrinted>2016-08-03T14:42:00Z</cp:lastPrinted>
  <dcterms:created xsi:type="dcterms:W3CDTF">2019-06-10T14:07:00Z</dcterms:created>
  <dcterms:modified xsi:type="dcterms:W3CDTF">2019-06-14T13:40:00Z</dcterms:modified>
</cp:coreProperties>
</file>