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pBdr>
          <w:bottom w:val="single" w:sz="12" w:space="1" w:color="00000A"/>
        </w:pBdr>
        <w:spacing w:beforeAutospacing="0" w:before="0" w:afterAutospacing="0" w:after="0"/>
        <w:jc w:val="center"/>
        <w:rPr>
          <w:b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cs="Times New Roman" w:ascii="Times New Roman" w:hAnsi="Times New Roman"/>
          <w:color w:val="000000" w:themeColor="text1"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tabs>
          <w:tab w:val="left" w:pos="1418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418" w:leader="none"/>
        </w:tabs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Просим Вас,  подготовить коммерческое предложение по проведению ежегодной плановой </w:t>
      </w:r>
      <w:bookmarkStart w:id="0" w:name="__DdeLink__90_1009774789"/>
      <w:bookmarkEnd w:id="0"/>
      <w:r>
        <w:rPr>
          <w:rFonts w:cs="Times New Roman" w:ascii="Times New Roman" w:hAnsi="Times New Roman"/>
          <w:sz w:val="24"/>
          <w:szCs w:val="24"/>
        </w:rPr>
        <w:t xml:space="preserve">метрологической поверки </w:t>
      </w:r>
    </w:p>
    <w:p>
      <w:pPr>
        <w:pStyle w:val="ListParagraph"/>
        <w:ind w:left="0" w:firstLine="34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1.  Котельная «Новое Измайлово» : </w:t>
      </w:r>
      <w:r>
        <w:rPr>
          <w:rFonts w:cs="Times New Roman" w:ascii="Times New Roman" w:hAnsi="Times New Roman"/>
          <w:sz w:val="24"/>
          <w:szCs w:val="24"/>
        </w:rPr>
        <w:t xml:space="preserve">Московская область, г.о. Балашиха, г. Балашиха, Западная коммунальная зона, Шоссе Энтузиастов, владение 11Б. </w:t>
      </w:r>
      <w:r>
        <w:rPr>
          <w:rFonts w:cs="Times New Roman" w:ascii="Times New Roman" w:hAnsi="Times New Roman"/>
          <w:b/>
          <w:sz w:val="24"/>
          <w:szCs w:val="24"/>
        </w:rPr>
        <w:t>Котельная «Новое Измайлово».</w:t>
      </w:r>
    </w:p>
    <w:p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Прибор для измерения расхода воды РСМ-05 вычислитель  (комплект)  - 5 шт;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Первичный преобразователь расхода  ППР Ду 80 – 4 шт;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2. Котельная «Новое Тушино»: </w:t>
      </w:r>
      <w:r>
        <w:rPr>
          <w:rFonts w:cs="Times New Roman" w:ascii="Times New Roman" w:hAnsi="Times New Roman"/>
          <w:sz w:val="24"/>
          <w:szCs w:val="24"/>
        </w:rPr>
        <w:t xml:space="preserve">Московская область, Красногорский муниципальный район, сельское поселение Отрадненское, деревня Путилково, ул. Новотушинская, строение 10. </w:t>
      </w:r>
      <w:r>
        <w:rPr>
          <w:rFonts w:cs="Times New Roman" w:ascii="Times New Roman" w:hAnsi="Times New Roman"/>
          <w:b/>
          <w:sz w:val="24"/>
          <w:szCs w:val="24"/>
        </w:rPr>
        <w:t>Котельная «Путилково».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2.1   Прибор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en-US"/>
        </w:rPr>
        <w:t>Ultrasonic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ультразвуковой  расходомер  воды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en-US"/>
        </w:rPr>
        <w:t>US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-800  вычислитель  (комплект) – 4 шт;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2.2    Первичный преобразователь расхода  ППР Ду 80 – 4 шт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Поверки необходимо провести по адресам объектов, на которых установлено, указанное оборудование. </w:t>
      </w:r>
    </w:p>
    <w:p>
      <w:pPr>
        <w:pStyle w:val="Normal"/>
        <w:tabs>
          <w:tab w:val="left" w:pos="1418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60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985" w:right="850" w:header="0" w:top="993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rFonts w:ascii="Times New Roman" w:hAnsi="Times New Roman"/>
        <w:color w:val="00000A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0000A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0000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qFormat/>
    <w:rsid w:val="0099194e"/>
    <w:pPr>
      <w:keepNext/>
      <w:spacing w:lineRule="auto" w:line="240" w:before="0" w:after="0"/>
      <w:outlineLvl w:val="0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2">
    <w:name w:val="Heading 2"/>
    <w:basedOn w:val="Normal"/>
    <w:link w:val="20"/>
    <w:uiPriority w:val="9"/>
    <w:unhideWhenUsed/>
    <w:qFormat/>
    <w:rsid w:val="006739f1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99194e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FontStyle21" w:customStyle="1">
    <w:name w:val="Font Style21"/>
    <w:qFormat/>
    <w:rsid w:val="00eb30b5"/>
    <w:rPr>
      <w:rFonts w:ascii="Times New Roman" w:hAnsi="Times New Roman" w:cs="Times New Roman"/>
      <w:sz w:val="22"/>
      <w:szCs w:val="22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6739f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2">
    <w:name w:val="Интернет-ссылка"/>
    <w:basedOn w:val="DefaultParagraphFont"/>
    <w:uiPriority w:val="99"/>
    <w:unhideWhenUsed/>
    <w:rsid w:val="006739f1"/>
    <w:rPr>
      <w:color w:val="0000FF" w:themeColor="hyperlink"/>
      <w:u w:val="single"/>
    </w:rPr>
  </w:style>
  <w:style w:type="character" w:styleId="Style13" w:customStyle="1">
    <w:name w:val="Текст выноски Знак"/>
    <w:basedOn w:val="DefaultParagraphFont"/>
    <w:link w:val="a7"/>
    <w:uiPriority w:val="99"/>
    <w:semiHidden/>
    <w:qFormat/>
    <w:rsid w:val="006739f1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sz w:val="28"/>
    </w:rPr>
  </w:style>
  <w:style w:type="character" w:styleId="ListLabel6">
    <w:name w:val="ListLabel 6"/>
    <w:qFormat/>
    <w:rPr>
      <w:color w:val="00000A"/>
    </w:rPr>
  </w:style>
  <w:style w:type="character" w:styleId="ListLabel7">
    <w:name w:val="ListLabel 7"/>
    <w:qFormat/>
    <w:rPr>
      <w:rFonts w:ascii="Times New Roman" w:hAnsi="Times New Roman"/>
      <w:color w:val="00000A"/>
      <w:sz w:val="24"/>
    </w:rPr>
  </w:style>
  <w:style w:type="character" w:styleId="ListLabel8">
    <w:name w:val="ListLabel 8"/>
    <w:qFormat/>
    <w:rPr>
      <w:color w:val="00000A"/>
    </w:rPr>
  </w:style>
  <w:style w:type="character" w:styleId="ListLabel9">
    <w:name w:val="ListLabel 9"/>
    <w:qFormat/>
    <w:rPr>
      <w:color w:val="00000A"/>
    </w:rPr>
  </w:style>
  <w:style w:type="character" w:styleId="ListLabel10">
    <w:name w:val="ListLabel 10"/>
    <w:qFormat/>
    <w:rPr>
      <w:color w:val="00000A"/>
    </w:rPr>
  </w:style>
  <w:style w:type="character" w:styleId="ListLabel11">
    <w:name w:val="ListLabel 11"/>
    <w:qFormat/>
    <w:rPr>
      <w:color w:val="00000A"/>
    </w:rPr>
  </w:style>
  <w:style w:type="character" w:styleId="ListLabel12">
    <w:name w:val="ListLabel 12"/>
    <w:qFormat/>
    <w:rPr>
      <w:color w:val="00000A"/>
    </w:rPr>
  </w:style>
  <w:style w:type="character" w:styleId="ListLabel13">
    <w:name w:val="ListLabel 13"/>
    <w:qFormat/>
    <w:rPr>
      <w:color w:val="00000A"/>
    </w:rPr>
  </w:style>
  <w:style w:type="character" w:styleId="ListLabel14">
    <w:name w:val="ListLabel 14"/>
    <w:qFormat/>
    <w:rPr>
      <w:color w:val="00000A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4c59cd"/>
    <w:pPr>
      <w:spacing w:before="0" w:after="200"/>
      <w:ind w:left="720" w:hanging="0"/>
      <w:contextualSpacing/>
    </w:pPr>
    <w:rPr/>
  </w:style>
  <w:style w:type="paragraph" w:styleId="12" w:customStyle="1">
    <w:name w:val="Список 1"/>
    <w:basedOn w:val="Normal"/>
    <w:qFormat/>
    <w:rsid w:val="00cf2457"/>
    <w:pPr>
      <w:tabs>
        <w:tab w:val="left" w:pos="1780" w:leader="none"/>
      </w:tabs>
      <w:spacing w:lineRule="auto" w:line="240" w:before="0" w:after="0"/>
      <w:ind w:left="1780" w:hanging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 w:customStyle="1">
    <w:name w:val="Style1"/>
    <w:basedOn w:val="Normal"/>
    <w:qFormat/>
    <w:rsid w:val="00eb30b5"/>
    <w:pPr>
      <w:widowControl w:val="false"/>
      <w:spacing w:lineRule="exact" w:line="25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6739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6739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d77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04447-80FB-4864-85D1-6AFD95D4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LibreOffice/5.1.6.2$Linux_X86_64 LibreOffice_project/10m0$Build-2</Application>
  <Pages>1</Pages>
  <Words>104</Words>
  <Characters>738</Characters>
  <CharactersWithSpaces>876</CharactersWithSpaces>
  <Paragraphs>10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2017-11-07T07:32:00Z</dcterms:created>
  <dc:creator>1</dc:creator>
  <dc:description/>
  <dc:language>ru-RU</dc:language>
  <cp:lastModifiedBy/>
  <cp:lastPrinted>2017-11-07T07:14:00Z</cp:lastPrinted>
  <dcterms:modified xsi:type="dcterms:W3CDTF">2019-08-27T14:10:48Z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