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39C" w:rsidRDefault="00B6039C" w:rsidP="00B6039C">
      <w:pPr>
        <w:numPr>
          <w:ilvl w:val="0"/>
          <w:numId w:val="1"/>
        </w:numPr>
        <w:ind w:left="567" w:right="142" w:hanging="567"/>
        <w:jc w:val="both"/>
      </w:pPr>
      <w:r>
        <w:rPr>
          <w:rFonts w:eastAsia="Calibri"/>
          <w:sz w:val="28"/>
          <w:szCs w:val="28"/>
        </w:rPr>
        <w:t xml:space="preserve">Толщина стенок кабины должна быть не менее 3 мм. </w:t>
      </w:r>
    </w:p>
    <w:p w:rsidR="00B6039C" w:rsidRPr="00B50F6B" w:rsidRDefault="00B6039C" w:rsidP="00B6039C">
      <w:pPr>
        <w:numPr>
          <w:ilvl w:val="0"/>
          <w:numId w:val="1"/>
        </w:numPr>
        <w:ind w:left="567" w:right="142" w:hanging="567"/>
        <w:jc w:val="both"/>
        <w:rPr>
          <w:color w:val="auto"/>
        </w:rPr>
      </w:pPr>
      <w:r w:rsidRPr="00B50F6B">
        <w:rPr>
          <w:rFonts w:eastAsia="Calibri"/>
          <w:color w:val="auto"/>
          <w:sz w:val="28"/>
          <w:szCs w:val="28"/>
        </w:rPr>
        <w:t xml:space="preserve">Внутренние габаритные размеры кабины Ширина ≥100 ≤105 мм </w:t>
      </w:r>
      <w:proofErr w:type="spellStart"/>
      <w:r w:rsidRPr="00B50F6B">
        <w:rPr>
          <w:rFonts w:eastAsia="Calibri"/>
          <w:color w:val="auto"/>
          <w:sz w:val="28"/>
          <w:szCs w:val="28"/>
        </w:rPr>
        <w:t>х</w:t>
      </w:r>
      <w:proofErr w:type="spellEnd"/>
      <w:r w:rsidRPr="00B50F6B">
        <w:rPr>
          <w:rFonts w:eastAsia="Calibri"/>
          <w:color w:val="auto"/>
          <w:sz w:val="28"/>
          <w:szCs w:val="28"/>
        </w:rPr>
        <w:t xml:space="preserve"> Высота ˂ 230 &gt; 210 см </w:t>
      </w:r>
      <w:proofErr w:type="spellStart"/>
      <w:r w:rsidRPr="00B50F6B">
        <w:rPr>
          <w:rFonts w:eastAsia="Calibri"/>
          <w:color w:val="auto"/>
          <w:sz w:val="28"/>
          <w:szCs w:val="28"/>
        </w:rPr>
        <w:t>х</w:t>
      </w:r>
      <w:proofErr w:type="spellEnd"/>
      <w:r w:rsidRPr="00B50F6B">
        <w:rPr>
          <w:rFonts w:eastAsia="Calibri"/>
          <w:color w:val="auto"/>
          <w:sz w:val="28"/>
          <w:szCs w:val="28"/>
        </w:rPr>
        <w:t xml:space="preserve"> Глубина ≥100 см ≤105см.</w:t>
      </w:r>
    </w:p>
    <w:p w:rsidR="00B6039C" w:rsidRDefault="00B6039C" w:rsidP="00B6039C">
      <w:pPr>
        <w:numPr>
          <w:ilvl w:val="0"/>
          <w:numId w:val="1"/>
        </w:numPr>
        <w:ind w:left="567" w:right="142" w:hanging="567"/>
        <w:jc w:val="both"/>
      </w:pPr>
      <w:r>
        <w:rPr>
          <w:rFonts w:eastAsia="Calibri"/>
          <w:sz w:val="28"/>
          <w:szCs w:val="28"/>
        </w:rPr>
        <w:t>Цвет боковых и задних стенок должен быть: красный, зеленый, желтый</w:t>
      </w:r>
      <w:r>
        <w:rPr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>синий (в зависимости от требований, указанных</w:t>
      </w:r>
      <w:r>
        <w:rPr>
          <w:sz w:val="28"/>
          <w:szCs w:val="28"/>
        </w:rPr>
        <w:t xml:space="preserve"> Заказчиком в Заявке). </w:t>
      </w:r>
    </w:p>
    <w:p w:rsidR="00B6039C" w:rsidRDefault="00B6039C" w:rsidP="00B6039C">
      <w:pPr>
        <w:numPr>
          <w:ilvl w:val="0"/>
          <w:numId w:val="1"/>
        </w:numPr>
        <w:ind w:left="567" w:right="142" w:hanging="567"/>
        <w:jc w:val="both"/>
      </w:pPr>
      <w:r>
        <w:rPr>
          <w:rFonts w:eastAsia="Calibri"/>
          <w:sz w:val="28"/>
          <w:szCs w:val="28"/>
        </w:rPr>
        <w:t xml:space="preserve">Крыша туалетной кабины должна быть белой матовой </w:t>
      </w:r>
      <w:r>
        <w:rPr>
          <w:sz w:val="28"/>
          <w:szCs w:val="28"/>
        </w:rPr>
        <w:t xml:space="preserve">прямой. </w:t>
      </w:r>
    </w:p>
    <w:p w:rsidR="00B6039C" w:rsidRDefault="00B6039C" w:rsidP="00B6039C">
      <w:pPr>
        <w:numPr>
          <w:ilvl w:val="0"/>
          <w:numId w:val="1"/>
        </w:numPr>
        <w:ind w:left="567" w:right="142" w:hanging="567"/>
        <w:jc w:val="both"/>
      </w:pPr>
      <w:r>
        <w:rPr>
          <w:sz w:val="28"/>
          <w:szCs w:val="28"/>
        </w:rPr>
        <w:t>Высота от пола до крыши внутри кабины - не менее 210 см.</w:t>
      </w:r>
      <w:r>
        <w:rPr>
          <w:rFonts w:eastAsia="Calibri"/>
          <w:sz w:val="28"/>
          <w:szCs w:val="28"/>
        </w:rPr>
        <w:t xml:space="preserve"> </w:t>
      </w:r>
    </w:p>
    <w:p w:rsidR="00B6039C" w:rsidRDefault="00B6039C" w:rsidP="00B6039C">
      <w:pPr>
        <w:numPr>
          <w:ilvl w:val="0"/>
          <w:numId w:val="1"/>
        </w:numPr>
        <w:ind w:left="567" w:right="142" w:hanging="567"/>
        <w:jc w:val="both"/>
      </w:pPr>
      <w:r>
        <w:rPr>
          <w:rFonts w:eastAsia="Calibri"/>
          <w:sz w:val="28"/>
          <w:szCs w:val="28"/>
        </w:rPr>
        <w:t xml:space="preserve">Конструкция двери: пластиковая, двойная, должна быть усиленная пластиковыми рёбрами жёсткости. </w:t>
      </w:r>
    </w:p>
    <w:p w:rsidR="00B6039C" w:rsidRDefault="00B6039C" w:rsidP="00B6039C">
      <w:pPr>
        <w:numPr>
          <w:ilvl w:val="0"/>
          <w:numId w:val="1"/>
        </w:numPr>
        <w:ind w:left="567" w:right="142" w:hanging="567"/>
        <w:jc w:val="both"/>
      </w:pPr>
      <w:r>
        <w:rPr>
          <w:rFonts w:eastAsia="Calibri"/>
          <w:sz w:val="28"/>
          <w:szCs w:val="28"/>
        </w:rPr>
        <w:t xml:space="preserve">Крепление двери должно быть антивандальное, на металлической оси по всей высоте двери. </w:t>
      </w:r>
    </w:p>
    <w:p w:rsidR="00B6039C" w:rsidRDefault="00B6039C" w:rsidP="00B6039C">
      <w:pPr>
        <w:numPr>
          <w:ilvl w:val="0"/>
          <w:numId w:val="1"/>
        </w:numPr>
        <w:ind w:left="567" w:right="142" w:hanging="567"/>
        <w:jc w:val="both"/>
      </w:pPr>
      <w:r>
        <w:rPr>
          <w:rFonts w:eastAsia="Calibri"/>
          <w:sz w:val="28"/>
          <w:szCs w:val="28"/>
        </w:rPr>
        <w:t xml:space="preserve">Доводчиком двери должна быть пружина, встроенная в полость двери. Цвет двери должен быть серый. </w:t>
      </w:r>
    </w:p>
    <w:p w:rsidR="00B6039C" w:rsidRDefault="00B6039C" w:rsidP="00B6039C">
      <w:pPr>
        <w:numPr>
          <w:ilvl w:val="0"/>
          <w:numId w:val="1"/>
        </w:numPr>
        <w:ind w:left="567" w:right="142" w:hanging="567"/>
        <w:jc w:val="both"/>
      </w:pPr>
      <w:r>
        <w:rPr>
          <w:rFonts w:eastAsia="Calibri"/>
          <w:sz w:val="28"/>
          <w:szCs w:val="28"/>
        </w:rPr>
        <w:t xml:space="preserve">Запирающее устройство должно быть с индикацией индикатор «свободно-занято». </w:t>
      </w:r>
    </w:p>
    <w:p w:rsidR="00B6039C" w:rsidRDefault="00B6039C" w:rsidP="00B6039C">
      <w:pPr>
        <w:numPr>
          <w:ilvl w:val="0"/>
          <w:numId w:val="1"/>
        </w:numPr>
        <w:ind w:left="567" w:right="142" w:hanging="567"/>
        <w:jc w:val="both"/>
      </w:pPr>
      <w:r>
        <w:rPr>
          <w:rFonts w:eastAsia="Calibri"/>
          <w:sz w:val="28"/>
          <w:szCs w:val="28"/>
        </w:rPr>
        <w:t>Сиденье должно быть с</w:t>
      </w:r>
      <w:r>
        <w:rPr>
          <w:sz w:val="28"/>
          <w:szCs w:val="28"/>
        </w:rPr>
        <w:t xml:space="preserve"> крышкой - цвет чёрный. Расстояние от пола до сидения не менее 510 мм не более 515 мм. </w:t>
      </w:r>
    </w:p>
    <w:p w:rsidR="00B6039C" w:rsidRDefault="00B6039C" w:rsidP="00B6039C">
      <w:pPr>
        <w:numPr>
          <w:ilvl w:val="0"/>
          <w:numId w:val="1"/>
        </w:numPr>
        <w:ind w:left="567" w:right="142" w:hanging="567"/>
        <w:jc w:val="both"/>
      </w:pPr>
      <w:r>
        <w:rPr>
          <w:sz w:val="28"/>
          <w:szCs w:val="28"/>
        </w:rPr>
        <w:t>Вентиляционная труба изготовлена из ПНД: диаметр внешний ≥75 мм, внутренний ˂7</w:t>
      </w:r>
      <w:r w:rsidRPr="00B50F6B">
        <w:rPr>
          <w:sz w:val="28"/>
          <w:szCs w:val="28"/>
        </w:rPr>
        <w:t>5</w:t>
      </w:r>
      <w:r>
        <w:rPr>
          <w:sz w:val="28"/>
          <w:szCs w:val="28"/>
        </w:rPr>
        <w:t xml:space="preserve"> мм. </w:t>
      </w:r>
    </w:p>
    <w:p w:rsidR="00B6039C" w:rsidRDefault="00B6039C" w:rsidP="00B6039C">
      <w:pPr>
        <w:numPr>
          <w:ilvl w:val="0"/>
          <w:numId w:val="1"/>
        </w:numPr>
        <w:ind w:left="567" w:right="142" w:hanging="567"/>
        <w:jc w:val="both"/>
      </w:pPr>
      <w:r>
        <w:rPr>
          <w:sz w:val="28"/>
          <w:szCs w:val="28"/>
        </w:rPr>
        <w:t xml:space="preserve">На двери должны быть установлены универсальные ушки для навесного замка. </w:t>
      </w:r>
    </w:p>
    <w:p w:rsidR="00B6039C" w:rsidRDefault="00B6039C" w:rsidP="00B6039C">
      <w:pPr>
        <w:numPr>
          <w:ilvl w:val="0"/>
          <w:numId w:val="1"/>
        </w:numPr>
        <w:ind w:left="567" w:right="142" w:hanging="567"/>
        <w:jc w:val="both"/>
      </w:pPr>
      <w:r>
        <w:rPr>
          <w:sz w:val="28"/>
          <w:szCs w:val="28"/>
        </w:rPr>
        <w:t>Туалетная кабина должна быть дополнительно оборудована следующим:</w:t>
      </w:r>
    </w:p>
    <w:p w:rsidR="00B6039C" w:rsidRDefault="00B6039C" w:rsidP="00B6039C">
      <w:pPr>
        <w:ind w:right="142" w:firstLine="567"/>
        <w:jc w:val="both"/>
      </w:pPr>
      <w:r>
        <w:rPr>
          <w:rFonts w:eastAsia="Calibri"/>
          <w:color w:val="00000A"/>
          <w:sz w:val="28"/>
          <w:szCs w:val="28"/>
        </w:rPr>
        <w:t xml:space="preserve">1. Держатель для туалетной бумаги. </w:t>
      </w:r>
    </w:p>
    <w:p w:rsidR="00B6039C" w:rsidRDefault="00B6039C" w:rsidP="00B6039C">
      <w:pPr>
        <w:ind w:right="142" w:firstLine="567"/>
        <w:jc w:val="both"/>
        <w:rPr>
          <w:rFonts w:eastAsia="Calibri"/>
          <w:color w:val="00000A"/>
          <w:sz w:val="28"/>
          <w:szCs w:val="28"/>
        </w:rPr>
      </w:pPr>
      <w:r>
        <w:rPr>
          <w:rFonts w:eastAsia="Calibri"/>
          <w:color w:val="00000A"/>
          <w:sz w:val="28"/>
          <w:szCs w:val="28"/>
        </w:rPr>
        <w:t>2. Крючок для одежды.</w:t>
      </w:r>
    </w:p>
    <w:p w:rsidR="00417FCE" w:rsidRDefault="00B6039C" w:rsidP="00B6039C">
      <w:pPr>
        <w:ind w:right="142" w:firstLine="567"/>
        <w:jc w:val="both"/>
        <w:rPr>
          <w:color w:val="00000A"/>
          <w:sz w:val="28"/>
          <w:szCs w:val="28"/>
        </w:rPr>
      </w:pPr>
      <w:r>
        <w:rPr>
          <w:rFonts w:eastAsia="Calibri"/>
          <w:color w:val="00000A"/>
          <w:sz w:val="28"/>
          <w:szCs w:val="28"/>
        </w:rPr>
        <w:t xml:space="preserve">Кабины пригодны при температуре эксплуатации </w:t>
      </w:r>
      <w:r>
        <w:rPr>
          <w:color w:val="00000A"/>
          <w:sz w:val="28"/>
          <w:szCs w:val="28"/>
        </w:rPr>
        <w:t>- 40°С ….. + 60°С.</w:t>
      </w:r>
    </w:p>
    <w:p w:rsidR="00417FCE" w:rsidRDefault="00417FCE" w:rsidP="00B6039C">
      <w:pPr>
        <w:ind w:right="142" w:firstLine="567"/>
        <w:jc w:val="both"/>
        <w:rPr>
          <w:color w:val="00000A"/>
          <w:sz w:val="28"/>
          <w:szCs w:val="28"/>
        </w:rPr>
      </w:pPr>
    </w:p>
    <w:p w:rsidR="00417FCE" w:rsidRDefault="00417FCE" w:rsidP="00B6039C">
      <w:pPr>
        <w:ind w:right="142" w:firstLine="567"/>
        <w:jc w:val="both"/>
        <w:rPr>
          <w:color w:val="00000A"/>
          <w:sz w:val="28"/>
          <w:szCs w:val="28"/>
        </w:rPr>
      </w:pPr>
    </w:p>
    <w:p w:rsidR="00417FCE" w:rsidRDefault="00417FCE" w:rsidP="00B6039C">
      <w:pPr>
        <w:ind w:right="142" w:firstLine="567"/>
        <w:jc w:val="both"/>
      </w:pPr>
    </w:p>
    <w:p w:rsidR="00417FCE" w:rsidRDefault="00417FCE" w:rsidP="00417FCE">
      <w:pPr>
        <w:ind w:right="142" w:firstLine="567"/>
        <w:jc w:val="both"/>
      </w:pPr>
      <w:r>
        <w:rPr>
          <w:rFonts w:eastAsia="Calibri"/>
          <w:sz w:val="28"/>
          <w:szCs w:val="28"/>
        </w:rPr>
        <w:t xml:space="preserve">Характеристики ПКТ </w:t>
      </w:r>
      <w:proofErr w:type="spellStart"/>
      <w:r>
        <w:rPr>
          <w:rFonts w:eastAsia="Calibri"/>
          <w:sz w:val="28"/>
          <w:szCs w:val="28"/>
          <w:lang w:val="en-US"/>
        </w:rPr>
        <w:t>Armal</w:t>
      </w:r>
      <w:proofErr w:type="spellEnd"/>
      <w:r>
        <w:rPr>
          <w:rFonts w:eastAsia="Calibri"/>
          <w:sz w:val="28"/>
          <w:szCs w:val="28"/>
        </w:rPr>
        <w:t xml:space="preserve"> или «эквивалент»: </w:t>
      </w:r>
    </w:p>
    <w:p w:rsidR="00417FCE" w:rsidRPr="00D41475" w:rsidRDefault="00417FCE" w:rsidP="00417FCE">
      <w:pPr>
        <w:numPr>
          <w:ilvl w:val="0"/>
          <w:numId w:val="1"/>
        </w:numPr>
        <w:ind w:left="567" w:right="142" w:hanging="567"/>
        <w:jc w:val="both"/>
        <w:rPr>
          <w:color w:val="auto"/>
        </w:rPr>
      </w:pPr>
      <w:r w:rsidRPr="00D41475">
        <w:rPr>
          <w:rFonts w:eastAsia="Calibri"/>
          <w:color w:val="auto"/>
          <w:sz w:val="28"/>
          <w:szCs w:val="28"/>
        </w:rPr>
        <w:t xml:space="preserve">Внешние габаритные размеры кабины Ширина </w:t>
      </w:r>
      <w:r>
        <w:rPr>
          <w:rFonts w:eastAsia="Calibri"/>
          <w:color w:val="auto"/>
          <w:sz w:val="28"/>
          <w:szCs w:val="28"/>
        </w:rPr>
        <w:t>≥</w:t>
      </w:r>
      <w:r w:rsidRPr="00D41475">
        <w:rPr>
          <w:rFonts w:eastAsia="Calibri"/>
          <w:color w:val="auto"/>
          <w:sz w:val="28"/>
          <w:szCs w:val="28"/>
        </w:rPr>
        <w:t xml:space="preserve">106 см </w:t>
      </w:r>
      <w:r>
        <w:rPr>
          <w:rFonts w:eastAsia="Calibri"/>
          <w:color w:val="auto"/>
          <w:sz w:val="28"/>
          <w:szCs w:val="28"/>
        </w:rPr>
        <w:t>˂</w:t>
      </w:r>
      <w:r w:rsidRPr="00D41475">
        <w:rPr>
          <w:rFonts w:eastAsia="Calibri"/>
          <w:color w:val="auto"/>
          <w:sz w:val="28"/>
          <w:szCs w:val="28"/>
        </w:rPr>
        <w:t xml:space="preserve">110 см </w:t>
      </w:r>
      <w:proofErr w:type="spellStart"/>
      <w:r w:rsidRPr="00D41475">
        <w:rPr>
          <w:rFonts w:eastAsia="Calibri"/>
          <w:color w:val="auto"/>
          <w:sz w:val="28"/>
          <w:szCs w:val="28"/>
        </w:rPr>
        <w:t>х</w:t>
      </w:r>
      <w:proofErr w:type="spellEnd"/>
      <w:r w:rsidRPr="00D41475">
        <w:rPr>
          <w:rFonts w:eastAsia="Calibri"/>
          <w:color w:val="auto"/>
          <w:sz w:val="28"/>
          <w:szCs w:val="28"/>
        </w:rPr>
        <w:t xml:space="preserve"> Высота &gt; 232 см ˂ 235 см </w:t>
      </w:r>
      <w:proofErr w:type="spellStart"/>
      <w:r w:rsidRPr="00D41475">
        <w:rPr>
          <w:rFonts w:eastAsia="Calibri"/>
          <w:color w:val="auto"/>
          <w:sz w:val="28"/>
          <w:szCs w:val="28"/>
        </w:rPr>
        <w:t>х</w:t>
      </w:r>
      <w:proofErr w:type="spellEnd"/>
      <w:r w:rsidRPr="00D41475">
        <w:rPr>
          <w:rFonts w:eastAsia="Calibri"/>
          <w:color w:val="auto"/>
          <w:sz w:val="28"/>
          <w:szCs w:val="28"/>
        </w:rPr>
        <w:t xml:space="preserve"> Глубина ˂110 см&gt; 105 см</w:t>
      </w:r>
    </w:p>
    <w:p w:rsidR="00417FCE" w:rsidRDefault="00417FCE" w:rsidP="00417FCE">
      <w:pPr>
        <w:numPr>
          <w:ilvl w:val="0"/>
          <w:numId w:val="1"/>
        </w:numPr>
        <w:ind w:left="567" w:right="142" w:hanging="567"/>
        <w:jc w:val="both"/>
      </w:pPr>
      <w:r>
        <w:rPr>
          <w:rFonts w:eastAsia="Calibri"/>
          <w:sz w:val="28"/>
          <w:szCs w:val="28"/>
        </w:rPr>
        <w:t xml:space="preserve">Вес: от 76 до 85 кг. </w:t>
      </w:r>
    </w:p>
    <w:p w:rsidR="00417FCE" w:rsidRDefault="00417FCE" w:rsidP="00417FCE">
      <w:pPr>
        <w:numPr>
          <w:ilvl w:val="0"/>
          <w:numId w:val="1"/>
        </w:numPr>
        <w:ind w:left="567" w:right="142" w:hanging="567"/>
        <w:jc w:val="both"/>
      </w:pPr>
      <w:r>
        <w:rPr>
          <w:rFonts w:eastAsia="Calibri"/>
          <w:sz w:val="28"/>
          <w:szCs w:val="28"/>
        </w:rPr>
        <w:t xml:space="preserve">Вместимость накопительного бака: от 210л до 230л. </w:t>
      </w:r>
    </w:p>
    <w:p w:rsidR="008B28EB" w:rsidRDefault="00417FCE" w:rsidP="00417FCE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Туалетная кабина и поддон-основание должны быть изготовлены полностью из полиэтилена высокого давления не ниже 4 степени плотности</w:t>
      </w:r>
    </w:p>
    <w:p w:rsidR="00417FCE" w:rsidRDefault="00417FCE" w:rsidP="00417FCE">
      <w:pPr>
        <w:rPr>
          <w:rFonts w:eastAsia="Calibri"/>
          <w:sz w:val="28"/>
          <w:szCs w:val="28"/>
        </w:rPr>
      </w:pPr>
    </w:p>
    <w:p w:rsidR="00417FCE" w:rsidRDefault="00417FCE" w:rsidP="00417FCE">
      <w:pPr>
        <w:rPr>
          <w:rFonts w:eastAsia="Calibri"/>
          <w:sz w:val="28"/>
          <w:szCs w:val="28"/>
        </w:rPr>
      </w:pPr>
    </w:p>
    <w:p w:rsidR="00417FCE" w:rsidRDefault="00417FCE" w:rsidP="00417FCE">
      <w:r>
        <w:rPr>
          <w:rFonts w:eastAsia="Calibri"/>
          <w:sz w:val="28"/>
          <w:szCs w:val="28"/>
        </w:rPr>
        <w:t>поставка до 30 ноября ,партиями по заявке заказчика</w:t>
      </w:r>
    </w:p>
    <w:sectPr w:rsidR="00417FCE" w:rsidSect="000E0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6039C"/>
    <w:rsid w:val="00000E45"/>
    <w:rsid w:val="00001C0C"/>
    <w:rsid w:val="00003217"/>
    <w:rsid w:val="000033E7"/>
    <w:rsid w:val="00003BC1"/>
    <w:rsid w:val="00003D7E"/>
    <w:rsid w:val="00011844"/>
    <w:rsid w:val="000120BE"/>
    <w:rsid w:val="000162F8"/>
    <w:rsid w:val="00017AA2"/>
    <w:rsid w:val="00020F1A"/>
    <w:rsid w:val="0002163A"/>
    <w:rsid w:val="00021773"/>
    <w:rsid w:val="000219AE"/>
    <w:rsid w:val="0002308E"/>
    <w:rsid w:val="000236FC"/>
    <w:rsid w:val="00023C1F"/>
    <w:rsid w:val="00024AD6"/>
    <w:rsid w:val="00025693"/>
    <w:rsid w:val="000257D0"/>
    <w:rsid w:val="00026AE9"/>
    <w:rsid w:val="00030C74"/>
    <w:rsid w:val="0003120D"/>
    <w:rsid w:val="0003263B"/>
    <w:rsid w:val="000327CA"/>
    <w:rsid w:val="00040D9E"/>
    <w:rsid w:val="00042CBA"/>
    <w:rsid w:val="00043EA4"/>
    <w:rsid w:val="000457A2"/>
    <w:rsid w:val="00047084"/>
    <w:rsid w:val="00050660"/>
    <w:rsid w:val="00052569"/>
    <w:rsid w:val="00052DCC"/>
    <w:rsid w:val="0005631E"/>
    <w:rsid w:val="00056C0B"/>
    <w:rsid w:val="00056DC5"/>
    <w:rsid w:val="000573D5"/>
    <w:rsid w:val="00062B80"/>
    <w:rsid w:val="00064AAF"/>
    <w:rsid w:val="00065457"/>
    <w:rsid w:val="00065D81"/>
    <w:rsid w:val="00070714"/>
    <w:rsid w:val="00070DA7"/>
    <w:rsid w:val="000722A1"/>
    <w:rsid w:val="00072DDF"/>
    <w:rsid w:val="00073F1D"/>
    <w:rsid w:val="00073FFB"/>
    <w:rsid w:val="00076B57"/>
    <w:rsid w:val="00080932"/>
    <w:rsid w:val="0008195C"/>
    <w:rsid w:val="00084429"/>
    <w:rsid w:val="00084FE4"/>
    <w:rsid w:val="000862C2"/>
    <w:rsid w:val="00090241"/>
    <w:rsid w:val="000906A3"/>
    <w:rsid w:val="00091C51"/>
    <w:rsid w:val="00092953"/>
    <w:rsid w:val="000935EC"/>
    <w:rsid w:val="000943AE"/>
    <w:rsid w:val="00094443"/>
    <w:rsid w:val="00096A2E"/>
    <w:rsid w:val="00097AF1"/>
    <w:rsid w:val="000A07DA"/>
    <w:rsid w:val="000A28C6"/>
    <w:rsid w:val="000A388C"/>
    <w:rsid w:val="000A52D9"/>
    <w:rsid w:val="000A577C"/>
    <w:rsid w:val="000A7298"/>
    <w:rsid w:val="000B6F61"/>
    <w:rsid w:val="000C13D9"/>
    <w:rsid w:val="000C1E93"/>
    <w:rsid w:val="000C376C"/>
    <w:rsid w:val="000C38FD"/>
    <w:rsid w:val="000C4248"/>
    <w:rsid w:val="000D0AE7"/>
    <w:rsid w:val="000D7EC4"/>
    <w:rsid w:val="000E0005"/>
    <w:rsid w:val="000E0C16"/>
    <w:rsid w:val="000E0FA4"/>
    <w:rsid w:val="000E1462"/>
    <w:rsid w:val="000E19C8"/>
    <w:rsid w:val="000E4AC5"/>
    <w:rsid w:val="000E5573"/>
    <w:rsid w:val="000E724F"/>
    <w:rsid w:val="000F1C36"/>
    <w:rsid w:val="000F5AB2"/>
    <w:rsid w:val="000F7787"/>
    <w:rsid w:val="000F7D4F"/>
    <w:rsid w:val="00100533"/>
    <w:rsid w:val="00100C7E"/>
    <w:rsid w:val="00101EC6"/>
    <w:rsid w:val="00102F4E"/>
    <w:rsid w:val="00106A81"/>
    <w:rsid w:val="00107A14"/>
    <w:rsid w:val="0011068F"/>
    <w:rsid w:val="00110721"/>
    <w:rsid w:val="00112648"/>
    <w:rsid w:val="001134BC"/>
    <w:rsid w:val="00113794"/>
    <w:rsid w:val="001164F7"/>
    <w:rsid w:val="00116B40"/>
    <w:rsid w:val="001205B0"/>
    <w:rsid w:val="00121F17"/>
    <w:rsid w:val="001249C1"/>
    <w:rsid w:val="00124E35"/>
    <w:rsid w:val="00133021"/>
    <w:rsid w:val="001342E0"/>
    <w:rsid w:val="001352DB"/>
    <w:rsid w:val="00135B5C"/>
    <w:rsid w:val="00136362"/>
    <w:rsid w:val="001363E1"/>
    <w:rsid w:val="001407B3"/>
    <w:rsid w:val="00141BEF"/>
    <w:rsid w:val="00142D82"/>
    <w:rsid w:val="00143B56"/>
    <w:rsid w:val="00144282"/>
    <w:rsid w:val="0014542A"/>
    <w:rsid w:val="001454F3"/>
    <w:rsid w:val="0014703F"/>
    <w:rsid w:val="001504DB"/>
    <w:rsid w:val="00150B92"/>
    <w:rsid w:val="0015296D"/>
    <w:rsid w:val="00152DDC"/>
    <w:rsid w:val="001559FF"/>
    <w:rsid w:val="00156659"/>
    <w:rsid w:val="00157EDA"/>
    <w:rsid w:val="0016040B"/>
    <w:rsid w:val="00162E3C"/>
    <w:rsid w:val="00163343"/>
    <w:rsid w:val="00164A37"/>
    <w:rsid w:val="00167B83"/>
    <w:rsid w:val="00167F00"/>
    <w:rsid w:val="00171692"/>
    <w:rsid w:val="00171FB9"/>
    <w:rsid w:val="0017255E"/>
    <w:rsid w:val="0017295D"/>
    <w:rsid w:val="00173A6B"/>
    <w:rsid w:val="00176674"/>
    <w:rsid w:val="001768E9"/>
    <w:rsid w:val="00180A6A"/>
    <w:rsid w:val="0018134A"/>
    <w:rsid w:val="0018409B"/>
    <w:rsid w:val="00184E1F"/>
    <w:rsid w:val="00190271"/>
    <w:rsid w:val="001947BC"/>
    <w:rsid w:val="00194E31"/>
    <w:rsid w:val="001A1E67"/>
    <w:rsid w:val="001A29BC"/>
    <w:rsid w:val="001A2A43"/>
    <w:rsid w:val="001A63FA"/>
    <w:rsid w:val="001B0848"/>
    <w:rsid w:val="001B13B5"/>
    <w:rsid w:val="001B234C"/>
    <w:rsid w:val="001B2927"/>
    <w:rsid w:val="001B57F9"/>
    <w:rsid w:val="001C13B8"/>
    <w:rsid w:val="001C2E27"/>
    <w:rsid w:val="001C3ECD"/>
    <w:rsid w:val="001C6560"/>
    <w:rsid w:val="001C6802"/>
    <w:rsid w:val="001C745F"/>
    <w:rsid w:val="001D07BA"/>
    <w:rsid w:val="001D5F07"/>
    <w:rsid w:val="001D70C6"/>
    <w:rsid w:val="001D798A"/>
    <w:rsid w:val="001E1227"/>
    <w:rsid w:val="001E123C"/>
    <w:rsid w:val="001E3F63"/>
    <w:rsid w:val="001E446F"/>
    <w:rsid w:val="001E6C35"/>
    <w:rsid w:val="001E6DFF"/>
    <w:rsid w:val="001F1BDF"/>
    <w:rsid w:val="001F2F43"/>
    <w:rsid w:val="001F342F"/>
    <w:rsid w:val="001F3B19"/>
    <w:rsid w:val="001F60C7"/>
    <w:rsid w:val="001F77D0"/>
    <w:rsid w:val="00202BD7"/>
    <w:rsid w:val="00203B1A"/>
    <w:rsid w:val="00205563"/>
    <w:rsid w:val="00205FEC"/>
    <w:rsid w:val="0020708D"/>
    <w:rsid w:val="002159EE"/>
    <w:rsid w:val="00215D5D"/>
    <w:rsid w:val="0021688E"/>
    <w:rsid w:val="00216906"/>
    <w:rsid w:val="00220C71"/>
    <w:rsid w:val="00220F31"/>
    <w:rsid w:val="00221680"/>
    <w:rsid w:val="00223BE0"/>
    <w:rsid w:val="00225251"/>
    <w:rsid w:val="00225557"/>
    <w:rsid w:val="002267A0"/>
    <w:rsid w:val="00227E91"/>
    <w:rsid w:val="002313E6"/>
    <w:rsid w:val="00232F24"/>
    <w:rsid w:val="00234826"/>
    <w:rsid w:val="00234B79"/>
    <w:rsid w:val="002352C5"/>
    <w:rsid w:val="00243086"/>
    <w:rsid w:val="00244D68"/>
    <w:rsid w:val="00245DCB"/>
    <w:rsid w:val="00246B51"/>
    <w:rsid w:val="0025105A"/>
    <w:rsid w:val="00253987"/>
    <w:rsid w:val="00253996"/>
    <w:rsid w:val="0025425A"/>
    <w:rsid w:val="0025523D"/>
    <w:rsid w:val="00255892"/>
    <w:rsid w:val="002558FA"/>
    <w:rsid w:val="00257A7F"/>
    <w:rsid w:val="002619D4"/>
    <w:rsid w:val="00263084"/>
    <w:rsid w:val="00263492"/>
    <w:rsid w:val="002642B9"/>
    <w:rsid w:val="002644D1"/>
    <w:rsid w:val="00264C5A"/>
    <w:rsid w:val="00265E40"/>
    <w:rsid w:val="002663F4"/>
    <w:rsid w:val="00271111"/>
    <w:rsid w:val="00274A34"/>
    <w:rsid w:val="00275880"/>
    <w:rsid w:val="0027758F"/>
    <w:rsid w:val="00284857"/>
    <w:rsid w:val="00287D8D"/>
    <w:rsid w:val="0029297E"/>
    <w:rsid w:val="00292F05"/>
    <w:rsid w:val="00293864"/>
    <w:rsid w:val="0029463F"/>
    <w:rsid w:val="00295A9A"/>
    <w:rsid w:val="002A0BA5"/>
    <w:rsid w:val="002A1139"/>
    <w:rsid w:val="002A11C2"/>
    <w:rsid w:val="002A6037"/>
    <w:rsid w:val="002B4692"/>
    <w:rsid w:val="002B54A0"/>
    <w:rsid w:val="002B7760"/>
    <w:rsid w:val="002C685A"/>
    <w:rsid w:val="002D0EA7"/>
    <w:rsid w:val="002D1C6D"/>
    <w:rsid w:val="002D2967"/>
    <w:rsid w:val="002D47ED"/>
    <w:rsid w:val="002D5981"/>
    <w:rsid w:val="002D6F6F"/>
    <w:rsid w:val="002D71F3"/>
    <w:rsid w:val="002E11B8"/>
    <w:rsid w:val="002E1CEC"/>
    <w:rsid w:val="002E2CDC"/>
    <w:rsid w:val="002E2E5A"/>
    <w:rsid w:val="002E30D9"/>
    <w:rsid w:val="002E5AFA"/>
    <w:rsid w:val="002E61D1"/>
    <w:rsid w:val="002E63EE"/>
    <w:rsid w:val="002E751E"/>
    <w:rsid w:val="002F550F"/>
    <w:rsid w:val="002F7E91"/>
    <w:rsid w:val="00302EBE"/>
    <w:rsid w:val="00304733"/>
    <w:rsid w:val="00310373"/>
    <w:rsid w:val="0031126E"/>
    <w:rsid w:val="00314069"/>
    <w:rsid w:val="003145C7"/>
    <w:rsid w:val="00314931"/>
    <w:rsid w:val="003178E8"/>
    <w:rsid w:val="003178F6"/>
    <w:rsid w:val="00317AFD"/>
    <w:rsid w:val="00320699"/>
    <w:rsid w:val="00321D56"/>
    <w:rsid w:val="0032200B"/>
    <w:rsid w:val="00322E50"/>
    <w:rsid w:val="003231FE"/>
    <w:rsid w:val="00325EFD"/>
    <w:rsid w:val="003306DE"/>
    <w:rsid w:val="0033319D"/>
    <w:rsid w:val="003369B3"/>
    <w:rsid w:val="00337084"/>
    <w:rsid w:val="00337CA1"/>
    <w:rsid w:val="00337CB2"/>
    <w:rsid w:val="00340571"/>
    <w:rsid w:val="00340DEA"/>
    <w:rsid w:val="003437CB"/>
    <w:rsid w:val="00344FC1"/>
    <w:rsid w:val="0034732D"/>
    <w:rsid w:val="0034755D"/>
    <w:rsid w:val="0035075D"/>
    <w:rsid w:val="00350832"/>
    <w:rsid w:val="00352ECF"/>
    <w:rsid w:val="00357E32"/>
    <w:rsid w:val="0036068B"/>
    <w:rsid w:val="003610CF"/>
    <w:rsid w:val="00361F07"/>
    <w:rsid w:val="003654A2"/>
    <w:rsid w:val="0036602A"/>
    <w:rsid w:val="00366807"/>
    <w:rsid w:val="003719EB"/>
    <w:rsid w:val="0037270C"/>
    <w:rsid w:val="00374A39"/>
    <w:rsid w:val="00377234"/>
    <w:rsid w:val="00377984"/>
    <w:rsid w:val="003800C2"/>
    <w:rsid w:val="00380305"/>
    <w:rsid w:val="00380812"/>
    <w:rsid w:val="00380F26"/>
    <w:rsid w:val="003852CC"/>
    <w:rsid w:val="00385FA3"/>
    <w:rsid w:val="00386CCB"/>
    <w:rsid w:val="00390B12"/>
    <w:rsid w:val="00391475"/>
    <w:rsid w:val="003966DE"/>
    <w:rsid w:val="003A0AAC"/>
    <w:rsid w:val="003A21C2"/>
    <w:rsid w:val="003A2546"/>
    <w:rsid w:val="003A3975"/>
    <w:rsid w:val="003A3AC8"/>
    <w:rsid w:val="003A5D7D"/>
    <w:rsid w:val="003A7FD6"/>
    <w:rsid w:val="003B0061"/>
    <w:rsid w:val="003B0107"/>
    <w:rsid w:val="003B0D68"/>
    <w:rsid w:val="003B15F3"/>
    <w:rsid w:val="003B1728"/>
    <w:rsid w:val="003B30E0"/>
    <w:rsid w:val="003B3D55"/>
    <w:rsid w:val="003B5A76"/>
    <w:rsid w:val="003B6C04"/>
    <w:rsid w:val="003C19D8"/>
    <w:rsid w:val="003C1C31"/>
    <w:rsid w:val="003C3F99"/>
    <w:rsid w:val="003C5759"/>
    <w:rsid w:val="003D21DF"/>
    <w:rsid w:val="003E1178"/>
    <w:rsid w:val="003E3DDB"/>
    <w:rsid w:val="003E40A2"/>
    <w:rsid w:val="003E6DFC"/>
    <w:rsid w:val="003E755B"/>
    <w:rsid w:val="003E763E"/>
    <w:rsid w:val="003F01B7"/>
    <w:rsid w:val="003F2AB5"/>
    <w:rsid w:val="003F3129"/>
    <w:rsid w:val="003F3928"/>
    <w:rsid w:val="003F5FF9"/>
    <w:rsid w:val="004012F4"/>
    <w:rsid w:val="00403D5C"/>
    <w:rsid w:val="00406473"/>
    <w:rsid w:val="00406A70"/>
    <w:rsid w:val="004078D8"/>
    <w:rsid w:val="0041084E"/>
    <w:rsid w:val="00411318"/>
    <w:rsid w:val="004120DA"/>
    <w:rsid w:val="00414555"/>
    <w:rsid w:val="0041512F"/>
    <w:rsid w:val="004162BE"/>
    <w:rsid w:val="00417FCE"/>
    <w:rsid w:val="00422947"/>
    <w:rsid w:val="0042294F"/>
    <w:rsid w:val="00423489"/>
    <w:rsid w:val="004242B5"/>
    <w:rsid w:val="0042479D"/>
    <w:rsid w:val="00424F32"/>
    <w:rsid w:val="004256FD"/>
    <w:rsid w:val="0042629D"/>
    <w:rsid w:val="00430936"/>
    <w:rsid w:val="00440C49"/>
    <w:rsid w:val="00440F01"/>
    <w:rsid w:val="0044269B"/>
    <w:rsid w:val="0045046E"/>
    <w:rsid w:val="00453DC2"/>
    <w:rsid w:val="00457145"/>
    <w:rsid w:val="00464E5B"/>
    <w:rsid w:val="0046727C"/>
    <w:rsid w:val="0047230E"/>
    <w:rsid w:val="00474ADA"/>
    <w:rsid w:val="004826B8"/>
    <w:rsid w:val="00484C46"/>
    <w:rsid w:val="00485343"/>
    <w:rsid w:val="00486059"/>
    <w:rsid w:val="00495AAB"/>
    <w:rsid w:val="004970FF"/>
    <w:rsid w:val="00497802"/>
    <w:rsid w:val="004A15EC"/>
    <w:rsid w:val="004A1D9E"/>
    <w:rsid w:val="004A439E"/>
    <w:rsid w:val="004A4F4B"/>
    <w:rsid w:val="004A729E"/>
    <w:rsid w:val="004B18DD"/>
    <w:rsid w:val="004B2A91"/>
    <w:rsid w:val="004B455C"/>
    <w:rsid w:val="004B6B2F"/>
    <w:rsid w:val="004C16E2"/>
    <w:rsid w:val="004C24B6"/>
    <w:rsid w:val="004C32DE"/>
    <w:rsid w:val="004C611A"/>
    <w:rsid w:val="004C78A6"/>
    <w:rsid w:val="004C7CFA"/>
    <w:rsid w:val="004D037C"/>
    <w:rsid w:val="004D3287"/>
    <w:rsid w:val="004D52E5"/>
    <w:rsid w:val="004E27AF"/>
    <w:rsid w:val="004E34BD"/>
    <w:rsid w:val="004E466E"/>
    <w:rsid w:val="004E597D"/>
    <w:rsid w:val="004E6369"/>
    <w:rsid w:val="004E6896"/>
    <w:rsid w:val="004E7B78"/>
    <w:rsid w:val="004F1489"/>
    <w:rsid w:val="004F1ACD"/>
    <w:rsid w:val="004F3342"/>
    <w:rsid w:val="004F50FD"/>
    <w:rsid w:val="005019F4"/>
    <w:rsid w:val="00501E67"/>
    <w:rsid w:val="005070B3"/>
    <w:rsid w:val="00511AD5"/>
    <w:rsid w:val="0051222A"/>
    <w:rsid w:val="0051515A"/>
    <w:rsid w:val="005162CA"/>
    <w:rsid w:val="005174C1"/>
    <w:rsid w:val="005175D2"/>
    <w:rsid w:val="00520B52"/>
    <w:rsid w:val="00530735"/>
    <w:rsid w:val="005406C1"/>
    <w:rsid w:val="00544AEB"/>
    <w:rsid w:val="00544FA3"/>
    <w:rsid w:val="005451F5"/>
    <w:rsid w:val="005513F0"/>
    <w:rsid w:val="0055213C"/>
    <w:rsid w:val="005553F7"/>
    <w:rsid w:val="00555821"/>
    <w:rsid w:val="00556A99"/>
    <w:rsid w:val="00562773"/>
    <w:rsid w:val="00562BD9"/>
    <w:rsid w:val="00562CD1"/>
    <w:rsid w:val="005655C2"/>
    <w:rsid w:val="0057030E"/>
    <w:rsid w:val="005748E6"/>
    <w:rsid w:val="00574ACD"/>
    <w:rsid w:val="00575719"/>
    <w:rsid w:val="005769AB"/>
    <w:rsid w:val="00580EEF"/>
    <w:rsid w:val="00583942"/>
    <w:rsid w:val="0058450D"/>
    <w:rsid w:val="00584FDA"/>
    <w:rsid w:val="005871BE"/>
    <w:rsid w:val="005929CF"/>
    <w:rsid w:val="00593538"/>
    <w:rsid w:val="00594177"/>
    <w:rsid w:val="005944BD"/>
    <w:rsid w:val="0059509D"/>
    <w:rsid w:val="00595322"/>
    <w:rsid w:val="00596287"/>
    <w:rsid w:val="005970BC"/>
    <w:rsid w:val="005A0F73"/>
    <w:rsid w:val="005A12B4"/>
    <w:rsid w:val="005A28DB"/>
    <w:rsid w:val="005A33D3"/>
    <w:rsid w:val="005A5788"/>
    <w:rsid w:val="005B0870"/>
    <w:rsid w:val="005B0FF6"/>
    <w:rsid w:val="005B7EF1"/>
    <w:rsid w:val="005C1544"/>
    <w:rsid w:val="005C1605"/>
    <w:rsid w:val="005C2FF6"/>
    <w:rsid w:val="005C32DC"/>
    <w:rsid w:val="005C6695"/>
    <w:rsid w:val="005C68A7"/>
    <w:rsid w:val="005C6FCD"/>
    <w:rsid w:val="005D3B9C"/>
    <w:rsid w:val="005D5C44"/>
    <w:rsid w:val="005D609A"/>
    <w:rsid w:val="005D63FB"/>
    <w:rsid w:val="005E1847"/>
    <w:rsid w:val="005E1A2E"/>
    <w:rsid w:val="005E3AE5"/>
    <w:rsid w:val="005E3E97"/>
    <w:rsid w:val="005E68C5"/>
    <w:rsid w:val="005E7430"/>
    <w:rsid w:val="005F090E"/>
    <w:rsid w:val="005F1B1D"/>
    <w:rsid w:val="005F1E0D"/>
    <w:rsid w:val="005F223B"/>
    <w:rsid w:val="005F29AD"/>
    <w:rsid w:val="005F3AB1"/>
    <w:rsid w:val="005F597E"/>
    <w:rsid w:val="005F5F0E"/>
    <w:rsid w:val="005F6DB4"/>
    <w:rsid w:val="005F7B58"/>
    <w:rsid w:val="005F7CA7"/>
    <w:rsid w:val="00600A85"/>
    <w:rsid w:val="00600C84"/>
    <w:rsid w:val="00600F0A"/>
    <w:rsid w:val="00605536"/>
    <w:rsid w:val="006073CE"/>
    <w:rsid w:val="00607C06"/>
    <w:rsid w:val="00607C88"/>
    <w:rsid w:val="00613C3C"/>
    <w:rsid w:val="00614E6A"/>
    <w:rsid w:val="00616147"/>
    <w:rsid w:val="006169D7"/>
    <w:rsid w:val="0061731B"/>
    <w:rsid w:val="00617D0F"/>
    <w:rsid w:val="00622C90"/>
    <w:rsid w:val="00623680"/>
    <w:rsid w:val="00623F32"/>
    <w:rsid w:val="006308E9"/>
    <w:rsid w:val="00632236"/>
    <w:rsid w:val="00633BA0"/>
    <w:rsid w:val="00634D8D"/>
    <w:rsid w:val="00635176"/>
    <w:rsid w:val="00637408"/>
    <w:rsid w:val="00641586"/>
    <w:rsid w:val="0064289A"/>
    <w:rsid w:val="00642B60"/>
    <w:rsid w:val="00643560"/>
    <w:rsid w:val="00644063"/>
    <w:rsid w:val="006442B3"/>
    <w:rsid w:val="0064606D"/>
    <w:rsid w:val="0064620E"/>
    <w:rsid w:val="006526DA"/>
    <w:rsid w:val="0065712F"/>
    <w:rsid w:val="006607CC"/>
    <w:rsid w:val="00661B40"/>
    <w:rsid w:val="00661F40"/>
    <w:rsid w:val="006644C8"/>
    <w:rsid w:val="00664FA7"/>
    <w:rsid w:val="00666302"/>
    <w:rsid w:val="00666492"/>
    <w:rsid w:val="0067194A"/>
    <w:rsid w:val="006721F5"/>
    <w:rsid w:val="00674B12"/>
    <w:rsid w:val="006807F7"/>
    <w:rsid w:val="00680D28"/>
    <w:rsid w:val="0068363E"/>
    <w:rsid w:val="00683852"/>
    <w:rsid w:val="00685CB0"/>
    <w:rsid w:val="0068617B"/>
    <w:rsid w:val="00690ABB"/>
    <w:rsid w:val="0069383E"/>
    <w:rsid w:val="00693894"/>
    <w:rsid w:val="00694D35"/>
    <w:rsid w:val="006A0776"/>
    <w:rsid w:val="006A242C"/>
    <w:rsid w:val="006A61E9"/>
    <w:rsid w:val="006A67DC"/>
    <w:rsid w:val="006B231D"/>
    <w:rsid w:val="006B7782"/>
    <w:rsid w:val="006B7813"/>
    <w:rsid w:val="006B7902"/>
    <w:rsid w:val="006C03D1"/>
    <w:rsid w:val="006C197B"/>
    <w:rsid w:val="006C2C89"/>
    <w:rsid w:val="006C2E4D"/>
    <w:rsid w:val="006D2465"/>
    <w:rsid w:val="006D5013"/>
    <w:rsid w:val="006D59FB"/>
    <w:rsid w:val="006E14F4"/>
    <w:rsid w:val="006E1F3E"/>
    <w:rsid w:val="006E27CF"/>
    <w:rsid w:val="006E34C3"/>
    <w:rsid w:val="006E4F7F"/>
    <w:rsid w:val="006E5C0A"/>
    <w:rsid w:val="006E6A0E"/>
    <w:rsid w:val="006F0BE8"/>
    <w:rsid w:val="006F17B6"/>
    <w:rsid w:val="006F2311"/>
    <w:rsid w:val="006F2B15"/>
    <w:rsid w:val="006F2F01"/>
    <w:rsid w:val="006F3975"/>
    <w:rsid w:val="006F41A0"/>
    <w:rsid w:val="006F5B0F"/>
    <w:rsid w:val="006F626B"/>
    <w:rsid w:val="006F7278"/>
    <w:rsid w:val="0070264D"/>
    <w:rsid w:val="00704CF4"/>
    <w:rsid w:val="007050E6"/>
    <w:rsid w:val="0070549D"/>
    <w:rsid w:val="00706F4A"/>
    <w:rsid w:val="00707101"/>
    <w:rsid w:val="00707651"/>
    <w:rsid w:val="00707951"/>
    <w:rsid w:val="00710222"/>
    <w:rsid w:val="0071499D"/>
    <w:rsid w:val="0071536D"/>
    <w:rsid w:val="0071725A"/>
    <w:rsid w:val="007211C9"/>
    <w:rsid w:val="007253D0"/>
    <w:rsid w:val="007259AD"/>
    <w:rsid w:val="0072725B"/>
    <w:rsid w:val="00733F7B"/>
    <w:rsid w:val="00734660"/>
    <w:rsid w:val="00736E27"/>
    <w:rsid w:val="00737C2F"/>
    <w:rsid w:val="00740AD1"/>
    <w:rsid w:val="00743D28"/>
    <w:rsid w:val="00744AEA"/>
    <w:rsid w:val="00745346"/>
    <w:rsid w:val="007529BD"/>
    <w:rsid w:val="00752AF9"/>
    <w:rsid w:val="00754742"/>
    <w:rsid w:val="0075536B"/>
    <w:rsid w:val="007556B6"/>
    <w:rsid w:val="00756A4B"/>
    <w:rsid w:val="00760DE3"/>
    <w:rsid w:val="00762201"/>
    <w:rsid w:val="00762CC3"/>
    <w:rsid w:val="007716DA"/>
    <w:rsid w:val="00773C5F"/>
    <w:rsid w:val="00774C87"/>
    <w:rsid w:val="00775EC9"/>
    <w:rsid w:val="007808D1"/>
    <w:rsid w:val="007868BF"/>
    <w:rsid w:val="00790ABA"/>
    <w:rsid w:val="00793556"/>
    <w:rsid w:val="0079511A"/>
    <w:rsid w:val="007A33D3"/>
    <w:rsid w:val="007A4CFA"/>
    <w:rsid w:val="007A597E"/>
    <w:rsid w:val="007A6CDD"/>
    <w:rsid w:val="007B2626"/>
    <w:rsid w:val="007B4E3D"/>
    <w:rsid w:val="007C07CC"/>
    <w:rsid w:val="007C31B8"/>
    <w:rsid w:val="007C328F"/>
    <w:rsid w:val="007C382D"/>
    <w:rsid w:val="007C43E9"/>
    <w:rsid w:val="007C60E1"/>
    <w:rsid w:val="007D06AC"/>
    <w:rsid w:val="007D0FB4"/>
    <w:rsid w:val="007D207A"/>
    <w:rsid w:val="007D20E9"/>
    <w:rsid w:val="007D238A"/>
    <w:rsid w:val="007D30B2"/>
    <w:rsid w:val="007D42FD"/>
    <w:rsid w:val="007D770B"/>
    <w:rsid w:val="007E0496"/>
    <w:rsid w:val="007E0C4F"/>
    <w:rsid w:val="007E1EF0"/>
    <w:rsid w:val="007E2C8E"/>
    <w:rsid w:val="007E6874"/>
    <w:rsid w:val="007E7812"/>
    <w:rsid w:val="007F57E7"/>
    <w:rsid w:val="00801ECE"/>
    <w:rsid w:val="00804705"/>
    <w:rsid w:val="00807671"/>
    <w:rsid w:val="0081067E"/>
    <w:rsid w:val="00810E5E"/>
    <w:rsid w:val="008117E0"/>
    <w:rsid w:val="008152D0"/>
    <w:rsid w:val="00821230"/>
    <w:rsid w:val="0082171C"/>
    <w:rsid w:val="00822FAF"/>
    <w:rsid w:val="00825F0B"/>
    <w:rsid w:val="00826176"/>
    <w:rsid w:val="0082623B"/>
    <w:rsid w:val="008265DC"/>
    <w:rsid w:val="00826EFE"/>
    <w:rsid w:val="008307B3"/>
    <w:rsid w:val="00830ADA"/>
    <w:rsid w:val="00831AF9"/>
    <w:rsid w:val="00834B90"/>
    <w:rsid w:val="00834BA2"/>
    <w:rsid w:val="00835F52"/>
    <w:rsid w:val="00840C6C"/>
    <w:rsid w:val="0084107D"/>
    <w:rsid w:val="008412E1"/>
    <w:rsid w:val="008413F6"/>
    <w:rsid w:val="00843492"/>
    <w:rsid w:val="008444F2"/>
    <w:rsid w:val="008466AA"/>
    <w:rsid w:val="00847AF3"/>
    <w:rsid w:val="00851058"/>
    <w:rsid w:val="00852142"/>
    <w:rsid w:val="00853A38"/>
    <w:rsid w:val="00855132"/>
    <w:rsid w:val="00855AAB"/>
    <w:rsid w:val="008565B1"/>
    <w:rsid w:val="0085669B"/>
    <w:rsid w:val="00857EF6"/>
    <w:rsid w:val="008623C6"/>
    <w:rsid w:val="00862E64"/>
    <w:rsid w:val="008642DD"/>
    <w:rsid w:val="00865B90"/>
    <w:rsid w:val="008666A0"/>
    <w:rsid w:val="00866ABA"/>
    <w:rsid w:val="00871CE6"/>
    <w:rsid w:val="008733E6"/>
    <w:rsid w:val="0087519A"/>
    <w:rsid w:val="00875838"/>
    <w:rsid w:val="00875EB0"/>
    <w:rsid w:val="00882180"/>
    <w:rsid w:val="00883A08"/>
    <w:rsid w:val="00884D37"/>
    <w:rsid w:val="00885A89"/>
    <w:rsid w:val="0089282B"/>
    <w:rsid w:val="00894211"/>
    <w:rsid w:val="00896427"/>
    <w:rsid w:val="008972D1"/>
    <w:rsid w:val="008978F7"/>
    <w:rsid w:val="008A1985"/>
    <w:rsid w:val="008A41C2"/>
    <w:rsid w:val="008A5A33"/>
    <w:rsid w:val="008A5EA2"/>
    <w:rsid w:val="008B033F"/>
    <w:rsid w:val="008B0CFA"/>
    <w:rsid w:val="008B21B6"/>
    <w:rsid w:val="008B2702"/>
    <w:rsid w:val="008B28EB"/>
    <w:rsid w:val="008B38FC"/>
    <w:rsid w:val="008B39D9"/>
    <w:rsid w:val="008B5F6F"/>
    <w:rsid w:val="008B62A4"/>
    <w:rsid w:val="008B639B"/>
    <w:rsid w:val="008B6B0F"/>
    <w:rsid w:val="008B72C8"/>
    <w:rsid w:val="008C3AD8"/>
    <w:rsid w:val="008C3D27"/>
    <w:rsid w:val="008C3F3F"/>
    <w:rsid w:val="008C64EA"/>
    <w:rsid w:val="008C7A89"/>
    <w:rsid w:val="008C7B7C"/>
    <w:rsid w:val="008D38F1"/>
    <w:rsid w:val="008D686B"/>
    <w:rsid w:val="008D6C14"/>
    <w:rsid w:val="008D71C6"/>
    <w:rsid w:val="008D78D6"/>
    <w:rsid w:val="008E3EE5"/>
    <w:rsid w:val="008E6D61"/>
    <w:rsid w:val="008F085C"/>
    <w:rsid w:val="008F0CE5"/>
    <w:rsid w:val="008F35FD"/>
    <w:rsid w:val="008F54D7"/>
    <w:rsid w:val="008F5739"/>
    <w:rsid w:val="008F6C41"/>
    <w:rsid w:val="00900C25"/>
    <w:rsid w:val="00903E52"/>
    <w:rsid w:val="00905BF7"/>
    <w:rsid w:val="009066BF"/>
    <w:rsid w:val="00907F79"/>
    <w:rsid w:val="00912142"/>
    <w:rsid w:val="0091281C"/>
    <w:rsid w:val="00914321"/>
    <w:rsid w:val="0091439D"/>
    <w:rsid w:val="009157C9"/>
    <w:rsid w:val="00915A40"/>
    <w:rsid w:val="00916366"/>
    <w:rsid w:val="009215E5"/>
    <w:rsid w:val="009220B1"/>
    <w:rsid w:val="00924E6E"/>
    <w:rsid w:val="00924E88"/>
    <w:rsid w:val="009279CA"/>
    <w:rsid w:val="00930A7C"/>
    <w:rsid w:val="00933EB6"/>
    <w:rsid w:val="00934BA8"/>
    <w:rsid w:val="009353B6"/>
    <w:rsid w:val="00936FFB"/>
    <w:rsid w:val="009376E7"/>
    <w:rsid w:val="00941A3A"/>
    <w:rsid w:val="0094257F"/>
    <w:rsid w:val="009428DE"/>
    <w:rsid w:val="00942C85"/>
    <w:rsid w:val="00942CE5"/>
    <w:rsid w:val="009464B7"/>
    <w:rsid w:val="0095016C"/>
    <w:rsid w:val="009502DB"/>
    <w:rsid w:val="0095081C"/>
    <w:rsid w:val="0095230C"/>
    <w:rsid w:val="0095286B"/>
    <w:rsid w:val="00955C95"/>
    <w:rsid w:val="009578B9"/>
    <w:rsid w:val="00957E41"/>
    <w:rsid w:val="00962BE8"/>
    <w:rsid w:val="00964805"/>
    <w:rsid w:val="00964F5E"/>
    <w:rsid w:val="00965F96"/>
    <w:rsid w:val="0096633F"/>
    <w:rsid w:val="009720F1"/>
    <w:rsid w:val="00972344"/>
    <w:rsid w:val="00974A4D"/>
    <w:rsid w:val="0097504F"/>
    <w:rsid w:val="0097586E"/>
    <w:rsid w:val="00976062"/>
    <w:rsid w:val="00985067"/>
    <w:rsid w:val="009935EA"/>
    <w:rsid w:val="009939A1"/>
    <w:rsid w:val="009951EC"/>
    <w:rsid w:val="00996967"/>
    <w:rsid w:val="009A2296"/>
    <w:rsid w:val="009A5285"/>
    <w:rsid w:val="009A701E"/>
    <w:rsid w:val="009B037D"/>
    <w:rsid w:val="009B10A8"/>
    <w:rsid w:val="009B2527"/>
    <w:rsid w:val="009B28E1"/>
    <w:rsid w:val="009B3A04"/>
    <w:rsid w:val="009B3FFA"/>
    <w:rsid w:val="009C000C"/>
    <w:rsid w:val="009C1CF6"/>
    <w:rsid w:val="009C24BC"/>
    <w:rsid w:val="009C27B9"/>
    <w:rsid w:val="009C2E05"/>
    <w:rsid w:val="009C4397"/>
    <w:rsid w:val="009C4E45"/>
    <w:rsid w:val="009C5921"/>
    <w:rsid w:val="009C6320"/>
    <w:rsid w:val="009D06DC"/>
    <w:rsid w:val="009D09DB"/>
    <w:rsid w:val="009D1125"/>
    <w:rsid w:val="009D3DB2"/>
    <w:rsid w:val="009D6249"/>
    <w:rsid w:val="009D746E"/>
    <w:rsid w:val="009E0704"/>
    <w:rsid w:val="009E0ADE"/>
    <w:rsid w:val="009E1A7C"/>
    <w:rsid w:val="009E3AAF"/>
    <w:rsid w:val="009E459A"/>
    <w:rsid w:val="009F3A18"/>
    <w:rsid w:val="009F4DF8"/>
    <w:rsid w:val="009F4F89"/>
    <w:rsid w:val="00A02156"/>
    <w:rsid w:val="00A02B90"/>
    <w:rsid w:val="00A0504D"/>
    <w:rsid w:val="00A06C90"/>
    <w:rsid w:val="00A07151"/>
    <w:rsid w:val="00A074F1"/>
    <w:rsid w:val="00A111A0"/>
    <w:rsid w:val="00A13E1C"/>
    <w:rsid w:val="00A152A4"/>
    <w:rsid w:val="00A1531F"/>
    <w:rsid w:val="00A157D9"/>
    <w:rsid w:val="00A165B1"/>
    <w:rsid w:val="00A23B31"/>
    <w:rsid w:val="00A24CC3"/>
    <w:rsid w:val="00A26BA3"/>
    <w:rsid w:val="00A27000"/>
    <w:rsid w:val="00A2760A"/>
    <w:rsid w:val="00A31631"/>
    <w:rsid w:val="00A3163B"/>
    <w:rsid w:val="00A31877"/>
    <w:rsid w:val="00A32694"/>
    <w:rsid w:val="00A3418E"/>
    <w:rsid w:val="00A35673"/>
    <w:rsid w:val="00A41BA5"/>
    <w:rsid w:val="00A41E4F"/>
    <w:rsid w:val="00A41FB9"/>
    <w:rsid w:val="00A42F7F"/>
    <w:rsid w:val="00A45379"/>
    <w:rsid w:val="00A459AC"/>
    <w:rsid w:val="00A47763"/>
    <w:rsid w:val="00A47A09"/>
    <w:rsid w:val="00A50E28"/>
    <w:rsid w:val="00A51097"/>
    <w:rsid w:val="00A51DA6"/>
    <w:rsid w:val="00A52113"/>
    <w:rsid w:val="00A52165"/>
    <w:rsid w:val="00A52472"/>
    <w:rsid w:val="00A53285"/>
    <w:rsid w:val="00A53A74"/>
    <w:rsid w:val="00A54AC5"/>
    <w:rsid w:val="00A5500E"/>
    <w:rsid w:val="00A5744F"/>
    <w:rsid w:val="00A60B60"/>
    <w:rsid w:val="00A63FDF"/>
    <w:rsid w:val="00A656E3"/>
    <w:rsid w:val="00A67291"/>
    <w:rsid w:val="00A7544F"/>
    <w:rsid w:val="00A77FB3"/>
    <w:rsid w:val="00A81596"/>
    <w:rsid w:val="00A815B4"/>
    <w:rsid w:val="00A81971"/>
    <w:rsid w:val="00A83818"/>
    <w:rsid w:val="00A83ADB"/>
    <w:rsid w:val="00A844C7"/>
    <w:rsid w:val="00A8598A"/>
    <w:rsid w:val="00A900F6"/>
    <w:rsid w:val="00A9337F"/>
    <w:rsid w:val="00A93F12"/>
    <w:rsid w:val="00A976D5"/>
    <w:rsid w:val="00AA2CE8"/>
    <w:rsid w:val="00AA304A"/>
    <w:rsid w:val="00AA35A2"/>
    <w:rsid w:val="00AA393E"/>
    <w:rsid w:val="00AA399B"/>
    <w:rsid w:val="00AA4F6C"/>
    <w:rsid w:val="00AA6FC2"/>
    <w:rsid w:val="00AA7A05"/>
    <w:rsid w:val="00AA7F6A"/>
    <w:rsid w:val="00AB1CC8"/>
    <w:rsid w:val="00AB5DE0"/>
    <w:rsid w:val="00AC0A58"/>
    <w:rsid w:val="00AC1149"/>
    <w:rsid w:val="00AC1205"/>
    <w:rsid w:val="00AC29B8"/>
    <w:rsid w:val="00AC35F9"/>
    <w:rsid w:val="00AC3F84"/>
    <w:rsid w:val="00AC4147"/>
    <w:rsid w:val="00AC6E33"/>
    <w:rsid w:val="00AC6FCB"/>
    <w:rsid w:val="00AD08CC"/>
    <w:rsid w:val="00AD12BC"/>
    <w:rsid w:val="00AD2238"/>
    <w:rsid w:val="00AD36C2"/>
    <w:rsid w:val="00AD4BA5"/>
    <w:rsid w:val="00AD4CF2"/>
    <w:rsid w:val="00AD5A64"/>
    <w:rsid w:val="00AD743D"/>
    <w:rsid w:val="00AE0FD1"/>
    <w:rsid w:val="00AE1104"/>
    <w:rsid w:val="00AE4F51"/>
    <w:rsid w:val="00AF1413"/>
    <w:rsid w:val="00AF182C"/>
    <w:rsid w:val="00AF5EE2"/>
    <w:rsid w:val="00AF6FBA"/>
    <w:rsid w:val="00B013DE"/>
    <w:rsid w:val="00B01FCF"/>
    <w:rsid w:val="00B07A9C"/>
    <w:rsid w:val="00B10E2D"/>
    <w:rsid w:val="00B1153A"/>
    <w:rsid w:val="00B127A5"/>
    <w:rsid w:val="00B12DFC"/>
    <w:rsid w:val="00B15215"/>
    <w:rsid w:val="00B15350"/>
    <w:rsid w:val="00B1744C"/>
    <w:rsid w:val="00B20500"/>
    <w:rsid w:val="00B20B40"/>
    <w:rsid w:val="00B216FB"/>
    <w:rsid w:val="00B23025"/>
    <w:rsid w:val="00B2555C"/>
    <w:rsid w:val="00B25A5D"/>
    <w:rsid w:val="00B36BD2"/>
    <w:rsid w:val="00B459A6"/>
    <w:rsid w:val="00B47460"/>
    <w:rsid w:val="00B47623"/>
    <w:rsid w:val="00B47FDC"/>
    <w:rsid w:val="00B521BC"/>
    <w:rsid w:val="00B523DE"/>
    <w:rsid w:val="00B52DD8"/>
    <w:rsid w:val="00B537AD"/>
    <w:rsid w:val="00B56EE6"/>
    <w:rsid w:val="00B6039C"/>
    <w:rsid w:val="00B62946"/>
    <w:rsid w:val="00B6455B"/>
    <w:rsid w:val="00B65099"/>
    <w:rsid w:val="00B66159"/>
    <w:rsid w:val="00B70142"/>
    <w:rsid w:val="00B719F3"/>
    <w:rsid w:val="00B71EAA"/>
    <w:rsid w:val="00B73103"/>
    <w:rsid w:val="00B73150"/>
    <w:rsid w:val="00B73CD2"/>
    <w:rsid w:val="00B75A65"/>
    <w:rsid w:val="00B762B6"/>
    <w:rsid w:val="00B7655D"/>
    <w:rsid w:val="00B7757D"/>
    <w:rsid w:val="00B77ACA"/>
    <w:rsid w:val="00B83170"/>
    <w:rsid w:val="00B83DDD"/>
    <w:rsid w:val="00B85DEB"/>
    <w:rsid w:val="00B86E45"/>
    <w:rsid w:val="00B872A7"/>
    <w:rsid w:val="00B875E7"/>
    <w:rsid w:val="00B932E7"/>
    <w:rsid w:val="00B93499"/>
    <w:rsid w:val="00B93A73"/>
    <w:rsid w:val="00B93CC7"/>
    <w:rsid w:val="00B95495"/>
    <w:rsid w:val="00B9629D"/>
    <w:rsid w:val="00BA16DF"/>
    <w:rsid w:val="00BA2835"/>
    <w:rsid w:val="00BA2EA0"/>
    <w:rsid w:val="00BA43C5"/>
    <w:rsid w:val="00BA472B"/>
    <w:rsid w:val="00BA6957"/>
    <w:rsid w:val="00BA7802"/>
    <w:rsid w:val="00BA7EE3"/>
    <w:rsid w:val="00BB12A1"/>
    <w:rsid w:val="00BB5EE5"/>
    <w:rsid w:val="00BB6C02"/>
    <w:rsid w:val="00BB75EC"/>
    <w:rsid w:val="00BC42FA"/>
    <w:rsid w:val="00BC5DAC"/>
    <w:rsid w:val="00BC7596"/>
    <w:rsid w:val="00BD0EAA"/>
    <w:rsid w:val="00BD1068"/>
    <w:rsid w:val="00BD1AAC"/>
    <w:rsid w:val="00BD54E2"/>
    <w:rsid w:val="00BD5A22"/>
    <w:rsid w:val="00BD6520"/>
    <w:rsid w:val="00BD768F"/>
    <w:rsid w:val="00BE0E2B"/>
    <w:rsid w:val="00BE51F0"/>
    <w:rsid w:val="00BE53A9"/>
    <w:rsid w:val="00BE53C9"/>
    <w:rsid w:val="00BF4CF3"/>
    <w:rsid w:val="00BF7E12"/>
    <w:rsid w:val="00C0397F"/>
    <w:rsid w:val="00C0498C"/>
    <w:rsid w:val="00C075E8"/>
    <w:rsid w:val="00C133FC"/>
    <w:rsid w:val="00C13BBC"/>
    <w:rsid w:val="00C14EC1"/>
    <w:rsid w:val="00C16469"/>
    <w:rsid w:val="00C2221D"/>
    <w:rsid w:val="00C23828"/>
    <w:rsid w:val="00C24EB1"/>
    <w:rsid w:val="00C25539"/>
    <w:rsid w:val="00C300BF"/>
    <w:rsid w:val="00C31669"/>
    <w:rsid w:val="00C34B62"/>
    <w:rsid w:val="00C40D30"/>
    <w:rsid w:val="00C42B89"/>
    <w:rsid w:val="00C42C68"/>
    <w:rsid w:val="00C46EE8"/>
    <w:rsid w:val="00C5221B"/>
    <w:rsid w:val="00C52E46"/>
    <w:rsid w:val="00C53500"/>
    <w:rsid w:val="00C55158"/>
    <w:rsid w:val="00C5586F"/>
    <w:rsid w:val="00C61A54"/>
    <w:rsid w:val="00C633F9"/>
    <w:rsid w:val="00C64D7E"/>
    <w:rsid w:val="00C66F36"/>
    <w:rsid w:val="00C676B4"/>
    <w:rsid w:val="00C71389"/>
    <w:rsid w:val="00C72128"/>
    <w:rsid w:val="00C729DE"/>
    <w:rsid w:val="00C7539C"/>
    <w:rsid w:val="00C758C4"/>
    <w:rsid w:val="00C75A06"/>
    <w:rsid w:val="00C76D05"/>
    <w:rsid w:val="00C77341"/>
    <w:rsid w:val="00C77BFC"/>
    <w:rsid w:val="00C80027"/>
    <w:rsid w:val="00C83F35"/>
    <w:rsid w:val="00C85AC2"/>
    <w:rsid w:val="00C86FE6"/>
    <w:rsid w:val="00C9488D"/>
    <w:rsid w:val="00C9510C"/>
    <w:rsid w:val="00C969BC"/>
    <w:rsid w:val="00CA0AF0"/>
    <w:rsid w:val="00CA4455"/>
    <w:rsid w:val="00CA571C"/>
    <w:rsid w:val="00CA628E"/>
    <w:rsid w:val="00CA648A"/>
    <w:rsid w:val="00CB0509"/>
    <w:rsid w:val="00CB67A4"/>
    <w:rsid w:val="00CB73EB"/>
    <w:rsid w:val="00CC1144"/>
    <w:rsid w:val="00CC487E"/>
    <w:rsid w:val="00CC6287"/>
    <w:rsid w:val="00CC6451"/>
    <w:rsid w:val="00CC76A0"/>
    <w:rsid w:val="00CD10D4"/>
    <w:rsid w:val="00CD3B48"/>
    <w:rsid w:val="00CD4C78"/>
    <w:rsid w:val="00CD5303"/>
    <w:rsid w:val="00CD6CB5"/>
    <w:rsid w:val="00CD6D56"/>
    <w:rsid w:val="00CD6D99"/>
    <w:rsid w:val="00CE330C"/>
    <w:rsid w:val="00CE5CCC"/>
    <w:rsid w:val="00CE61BB"/>
    <w:rsid w:val="00CE762C"/>
    <w:rsid w:val="00CE7CE6"/>
    <w:rsid w:val="00CF31BA"/>
    <w:rsid w:val="00CF489B"/>
    <w:rsid w:val="00CF559C"/>
    <w:rsid w:val="00D02169"/>
    <w:rsid w:val="00D03360"/>
    <w:rsid w:val="00D03D01"/>
    <w:rsid w:val="00D04FA1"/>
    <w:rsid w:val="00D05105"/>
    <w:rsid w:val="00D06FE4"/>
    <w:rsid w:val="00D11216"/>
    <w:rsid w:val="00D120BD"/>
    <w:rsid w:val="00D13B3D"/>
    <w:rsid w:val="00D142E6"/>
    <w:rsid w:val="00D1441C"/>
    <w:rsid w:val="00D15FD0"/>
    <w:rsid w:val="00D16E02"/>
    <w:rsid w:val="00D1706F"/>
    <w:rsid w:val="00D20C4A"/>
    <w:rsid w:val="00D2381F"/>
    <w:rsid w:val="00D23FCD"/>
    <w:rsid w:val="00D24635"/>
    <w:rsid w:val="00D24DE1"/>
    <w:rsid w:val="00D27556"/>
    <w:rsid w:val="00D27619"/>
    <w:rsid w:val="00D30E23"/>
    <w:rsid w:val="00D312FF"/>
    <w:rsid w:val="00D37763"/>
    <w:rsid w:val="00D37A5D"/>
    <w:rsid w:val="00D37AD4"/>
    <w:rsid w:val="00D41608"/>
    <w:rsid w:val="00D42C13"/>
    <w:rsid w:val="00D442B8"/>
    <w:rsid w:val="00D45D92"/>
    <w:rsid w:val="00D4695B"/>
    <w:rsid w:val="00D5137C"/>
    <w:rsid w:val="00D535B2"/>
    <w:rsid w:val="00D5798C"/>
    <w:rsid w:val="00D57E30"/>
    <w:rsid w:val="00D602A7"/>
    <w:rsid w:val="00D638DD"/>
    <w:rsid w:val="00D6507D"/>
    <w:rsid w:val="00D65A12"/>
    <w:rsid w:val="00D672B5"/>
    <w:rsid w:val="00D677B9"/>
    <w:rsid w:val="00D67C8F"/>
    <w:rsid w:val="00D70FF0"/>
    <w:rsid w:val="00D73B1C"/>
    <w:rsid w:val="00D764DB"/>
    <w:rsid w:val="00D77D58"/>
    <w:rsid w:val="00D80D1C"/>
    <w:rsid w:val="00D821F5"/>
    <w:rsid w:val="00D84938"/>
    <w:rsid w:val="00D903BB"/>
    <w:rsid w:val="00D91337"/>
    <w:rsid w:val="00D9164F"/>
    <w:rsid w:val="00D924A6"/>
    <w:rsid w:val="00D94738"/>
    <w:rsid w:val="00D97AFF"/>
    <w:rsid w:val="00DA0B3A"/>
    <w:rsid w:val="00DA6D3C"/>
    <w:rsid w:val="00DA785C"/>
    <w:rsid w:val="00DA7F27"/>
    <w:rsid w:val="00DB1CFF"/>
    <w:rsid w:val="00DB5242"/>
    <w:rsid w:val="00DB7E00"/>
    <w:rsid w:val="00DC106D"/>
    <w:rsid w:val="00DC235F"/>
    <w:rsid w:val="00DC24C8"/>
    <w:rsid w:val="00DC3B9E"/>
    <w:rsid w:val="00DC6615"/>
    <w:rsid w:val="00DC735B"/>
    <w:rsid w:val="00DD18A5"/>
    <w:rsid w:val="00DD442C"/>
    <w:rsid w:val="00DD5CD6"/>
    <w:rsid w:val="00DE1181"/>
    <w:rsid w:val="00DE22D4"/>
    <w:rsid w:val="00DE3CBB"/>
    <w:rsid w:val="00DE42A2"/>
    <w:rsid w:val="00DE44C1"/>
    <w:rsid w:val="00DF4E28"/>
    <w:rsid w:val="00DF6ED8"/>
    <w:rsid w:val="00E02A4C"/>
    <w:rsid w:val="00E0461B"/>
    <w:rsid w:val="00E05B6C"/>
    <w:rsid w:val="00E12B09"/>
    <w:rsid w:val="00E16B29"/>
    <w:rsid w:val="00E17C11"/>
    <w:rsid w:val="00E217A0"/>
    <w:rsid w:val="00E2263A"/>
    <w:rsid w:val="00E24CB0"/>
    <w:rsid w:val="00E2587A"/>
    <w:rsid w:val="00E266F8"/>
    <w:rsid w:val="00E273D1"/>
    <w:rsid w:val="00E27441"/>
    <w:rsid w:val="00E27D39"/>
    <w:rsid w:val="00E31C54"/>
    <w:rsid w:val="00E3426F"/>
    <w:rsid w:val="00E3670A"/>
    <w:rsid w:val="00E37B49"/>
    <w:rsid w:val="00E400D2"/>
    <w:rsid w:val="00E44B52"/>
    <w:rsid w:val="00E460FB"/>
    <w:rsid w:val="00E55FA6"/>
    <w:rsid w:val="00E55FBD"/>
    <w:rsid w:val="00E65132"/>
    <w:rsid w:val="00E73314"/>
    <w:rsid w:val="00E75FD1"/>
    <w:rsid w:val="00E7633A"/>
    <w:rsid w:val="00E80415"/>
    <w:rsid w:val="00E81415"/>
    <w:rsid w:val="00E81682"/>
    <w:rsid w:val="00E825A3"/>
    <w:rsid w:val="00E85C19"/>
    <w:rsid w:val="00E861A3"/>
    <w:rsid w:val="00E90F38"/>
    <w:rsid w:val="00E915E2"/>
    <w:rsid w:val="00E94BBB"/>
    <w:rsid w:val="00E95F81"/>
    <w:rsid w:val="00EA0B24"/>
    <w:rsid w:val="00EA0BCC"/>
    <w:rsid w:val="00EA2BC3"/>
    <w:rsid w:val="00EA42C9"/>
    <w:rsid w:val="00EA4514"/>
    <w:rsid w:val="00EA4D11"/>
    <w:rsid w:val="00EA5369"/>
    <w:rsid w:val="00EA5861"/>
    <w:rsid w:val="00EB03D8"/>
    <w:rsid w:val="00EB10FD"/>
    <w:rsid w:val="00EB4ED5"/>
    <w:rsid w:val="00EB622D"/>
    <w:rsid w:val="00EC0BB2"/>
    <w:rsid w:val="00EC44C9"/>
    <w:rsid w:val="00EC541A"/>
    <w:rsid w:val="00EC77FF"/>
    <w:rsid w:val="00ED101D"/>
    <w:rsid w:val="00ED46FB"/>
    <w:rsid w:val="00EE06F4"/>
    <w:rsid w:val="00EE1BE0"/>
    <w:rsid w:val="00EE22A7"/>
    <w:rsid w:val="00EE473E"/>
    <w:rsid w:val="00EE7F73"/>
    <w:rsid w:val="00EF270B"/>
    <w:rsid w:val="00EF6FEB"/>
    <w:rsid w:val="00EF72E1"/>
    <w:rsid w:val="00EF73AF"/>
    <w:rsid w:val="00F01332"/>
    <w:rsid w:val="00F02168"/>
    <w:rsid w:val="00F03838"/>
    <w:rsid w:val="00F03F16"/>
    <w:rsid w:val="00F079AE"/>
    <w:rsid w:val="00F130DF"/>
    <w:rsid w:val="00F13138"/>
    <w:rsid w:val="00F154F4"/>
    <w:rsid w:val="00F157FB"/>
    <w:rsid w:val="00F15AA6"/>
    <w:rsid w:val="00F16993"/>
    <w:rsid w:val="00F2219D"/>
    <w:rsid w:val="00F2257A"/>
    <w:rsid w:val="00F25307"/>
    <w:rsid w:val="00F31668"/>
    <w:rsid w:val="00F3211E"/>
    <w:rsid w:val="00F34BAA"/>
    <w:rsid w:val="00F40179"/>
    <w:rsid w:val="00F412EA"/>
    <w:rsid w:val="00F42BE4"/>
    <w:rsid w:val="00F47D64"/>
    <w:rsid w:val="00F51429"/>
    <w:rsid w:val="00F570CB"/>
    <w:rsid w:val="00F60014"/>
    <w:rsid w:val="00F6003D"/>
    <w:rsid w:val="00F60C61"/>
    <w:rsid w:val="00F61024"/>
    <w:rsid w:val="00F63B73"/>
    <w:rsid w:val="00F63FC1"/>
    <w:rsid w:val="00F640AC"/>
    <w:rsid w:val="00F668BC"/>
    <w:rsid w:val="00F66933"/>
    <w:rsid w:val="00F721C9"/>
    <w:rsid w:val="00F73181"/>
    <w:rsid w:val="00F749E4"/>
    <w:rsid w:val="00F75E3F"/>
    <w:rsid w:val="00F82C6C"/>
    <w:rsid w:val="00F82DA0"/>
    <w:rsid w:val="00F84C0C"/>
    <w:rsid w:val="00F85E04"/>
    <w:rsid w:val="00F878C3"/>
    <w:rsid w:val="00F904F9"/>
    <w:rsid w:val="00F90F59"/>
    <w:rsid w:val="00F91789"/>
    <w:rsid w:val="00F918A0"/>
    <w:rsid w:val="00F938BB"/>
    <w:rsid w:val="00F93FBB"/>
    <w:rsid w:val="00F978C0"/>
    <w:rsid w:val="00F97AE5"/>
    <w:rsid w:val="00F97C29"/>
    <w:rsid w:val="00FA1910"/>
    <w:rsid w:val="00FA1C6B"/>
    <w:rsid w:val="00FA2946"/>
    <w:rsid w:val="00FA3756"/>
    <w:rsid w:val="00FA53DA"/>
    <w:rsid w:val="00FB30BF"/>
    <w:rsid w:val="00FB3170"/>
    <w:rsid w:val="00FB3405"/>
    <w:rsid w:val="00FB6030"/>
    <w:rsid w:val="00FB76AF"/>
    <w:rsid w:val="00FB7DF3"/>
    <w:rsid w:val="00FC0D94"/>
    <w:rsid w:val="00FC110A"/>
    <w:rsid w:val="00FC2158"/>
    <w:rsid w:val="00FC30B6"/>
    <w:rsid w:val="00FC3CCF"/>
    <w:rsid w:val="00FC6F8F"/>
    <w:rsid w:val="00FC776E"/>
    <w:rsid w:val="00FD0A2F"/>
    <w:rsid w:val="00FD163B"/>
    <w:rsid w:val="00FD29CC"/>
    <w:rsid w:val="00FD4BE8"/>
    <w:rsid w:val="00FD5B80"/>
    <w:rsid w:val="00FD63F2"/>
    <w:rsid w:val="00FD6B76"/>
    <w:rsid w:val="00FD6C2E"/>
    <w:rsid w:val="00FE1AF4"/>
    <w:rsid w:val="00FE2D1D"/>
    <w:rsid w:val="00FE3344"/>
    <w:rsid w:val="00FE35E6"/>
    <w:rsid w:val="00FE4D22"/>
    <w:rsid w:val="00FE7EF7"/>
    <w:rsid w:val="00FF7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39C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1395</Characters>
  <Application>Microsoft Office Word</Application>
  <DocSecurity>0</DocSecurity>
  <Lines>11</Lines>
  <Paragraphs>3</Paragraphs>
  <ScaleCrop>false</ScaleCrop>
  <Company>Microsoft</Company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2019-09-19T12:40:00Z</dcterms:created>
  <dcterms:modified xsi:type="dcterms:W3CDTF">2019-09-19T12:46:00Z</dcterms:modified>
</cp:coreProperties>
</file>