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3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853"/>
        <w:gridCol w:w="6182"/>
        <w:gridCol w:w="700"/>
        <w:gridCol w:w="980"/>
      </w:tblGrid>
      <w:tr w:rsidR="00661C61" w:rsidTr="00661C61">
        <w:trPr>
          <w:trHeight w:val="5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1" w:rsidRDefault="00661C6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suppressAutoHyphens/>
              <w:jc w:val="center"/>
            </w:pPr>
            <w:r>
              <w:t xml:space="preserve">Наименование товара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suppressAutoHyphens/>
              <w:jc w:val="center"/>
            </w:pPr>
            <w:r>
              <w:t>Описание товара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suppressAutoHyphens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suppressAutoHyphens/>
              <w:jc w:val="center"/>
            </w:pPr>
            <w:r>
              <w:t>Кол-во</w:t>
            </w:r>
          </w:p>
        </w:tc>
      </w:tr>
      <w:tr w:rsidR="00661C61" w:rsidTr="00661C61">
        <w:trPr>
          <w:trHeight w:val="297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огнетушитель ОВП-8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rPr>
                <w:color w:val="000000"/>
              </w:rPr>
            </w:pPr>
            <w:r>
              <w:rPr>
                <w:color w:val="000000"/>
              </w:rPr>
              <w:t>ГОСТ 51017-2001</w:t>
            </w:r>
          </w:p>
          <w:p w:rsidR="00661C61" w:rsidRDefault="00661C6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Огнетушитель воздушно-пенный, должен обеспечивать тушение пожаров на кораблях, класс тушения пожара «А», «В», масса заряда огнетушащего вещества </w:t>
            </w:r>
            <w:smartTag w:uri="urn:schemas-microsoft-com:office:smarttags" w:element="metricconverter">
              <w:smartTagPr>
                <w:attr w:name="ProductID" w:val="8 кг"/>
              </w:smartTagPr>
              <w:r>
                <w:rPr>
                  <w:color w:val="000000"/>
                </w:rPr>
                <w:t>8 кг</w:t>
              </w:r>
            </w:smartTag>
            <w:r>
              <w:rPr>
                <w:color w:val="000000"/>
              </w:rPr>
              <w:t xml:space="preserve">, рабочее давление в корпусе 1,6 МПа, длина струи не мене </w:t>
            </w:r>
            <w:smartTag w:uri="urn:schemas-microsoft-com:office:smarttags" w:element="metricconverter">
              <w:smartTagPr>
                <w:attr w:name="ProductID" w:val="4 м"/>
              </w:smartTagPr>
              <w:r>
                <w:rPr>
                  <w:color w:val="000000"/>
                </w:rPr>
                <w:t>4 м</w:t>
              </w:r>
            </w:smartTag>
            <w:r>
              <w:rPr>
                <w:color w:val="000000"/>
              </w:rPr>
              <w:t>, продолжительность подачи ОТВ – не менее 30 с, температура эксплуатации – от – 40</w:t>
            </w:r>
            <w:proofErr w:type="gramStart"/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◦</w:t>
            </w:r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до + 50 </w:t>
            </w:r>
            <w:r>
              <w:rPr>
                <w:color w:val="000000"/>
                <w:vertAlign w:val="superscript"/>
              </w:rPr>
              <w:t>◦</w:t>
            </w:r>
            <w:r>
              <w:rPr>
                <w:color w:val="000000"/>
              </w:rPr>
              <w:t>С</w:t>
            </w:r>
          </w:p>
          <w:p w:rsidR="00661C61" w:rsidRDefault="00661C61">
            <w:pPr>
              <w:rPr>
                <w:color w:val="000000"/>
              </w:rPr>
            </w:pPr>
            <w:r>
              <w:t>Пломбы, установленные заводом-изготовителем, должны быть четкими, не иметь повреждений. Сертификация огнетушителей всех типов должна производиться на основе ФЗ от 22 июля 2008 года № 123-ФЗ «Технический регламент о требованиях пожарной безопасности».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>т.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61" w:rsidRDefault="00661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D56507" w:rsidRDefault="00D56507">
      <w:bookmarkStart w:id="0" w:name="_GoBack"/>
      <w:bookmarkEnd w:id="0"/>
    </w:p>
    <w:sectPr w:rsidR="00D5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76"/>
    <w:rsid w:val="00504636"/>
    <w:rsid w:val="00661C61"/>
    <w:rsid w:val="008A5EEB"/>
    <w:rsid w:val="00AE7E76"/>
    <w:rsid w:val="00D5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1C61"/>
    <w:pPr>
      <w:ind w:left="720"/>
      <w:contextualSpacing/>
      <w:jc w:val="left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1C61"/>
    <w:pPr>
      <w:ind w:left="720"/>
      <w:contextualSpacing/>
      <w:jc w:val="left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dcterms:created xsi:type="dcterms:W3CDTF">2020-01-24T14:10:00Z</dcterms:created>
  <dcterms:modified xsi:type="dcterms:W3CDTF">2020-01-24T14:10:00Z</dcterms:modified>
</cp:coreProperties>
</file>