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E" w:rsidRPr="00057891" w:rsidRDefault="00C5250E" w:rsidP="00C5250E">
      <w:pPr>
        <w:suppressAutoHyphens/>
        <w:spacing w:before="0"/>
        <w:jc w:val="center"/>
        <w:rPr>
          <w:b/>
          <w:color w:val="000000"/>
          <w:sz w:val="22"/>
          <w:szCs w:val="22"/>
          <w:lang w:eastAsia="ar-SA"/>
        </w:rPr>
      </w:pPr>
      <w:r w:rsidRPr="00057891">
        <w:rPr>
          <w:b/>
          <w:color w:val="000000"/>
          <w:sz w:val="22"/>
          <w:szCs w:val="22"/>
          <w:lang w:eastAsia="ar-SA"/>
        </w:rPr>
        <w:t>ТЕХНИЧЕСКОЕ ЗАДАНИЕ</w:t>
      </w:r>
    </w:p>
    <w:p w:rsidR="00C5250E" w:rsidRDefault="00C5250E" w:rsidP="00C5250E">
      <w:pPr>
        <w:suppressAutoHyphens/>
        <w:spacing w:before="0"/>
        <w:jc w:val="center"/>
        <w:rPr>
          <w:b/>
          <w:bCs/>
          <w:iCs/>
          <w:color w:val="000000"/>
          <w:sz w:val="22"/>
          <w:szCs w:val="22"/>
        </w:rPr>
      </w:pPr>
      <w:r w:rsidRPr="00057891">
        <w:rPr>
          <w:b/>
          <w:color w:val="000000"/>
          <w:sz w:val="22"/>
          <w:szCs w:val="22"/>
          <w:lang w:eastAsia="ar-SA"/>
        </w:rPr>
        <w:t xml:space="preserve">на </w:t>
      </w:r>
      <w:r w:rsidRPr="009154C4">
        <w:rPr>
          <w:b/>
          <w:iCs/>
          <w:color w:val="000000"/>
          <w:sz w:val="22"/>
          <w:szCs w:val="22"/>
        </w:rPr>
        <w:t xml:space="preserve">поставку </w:t>
      </w:r>
      <w:r w:rsidRPr="00C86BCE">
        <w:rPr>
          <w:b/>
          <w:bCs/>
          <w:iCs/>
          <w:color w:val="000000"/>
          <w:sz w:val="22"/>
          <w:szCs w:val="22"/>
        </w:rPr>
        <w:t>шаровых кранов</w:t>
      </w:r>
    </w:p>
    <w:p w:rsidR="00C5250E" w:rsidRDefault="00C5250E" w:rsidP="00C5250E">
      <w:pPr>
        <w:pStyle w:val="a3"/>
        <w:tabs>
          <w:tab w:val="left" w:pos="1022"/>
        </w:tabs>
        <w:spacing w:after="0" w:line="276" w:lineRule="auto"/>
        <w:ind w:left="0" w:right="141"/>
        <w:jc w:val="both"/>
        <w:rPr>
          <w:rFonts w:eastAsia="MS Mincho"/>
          <w:sz w:val="24"/>
          <w:szCs w:val="24"/>
        </w:rPr>
      </w:pPr>
    </w:p>
    <w:p w:rsidR="00C5250E" w:rsidRPr="00B4046F" w:rsidRDefault="00C5250E" w:rsidP="00C5250E">
      <w:pPr>
        <w:numPr>
          <w:ilvl w:val="0"/>
          <w:numId w:val="1"/>
        </w:numPr>
        <w:tabs>
          <w:tab w:val="left" w:pos="1022"/>
        </w:tabs>
        <w:spacing w:line="276" w:lineRule="auto"/>
        <w:ind w:right="141"/>
        <w:rPr>
          <w:rFonts w:eastAsia="MS Mincho"/>
          <w:b/>
        </w:rPr>
      </w:pPr>
      <w:r w:rsidRPr="00B4046F">
        <w:rPr>
          <w:rFonts w:eastAsia="MS Mincho"/>
          <w:b/>
        </w:rPr>
        <w:t>Кран шаровой – 2 шт.</w:t>
      </w:r>
    </w:p>
    <w:p w:rsidR="00C5250E" w:rsidRDefault="00C5250E" w:rsidP="00C5250E">
      <w:pPr>
        <w:ind w:firstLine="360"/>
        <w:rPr>
          <w:color w:val="000000"/>
        </w:rPr>
      </w:pPr>
    </w:p>
    <w:p w:rsidR="00C5250E" w:rsidRDefault="00C5250E" w:rsidP="00C5250E">
      <w:pPr>
        <w:ind w:firstLine="3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76200</wp:posOffset>
            </wp:positionV>
            <wp:extent cx="905510" cy="89535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>
            <wp:extent cx="2349500" cy="2424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 w:clear="all"/>
      </w:r>
      <w:r w:rsidRPr="00B4046F">
        <w:rPr>
          <w:b/>
          <w:color w:val="000000"/>
        </w:rPr>
        <w:t>Технические характеристики товара: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096"/>
      </w:tblGrid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Тип прохода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стандартный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Тип крана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шаровой кран с плавающим шаром</w:t>
            </w:r>
          </w:p>
        </w:tc>
      </w:tr>
      <w:tr w:rsidR="00C5250E" w:rsidTr="002A41BA">
        <w:trPr>
          <w:trHeight w:val="327"/>
        </w:trPr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Тип присоединения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24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фланец/фланец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Управление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механический редуктор 242-40M</w:t>
            </w:r>
            <w:r w:rsidRPr="00F71D3D">
              <w:rPr>
                <w:color w:val="000000"/>
              </w:rPr>
              <w:t xml:space="preserve"> 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Рабочая среда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теплоноситель, допущенный к применению в системах теплоснабжения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Температура рабочей среды, °C (диапазон)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-40...+200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Материал корпуса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сталь углеродистая P235GH / 09Г2С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Материал шара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сталь нержавеющая 08Х18Н10Т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Материал штока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 xml:space="preserve">нержавеющая сталь W. </w:t>
            </w:r>
            <w:proofErr w:type="spellStart"/>
            <w:r w:rsidRPr="00F71D3D">
              <w:rPr>
                <w:shd w:val="clear" w:color="auto" w:fill="FFFFFF"/>
              </w:rPr>
              <w:t>Nr</w:t>
            </w:r>
            <w:proofErr w:type="spellEnd"/>
            <w:r w:rsidRPr="00F71D3D">
              <w:rPr>
                <w:shd w:val="clear" w:color="auto" w:fill="FFFFFF"/>
              </w:rPr>
              <w:t>. 1.4305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 xml:space="preserve">Диаметр штурвала, </w:t>
            </w:r>
            <w:proofErr w:type="gramStart"/>
            <w:r w:rsidRPr="00F71D3D">
              <w:rPr>
                <w:shd w:val="clear" w:color="auto" w:fill="FFFFFF"/>
              </w:rPr>
              <w:t>мм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400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proofErr w:type="spellStart"/>
            <w:r w:rsidRPr="00F71D3D">
              <w:rPr>
                <w:shd w:val="clear" w:color="auto" w:fill="FFFFFF"/>
              </w:rPr>
              <w:t>Седловое</w:t>
            </w:r>
            <w:proofErr w:type="spellEnd"/>
            <w:r w:rsidRPr="00F71D3D">
              <w:rPr>
                <w:shd w:val="clear" w:color="auto" w:fill="FFFFFF"/>
              </w:rPr>
              <w:t xml:space="preserve"> уплотнение шара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Ф4К20 (PTFE +20% C)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Уплотнительные кольца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 xml:space="preserve">EPDM, </w:t>
            </w:r>
            <w:proofErr w:type="spellStart"/>
            <w:r w:rsidRPr="00F71D3D">
              <w:rPr>
                <w:shd w:val="clear" w:color="auto" w:fill="FFFFFF"/>
              </w:rPr>
              <w:t>Viton</w:t>
            </w:r>
            <w:proofErr w:type="spellEnd"/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Расчетный срок службы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не менее 30 лет и/или 15 тысяч циклов открытия-закрытия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Номинальный диаметр DN, мм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250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Макс. рабочее давление, бар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16</w:t>
            </w:r>
          </w:p>
        </w:tc>
      </w:tr>
      <w:tr w:rsidR="00C5250E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>Класс герметичности затвора</w:t>
            </w:r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t xml:space="preserve">«А» по ГОСТ </w:t>
            </w:r>
            <w:proofErr w:type="gramStart"/>
            <w:r w:rsidRPr="00F71D3D">
              <w:rPr>
                <w:shd w:val="clear" w:color="auto" w:fill="FFFFFF"/>
              </w:rPr>
              <w:t>Р</w:t>
            </w:r>
            <w:proofErr w:type="gramEnd"/>
            <w:r w:rsidRPr="00F71D3D">
              <w:rPr>
                <w:shd w:val="clear" w:color="auto" w:fill="FFFFFF"/>
              </w:rPr>
              <w:t xml:space="preserve"> 9544-2015</w:t>
            </w:r>
          </w:p>
        </w:tc>
      </w:tr>
      <w:tr w:rsidR="00C5250E" w:rsidRPr="003F5BAF" w:rsidTr="002A41BA">
        <w:tc>
          <w:tcPr>
            <w:tcW w:w="3543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</w:rPr>
              <w:lastRenderedPageBreak/>
              <w:t xml:space="preserve">Размеры крана, </w:t>
            </w:r>
            <w:proofErr w:type="gramStart"/>
            <w:r w:rsidRPr="00F71D3D">
              <w:rPr>
                <w:shd w:val="clear" w:color="auto" w:fill="FFFFFF"/>
              </w:rPr>
              <w:t>мм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C5250E" w:rsidRPr="00F71D3D" w:rsidRDefault="00C5250E" w:rsidP="002A41BA">
            <w:pPr>
              <w:spacing w:after="60"/>
              <w:rPr>
                <w:shd w:val="clear" w:color="auto" w:fill="FFFFFF"/>
              </w:rPr>
            </w:pPr>
            <w:r w:rsidRPr="00F71D3D">
              <w:rPr>
                <w:shd w:val="clear" w:color="auto" w:fill="FFFFFF"/>
                <w:lang w:val="en-US"/>
              </w:rPr>
              <w:t>DH</w:t>
            </w:r>
            <w:r w:rsidRPr="00F71D3D">
              <w:rPr>
                <w:shd w:val="clear" w:color="auto" w:fill="FFFFFF"/>
              </w:rPr>
              <w:t xml:space="preserve">=351, </w:t>
            </w:r>
            <w:r w:rsidRPr="00F71D3D">
              <w:rPr>
                <w:shd w:val="clear" w:color="auto" w:fill="FFFFFF"/>
                <w:lang w:val="en-US"/>
              </w:rPr>
              <w:t>D</w:t>
            </w:r>
            <w:r w:rsidRPr="00F71D3D">
              <w:rPr>
                <w:shd w:val="clear" w:color="auto" w:fill="FFFFFF"/>
              </w:rPr>
              <w:t xml:space="preserve">=405, </w:t>
            </w:r>
            <w:r w:rsidRPr="00F71D3D">
              <w:rPr>
                <w:shd w:val="clear" w:color="auto" w:fill="FFFFFF"/>
                <w:lang w:val="en-US"/>
              </w:rPr>
              <w:t>D</w:t>
            </w:r>
            <w:r w:rsidRPr="00F71D3D">
              <w:rPr>
                <w:shd w:val="clear" w:color="auto" w:fill="FFFFFF"/>
              </w:rPr>
              <w:t xml:space="preserve">1=355, </w:t>
            </w:r>
            <w:r w:rsidRPr="00F71D3D">
              <w:rPr>
                <w:shd w:val="clear" w:color="auto" w:fill="FFFFFF"/>
                <w:lang w:val="en-US"/>
              </w:rPr>
              <w:t>d</w:t>
            </w:r>
            <w:r w:rsidRPr="00F71D3D">
              <w:rPr>
                <w:shd w:val="clear" w:color="auto" w:fill="FFFFFF"/>
              </w:rPr>
              <w:t xml:space="preserve">1=26, </w:t>
            </w:r>
            <w:r w:rsidRPr="00F71D3D">
              <w:rPr>
                <w:shd w:val="clear" w:color="auto" w:fill="FFFFFF"/>
                <w:lang w:val="en-US"/>
              </w:rPr>
              <w:t>n</w:t>
            </w:r>
            <w:r w:rsidRPr="00F71D3D">
              <w:rPr>
                <w:shd w:val="clear" w:color="auto" w:fill="FFFFFF"/>
              </w:rPr>
              <w:t xml:space="preserve">=12, </w:t>
            </w:r>
            <w:r w:rsidRPr="00F71D3D">
              <w:rPr>
                <w:shd w:val="clear" w:color="auto" w:fill="FFFFFF"/>
                <w:lang w:val="en-US"/>
              </w:rPr>
              <w:t>L</w:t>
            </w:r>
            <w:r w:rsidRPr="00F71D3D">
              <w:rPr>
                <w:shd w:val="clear" w:color="auto" w:fill="FFFFFF"/>
              </w:rPr>
              <w:t xml:space="preserve">=537, </w:t>
            </w:r>
            <w:r w:rsidRPr="00F71D3D">
              <w:rPr>
                <w:shd w:val="clear" w:color="auto" w:fill="FFFFFF"/>
                <w:lang w:val="en-US"/>
              </w:rPr>
              <w:t>H</w:t>
            </w:r>
            <w:r w:rsidRPr="00F71D3D">
              <w:rPr>
                <w:shd w:val="clear" w:color="auto" w:fill="FFFFFF"/>
              </w:rPr>
              <w:t>2=238, А=309, В=476, С=67, Е=255.</w:t>
            </w:r>
          </w:p>
        </w:tc>
      </w:tr>
    </w:tbl>
    <w:p w:rsidR="00C5250E" w:rsidRPr="00F02D12" w:rsidRDefault="00C5250E" w:rsidP="00C5250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C5250E" w:rsidRDefault="00C5250E" w:rsidP="00C5250E">
      <w:pPr>
        <w:pStyle w:val="a3"/>
        <w:tabs>
          <w:tab w:val="left" w:pos="1022"/>
        </w:tabs>
        <w:spacing w:after="0" w:line="276" w:lineRule="auto"/>
        <w:ind w:left="0" w:right="141"/>
        <w:jc w:val="both"/>
        <w:rPr>
          <w:rFonts w:ascii="Times New Roman" w:eastAsia="MS Mincho" w:hAnsi="Times New Roman"/>
          <w:sz w:val="24"/>
          <w:szCs w:val="24"/>
        </w:rPr>
      </w:pPr>
      <w:r w:rsidRPr="00F02D12">
        <w:rPr>
          <w:rFonts w:ascii="Times New Roman" w:eastAsia="MS Mincho" w:hAnsi="Times New Roman"/>
          <w:sz w:val="24"/>
          <w:szCs w:val="24"/>
        </w:rPr>
        <w:t>Дата производства не ранее 20</w:t>
      </w:r>
      <w:r>
        <w:rPr>
          <w:rFonts w:ascii="Times New Roman" w:eastAsia="MS Mincho" w:hAnsi="Times New Roman"/>
          <w:sz w:val="24"/>
          <w:szCs w:val="24"/>
        </w:rPr>
        <w:t>20</w:t>
      </w:r>
      <w:r w:rsidRPr="00F02D12">
        <w:rPr>
          <w:rFonts w:ascii="Times New Roman" w:eastAsia="MS Mincho" w:hAnsi="Times New Roman"/>
          <w:sz w:val="24"/>
          <w:szCs w:val="24"/>
        </w:rPr>
        <w:t xml:space="preserve"> года.</w:t>
      </w:r>
    </w:p>
    <w:p w:rsidR="00C5250E" w:rsidRPr="00F02D12" w:rsidRDefault="00C5250E" w:rsidP="00C5250E">
      <w:pPr>
        <w:pStyle w:val="a3"/>
        <w:tabs>
          <w:tab w:val="left" w:pos="1022"/>
        </w:tabs>
        <w:spacing w:after="0" w:line="276" w:lineRule="auto"/>
        <w:ind w:left="0" w:right="141"/>
        <w:jc w:val="both"/>
        <w:rPr>
          <w:rFonts w:ascii="Times New Roman" w:eastAsia="MS Mincho" w:hAnsi="Times New Roman"/>
          <w:sz w:val="24"/>
          <w:szCs w:val="24"/>
        </w:rPr>
      </w:pPr>
      <w:r w:rsidRPr="00F02D12">
        <w:rPr>
          <w:rFonts w:ascii="Times New Roman" w:eastAsia="MS Mincho" w:hAnsi="Times New Roman"/>
          <w:sz w:val="24"/>
          <w:szCs w:val="24"/>
        </w:rPr>
        <w:t xml:space="preserve">Срок гарантии не менее </w:t>
      </w:r>
      <w:r>
        <w:rPr>
          <w:rFonts w:ascii="Times New Roman" w:eastAsia="MS Mincho" w:hAnsi="Times New Roman"/>
          <w:sz w:val="24"/>
          <w:szCs w:val="24"/>
        </w:rPr>
        <w:t>24</w:t>
      </w:r>
      <w:r w:rsidRPr="00F02D12">
        <w:rPr>
          <w:rFonts w:ascii="Times New Roman" w:eastAsia="MS Mincho" w:hAnsi="Times New Roman"/>
          <w:sz w:val="24"/>
          <w:szCs w:val="24"/>
        </w:rPr>
        <w:t xml:space="preserve"> месяцев с момента подписания товарной накладной Заказчиком или универсального передаточного документа.</w:t>
      </w:r>
    </w:p>
    <w:p w:rsidR="00C5250E" w:rsidRDefault="00C5250E" w:rsidP="00C5250E">
      <w:pPr>
        <w:spacing w:line="276" w:lineRule="auto"/>
        <w:ind w:right="141"/>
        <w:rPr>
          <w:rFonts w:eastAsia="MS Mincho"/>
        </w:rPr>
      </w:pPr>
      <w:r w:rsidRPr="00475803">
        <w:rPr>
          <w:rFonts w:eastAsia="MS Mincho"/>
        </w:rPr>
        <w:t>В случае</w:t>
      </w:r>
      <w:proofErr w:type="gramStart"/>
      <w:r w:rsidRPr="00475803">
        <w:rPr>
          <w:rFonts w:eastAsia="MS Mincho"/>
        </w:rPr>
        <w:t>,</w:t>
      </w:r>
      <w:proofErr w:type="gramEnd"/>
      <w:r w:rsidRPr="00475803">
        <w:rPr>
          <w:rFonts w:eastAsia="MS Mincho"/>
        </w:rPr>
        <w:t xml:space="preserve"> если в техническом задании содержится указание на товарные знаки в отношении Товаров, поставка которых является предметом Контракта, применительно к таким товарным знакам следует считать «или эквивалент».</w:t>
      </w:r>
    </w:p>
    <w:p w:rsidR="00807C56" w:rsidRDefault="00807C56">
      <w:bookmarkStart w:id="0" w:name="_GoBack"/>
      <w:bookmarkEnd w:id="0"/>
    </w:p>
    <w:sectPr w:rsidR="0080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56DA"/>
    <w:multiLevelType w:val="hybridMultilevel"/>
    <w:tmpl w:val="ACA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E"/>
    <w:rsid w:val="00807C56"/>
    <w:rsid w:val="00C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0E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50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0E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50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2020-10-15T11:52:00Z</dcterms:created>
  <dcterms:modified xsi:type="dcterms:W3CDTF">2020-10-15T11:52:00Z</dcterms:modified>
</cp:coreProperties>
</file>