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Лодка ПВХ. Килевая многоцелевая лодка для любой погоды.</w:t>
      </w:r>
    </w:p>
    <w:p>
      <w:pPr>
        <w:pStyle w:val="Normal"/>
        <w:rPr/>
      </w:pPr>
      <w:r>
        <w:rPr/>
        <w:t>Со стационарным транцем под мотор до 15 л.с. Имеет</w:t>
      </w:r>
    </w:p>
    <w:p>
      <w:pPr>
        <w:pStyle w:val="Normal"/>
        <w:rPr/>
      </w:pPr>
      <w:r>
        <w:rPr/>
        <w:t>алюминиевый либо водостойкой фанеры пайол с</w:t>
      </w:r>
    </w:p>
    <w:p>
      <w:pPr>
        <w:pStyle w:val="Normal"/>
        <w:rPr/>
      </w:pPr>
      <w:r>
        <w:rPr/>
        <w:t>антискользяещей насечкой с комплектом стрингеров.</w:t>
      </w:r>
    </w:p>
    <w:p>
      <w:pPr>
        <w:pStyle w:val="Normal"/>
        <w:rPr/>
      </w:pPr>
      <w:r>
        <w:rPr/>
        <w:t>Баллоны выполнены из ПВХ плотностью 850 г/м2,</w:t>
      </w:r>
    </w:p>
    <w:p>
      <w:pPr>
        <w:pStyle w:val="Normal"/>
        <w:rPr/>
      </w:pPr>
      <w:r>
        <w:rPr/>
        <w:t xml:space="preserve">днище – 1100 г/м2. </w:t>
      </w:r>
    </w:p>
    <w:p>
      <w:pPr>
        <w:pStyle w:val="Normal"/>
        <w:rPr/>
      </w:pPr>
      <w:r>
        <w:rPr/>
        <w:t>Киль и баллоны имеют</w:t>
      </w:r>
    </w:p>
    <w:p>
      <w:pPr>
        <w:pStyle w:val="Normal"/>
        <w:rPr/>
      </w:pPr>
      <w:r>
        <w:rPr/>
        <w:t>дополнительную броню 5 мм полиуретановой лентой.</w:t>
      </w:r>
    </w:p>
    <w:p>
      <w:pPr>
        <w:pStyle w:val="Normal"/>
        <w:rPr/>
      </w:pPr>
      <w:r>
        <w:rPr/>
        <w:t xml:space="preserve">Количество мест - 4. </w:t>
      </w:r>
    </w:p>
    <w:p>
      <w:pPr>
        <w:pStyle w:val="Normal"/>
        <w:rPr/>
      </w:pPr>
      <w:r>
        <w:rPr/>
        <w:t xml:space="preserve">Материал - ПВХ. </w:t>
      </w:r>
    </w:p>
    <w:p>
      <w:pPr>
        <w:pStyle w:val="Normal"/>
        <w:rPr/>
      </w:pPr>
      <w:r>
        <w:rPr/>
        <w:t xml:space="preserve">Длина (мм) – 3300, </w:t>
      </w:r>
    </w:p>
    <w:p>
      <w:pPr>
        <w:pStyle w:val="Normal"/>
        <w:rPr/>
      </w:pPr>
      <w:r>
        <w:rPr/>
        <w:t xml:space="preserve">Iирина (мм) – 1540. </w:t>
      </w:r>
    </w:p>
    <w:p>
      <w:pPr>
        <w:pStyle w:val="Normal"/>
        <w:rPr/>
      </w:pPr>
      <w:r>
        <w:rPr/>
        <w:t>Вес нетто, кг.- 57 не более 71. Грузоподъёмность - 585 кг.</w:t>
      </w:r>
    </w:p>
    <w:p>
      <w:pPr>
        <w:pStyle w:val="Normal"/>
        <w:rPr/>
      </w:pPr>
      <w:r>
        <w:rPr/>
        <w:t>Комплектация – антискользящее покрытие, крепление</w:t>
      </w:r>
    </w:p>
    <w:p>
      <w:pPr>
        <w:pStyle w:val="Normal"/>
        <w:rPr/>
      </w:pPr>
      <w:r>
        <w:rPr/>
        <w:t>сидений ликпаз-ликтрос, клапан избыточного давления,</w:t>
      </w:r>
    </w:p>
    <w:p>
      <w:pPr>
        <w:pStyle w:val="Normal"/>
        <w:rPr/>
      </w:pPr>
      <w:r>
        <w:rPr/>
        <w:t>леерная веревка, ремкомплект, сумка для лодки, сумка для</w:t>
      </w:r>
    </w:p>
    <w:p>
      <w:pPr>
        <w:pStyle w:val="Normal"/>
        <w:rPr/>
      </w:pPr>
      <w:r>
        <w:rPr/>
        <w:t>пайола, броня по баллонам, броня по килю, 2 сиденья,</w:t>
      </w:r>
    </w:p>
    <w:p>
      <w:pPr>
        <w:pStyle w:val="Normal"/>
        <w:rPr/>
      </w:pPr>
      <w:r>
        <w:rPr/>
        <w:t>привальный брус, носовое кольцо, ручки буксировочные на</w:t>
      </w:r>
    </w:p>
    <w:p>
      <w:pPr>
        <w:pStyle w:val="Normal"/>
        <w:rPr/>
      </w:pPr>
      <w:r>
        <w:rPr/>
        <w:t xml:space="preserve">корме, пластик, насос ножной. 2- весла. </w:t>
      </w:r>
    </w:p>
    <w:p>
      <w:pPr>
        <w:pStyle w:val="Normal"/>
        <w:rPr/>
      </w:pPr>
      <w:r>
        <w:rPr/>
        <w:t>Длина кокпита – 221 см, ширина кокпита – 70 см., киль –</w:t>
      </w:r>
    </w:p>
    <w:p>
      <w:pPr>
        <w:pStyle w:val="Normal"/>
        <w:rPr/>
      </w:pPr>
      <w:r>
        <w:rPr/>
        <w:t>есть; Максимальная мощность мотора - 15 л.с., тип транца</w:t>
      </w:r>
    </w:p>
    <w:p>
      <w:pPr>
        <w:pStyle w:val="Normal"/>
        <w:rPr/>
      </w:pPr>
      <w:r>
        <w:rPr/>
        <w:t>стационарный, количество камер – 3+1; диаметр баллона не</w:t>
      </w:r>
    </w:p>
    <w:p>
      <w:pPr>
        <w:pStyle w:val="Normal"/>
        <w:rPr/>
      </w:pPr>
      <w:r>
        <w:rPr/>
        <w:t>менее 42 см. Гарантия не менее 24 месяцев.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144</Words>
  <Characters>841</Characters>
  <CharactersWithSpaces>976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2020-11-13T12:00:03Z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