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CC" w:rsidRDefault="00E256CC" w:rsidP="00E256CC">
      <w:pPr>
        <w:jc w:val="center"/>
      </w:pPr>
      <w:r>
        <w:t>Характеристика товара</w:t>
      </w:r>
      <w:bookmarkStart w:id="0" w:name="_GoBack"/>
      <w:bookmarkEnd w:id="0"/>
    </w:p>
    <w:p w:rsidR="00E256CC" w:rsidRDefault="00E256CC"/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3402"/>
        <w:gridCol w:w="6804"/>
        <w:gridCol w:w="992"/>
      </w:tblGrid>
      <w:tr w:rsidR="00E256CC" w:rsidRPr="00117944" w:rsidTr="00C74784">
        <w:trPr>
          <w:cantSplit/>
          <w:trHeight w:val="547"/>
        </w:trPr>
        <w:tc>
          <w:tcPr>
            <w:tcW w:w="709" w:type="dxa"/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 xml:space="preserve">№ </w:t>
            </w:r>
            <w:proofErr w:type="gramStart"/>
            <w:r w:rsidRPr="00117944">
              <w:rPr>
                <w:sz w:val="22"/>
                <w:szCs w:val="22"/>
              </w:rPr>
              <w:t>п</w:t>
            </w:r>
            <w:proofErr w:type="gramEnd"/>
            <w:r w:rsidRPr="00117944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3402" w:type="dxa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Марка</w:t>
            </w:r>
          </w:p>
        </w:tc>
        <w:tc>
          <w:tcPr>
            <w:tcW w:w="6804" w:type="dxa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Описание продукции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 xml:space="preserve">Кол-во </w:t>
            </w:r>
          </w:p>
        </w:tc>
      </w:tr>
      <w:tr w:rsidR="00E256CC" w:rsidRPr="00117944" w:rsidTr="00C74784">
        <w:trPr>
          <w:trHeight w:val="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6CC" w:rsidRPr="00117944" w:rsidRDefault="00E256CC" w:rsidP="00C74784">
            <w:pPr>
              <w:jc w:val="center"/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jc w:val="center"/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CC" w:rsidRPr="00117944" w:rsidRDefault="00E256CC" w:rsidP="00C74784">
            <w:pPr>
              <w:jc w:val="center"/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6CC" w:rsidRPr="00117944" w:rsidRDefault="00E256CC" w:rsidP="00C74784">
            <w:pPr>
              <w:jc w:val="center"/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jc w:val="center"/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5</w:t>
            </w:r>
          </w:p>
        </w:tc>
      </w:tr>
      <w:tr w:rsidR="00E256CC" w:rsidRPr="00117944" w:rsidTr="00C7478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B90D80">
              <w:rPr>
                <w:sz w:val="22"/>
                <w:szCs w:val="22"/>
              </w:rPr>
              <w:t>Преобразователь МИП-02-30.01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B90D80">
              <w:rPr>
                <w:sz w:val="22"/>
                <w:szCs w:val="22"/>
              </w:rPr>
              <w:t>МИП-02-30.01, приобретается в ЗИП, аналоги не предусмотрены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CC" w:rsidRPr="00B90D80" w:rsidRDefault="00E256CC" w:rsidP="00C74784">
            <w:pPr>
              <w:rPr>
                <w:sz w:val="22"/>
                <w:szCs w:val="22"/>
              </w:rPr>
            </w:pPr>
            <w:r w:rsidRPr="00B90D80">
              <w:rPr>
                <w:sz w:val="22"/>
                <w:szCs w:val="22"/>
              </w:rPr>
              <w:t>Модификация МИП-02-30.01 должна обладать следующими характеристиками:</w:t>
            </w:r>
          </w:p>
          <w:p w:rsidR="00E256CC" w:rsidRPr="00B90D80" w:rsidRDefault="00E256CC" w:rsidP="00C74784">
            <w:pPr>
              <w:rPr>
                <w:sz w:val="22"/>
                <w:szCs w:val="22"/>
              </w:rPr>
            </w:pPr>
            <w:r w:rsidRPr="00B90D80">
              <w:rPr>
                <w:sz w:val="22"/>
                <w:szCs w:val="22"/>
              </w:rPr>
              <w:t xml:space="preserve">Наличие портов:  </w:t>
            </w:r>
            <w:proofErr w:type="spellStart"/>
            <w:r w:rsidRPr="00B90D80">
              <w:rPr>
                <w:sz w:val="22"/>
                <w:szCs w:val="22"/>
              </w:rPr>
              <w:t>Ethernet</w:t>
            </w:r>
            <w:proofErr w:type="spellEnd"/>
            <w:r w:rsidRPr="00B90D80">
              <w:rPr>
                <w:sz w:val="22"/>
                <w:szCs w:val="22"/>
              </w:rPr>
              <w:t xml:space="preserve"> 100Base-TX,  RS-232, 6 каналов измерения ;</w:t>
            </w:r>
          </w:p>
          <w:p w:rsidR="00E256CC" w:rsidRPr="00B90D80" w:rsidRDefault="00E256CC" w:rsidP="00C74784">
            <w:pPr>
              <w:rPr>
                <w:sz w:val="22"/>
                <w:szCs w:val="22"/>
              </w:rPr>
            </w:pPr>
            <w:r w:rsidRPr="00B90D80">
              <w:rPr>
                <w:sz w:val="22"/>
                <w:szCs w:val="22"/>
              </w:rPr>
              <w:t>Номинальный ток: 0,05...6</w:t>
            </w:r>
            <w:proofErr w:type="gramStart"/>
            <w:r w:rsidRPr="00B90D80">
              <w:rPr>
                <w:sz w:val="22"/>
                <w:szCs w:val="22"/>
              </w:rPr>
              <w:t xml:space="preserve"> А</w:t>
            </w:r>
            <w:proofErr w:type="gramEnd"/>
            <w:r w:rsidRPr="00B90D80">
              <w:rPr>
                <w:sz w:val="22"/>
                <w:szCs w:val="22"/>
              </w:rPr>
              <w:t>;</w:t>
            </w:r>
          </w:p>
          <w:p w:rsidR="00E256CC" w:rsidRPr="00B90D80" w:rsidRDefault="00E256CC" w:rsidP="00C74784">
            <w:pPr>
              <w:rPr>
                <w:sz w:val="22"/>
                <w:szCs w:val="22"/>
              </w:rPr>
            </w:pPr>
            <w:r w:rsidRPr="00B90D80">
              <w:rPr>
                <w:sz w:val="22"/>
                <w:szCs w:val="22"/>
              </w:rPr>
              <w:t>Номинальное напряжение: 0,05...120</w:t>
            </w:r>
            <w:proofErr w:type="gramStart"/>
            <w:r w:rsidRPr="00B90D80">
              <w:rPr>
                <w:sz w:val="22"/>
                <w:szCs w:val="22"/>
              </w:rPr>
              <w:t xml:space="preserve"> В</w:t>
            </w:r>
            <w:proofErr w:type="gramEnd"/>
            <w:r w:rsidRPr="00B90D80">
              <w:rPr>
                <w:sz w:val="22"/>
                <w:szCs w:val="22"/>
              </w:rPr>
              <w:t>;</w:t>
            </w:r>
          </w:p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B90D80">
              <w:rPr>
                <w:sz w:val="22"/>
                <w:szCs w:val="22"/>
              </w:rPr>
              <w:t>Напряжение питания: 85…264</w:t>
            </w:r>
            <w:proofErr w:type="gramStart"/>
            <w:r w:rsidRPr="00B90D80">
              <w:rPr>
                <w:sz w:val="22"/>
                <w:szCs w:val="22"/>
              </w:rPr>
              <w:t xml:space="preserve"> В</w:t>
            </w:r>
            <w:proofErr w:type="gramEnd"/>
            <w:r w:rsidRPr="00B90D80">
              <w:rPr>
                <w:sz w:val="22"/>
                <w:szCs w:val="22"/>
              </w:rPr>
              <w:t xml:space="preserve"> ~ (47…63 Гц) или 110…370 В =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7D6408" w:rsidRDefault="00E256CC" w:rsidP="00C747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408">
              <w:rPr>
                <w:sz w:val="22"/>
                <w:szCs w:val="22"/>
                <w:lang w:val="en-US"/>
              </w:rPr>
              <w:t>шт</w:t>
            </w:r>
            <w:proofErr w:type="spellEnd"/>
            <w:r w:rsidRPr="007D6408">
              <w:rPr>
                <w:sz w:val="22"/>
                <w:szCs w:val="22"/>
                <w:lang w:val="en-US"/>
              </w:rPr>
              <w:t>.</w:t>
            </w:r>
          </w:p>
        </w:tc>
      </w:tr>
      <w:tr w:rsidR="00E256CC" w:rsidRPr="00117944" w:rsidTr="00C7478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r w:rsidRPr="00B90D80">
              <w:t>Модуль G220 E230/6,5/2rfg PWT 21081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r w:rsidRPr="00B90D80">
              <w:t>Инверторный модуль 220</w:t>
            </w:r>
            <w:proofErr w:type="gramStart"/>
            <w:r w:rsidRPr="00B90D80">
              <w:t xml:space="preserve"> В</w:t>
            </w:r>
            <w:proofErr w:type="gramEnd"/>
            <w:r w:rsidRPr="00B90D80">
              <w:t xml:space="preserve">=  </w:t>
            </w:r>
            <w:proofErr w:type="spellStart"/>
            <w:r w:rsidRPr="00B90D80">
              <w:t>Benning</w:t>
            </w:r>
            <w:proofErr w:type="spellEnd"/>
            <w:r w:rsidRPr="00B90D80">
              <w:t xml:space="preserve">  G220E230/6,5/2rfg PWT 21081, приобретается в ЗИП, аналоги не предусмотрены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CC" w:rsidRPr="00117944" w:rsidRDefault="00E256CC" w:rsidP="00C74784">
            <w:r w:rsidRPr="00B90D80">
              <w:t xml:space="preserve">Проект INVERTRONIC </w:t>
            </w:r>
            <w:proofErr w:type="spellStart"/>
            <w:r w:rsidRPr="00B90D80">
              <w:t>compact</w:t>
            </w:r>
            <w:proofErr w:type="spellEnd"/>
            <w:r w:rsidRPr="00B90D80">
              <w:t xml:space="preserve"> 1500 ,  деталь  №121081; Входное напряжение: 220 В=</w:t>
            </w:r>
            <w:proofErr w:type="gramStart"/>
            <w:r w:rsidRPr="00B90D80">
              <w:t xml:space="preserve"> ;</w:t>
            </w:r>
            <w:proofErr w:type="gramEnd"/>
            <w:r w:rsidRPr="00B90D80">
              <w:t xml:space="preserve">                                                 Пороги переключения: 187 В, 225,5 В, 264 В, 275 В;     Выходная мощность 1500 ВА, однофазный режим;        Выходное напряжение   220/230/240 В ~ 50 Гц ;                       Номинальный выходной ток 6,8/ 6,52/6,25 А;             Коэффициент нелинейных искажений    &lt;= 2% с линейной нагрузкой ;                                                                                 Перегрузка: 200% в течение 4 сек: при понижение </w:t>
            </w:r>
            <w:proofErr w:type="spellStart"/>
            <w:r w:rsidRPr="00B90D80">
              <w:t>ло</w:t>
            </w:r>
            <w:proofErr w:type="spellEnd"/>
            <w:r w:rsidRPr="00B90D80">
              <w:t xml:space="preserve"> 120%; на 1 минуту, далее отключение;   Выходной предохранитель: Т10А/250В (высокая отключающая способность)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7D6408" w:rsidRDefault="00E256CC" w:rsidP="00C74784">
            <w:pPr>
              <w:jc w:val="center"/>
              <w:rPr>
                <w:sz w:val="22"/>
                <w:szCs w:val="22"/>
                <w:lang w:val="en-US"/>
              </w:rPr>
            </w:pPr>
            <w:r w:rsidRPr="001179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408">
              <w:rPr>
                <w:sz w:val="22"/>
                <w:szCs w:val="22"/>
                <w:lang w:val="en-US"/>
              </w:rPr>
              <w:t>шт</w:t>
            </w:r>
            <w:proofErr w:type="spellEnd"/>
            <w:r w:rsidRPr="007D6408">
              <w:rPr>
                <w:sz w:val="22"/>
                <w:szCs w:val="22"/>
                <w:lang w:val="en-US"/>
              </w:rPr>
              <w:t>.</w:t>
            </w:r>
          </w:p>
        </w:tc>
      </w:tr>
      <w:tr w:rsidR="00E256CC" w:rsidRPr="00117944" w:rsidTr="00C7478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r w:rsidRPr="00B90D80">
              <w:t>Панель управления SPRECON-E-C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r w:rsidRPr="00B90D80">
              <w:t>Панель управления SPRECON-E-C  , приобретается в ЗИП, аналоги не предусмотрены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CC" w:rsidRPr="00117944" w:rsidRDefault="00E256CC" w:rsidP="00C74784">
            <w:r w:rsidRPr="00B90D80">
              <w:t xml:space="preserve">Светодиоды состояния: Готовность, Связь, Местное управление;                                                                                          Свободно конфигурируемые функциональные клавиши;                2 свободно </w:t>
            </w:r>
            <w:proofErr w:type="gramStart"/>
            <w:r w:rsidRPr="00B90D80">
              <w:t>конфигурируемых</w:t>
            </w:r>
            <w:proofErr w:type="gramEnd"/>
            <w:r w:rsidRPr="00B90D80">
              <w:t xml:space="preserve"> ключа:  местное/дистанционное/обход блокировки;                        Графический дисплей.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7D6408" w:rsidRDefault="00E256CC" w:rsidP="00C747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408">
              <w:rPr>
                <w:sz w:val="22"/>
                <w:szCs w:val="22"/>
                <w:lang w:val="en-US"/>
              </w:rPr>
              <w:t>шт</w:t>
            </w:r>
            <w:proofErr w:type="spellEnd"/>
            <w:r w:rsidRPr="007D6408">
              <w:rPr>
                <w:sz w:val="22"/>
                <w:szCs w:val="22"/>
                <w:lang w:val="en-US"/>
              </w:rPr>
              <w:t>.</w:t>
            </w:r>
          </w:p>
        </w:tc>
      </w:tr>
      <w:tr w:rsidR="00E256CC" w:rsidRPr="00117944" w:rsidTr="00C7478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 w:rsidRPr="00117944"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r w:rsidRPr="00B90D80">
              <w:t xml:space="preserve">Антенна </w:t>
            </w:r>
            <w:proofErr w:type="spellStart"/>
            <w:r w:rsidRPr="00B90D80">
              <w:t>Meinberg</w:t>
            </w:r>
            <w:proofErr w:type="spellEnd"/>
            <w:r w:rsidRPr="00B90D80">
              <w:t xml:space="preserve"> GPSGL-TMG-SPI-40NCB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r w:rsidRPr="00B90D80">
              <w:t xml:space="preserve">Антенна </w:t>
            </w:r>
            <w:proofErr w:type="spellStart"/>
            <w:r w:rsidRPr="00B90D80">
              <w:t>Meinberg</w:t>
            </w:r>
            <w:proofErr w:type="spellEnd"/>
            <w:r w:rsidRPr="00B90D80">
              <w:t xml:space="preserve"> GPSGL-TMG-SPI-40NCB, приобретается в ЗИП, аналоги не предусмотрены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CC" w:rsidRDefault="00E256CC" w:rsidP="00C74784">
            <w:pPr>
              <w:jc w:val="both"/>
            </w:pPr>
            <w:r>
              <w:t>Технические характеристики:</w:t>
            </w:r>
          </w:p>
          <w:p w:rsidR="00E256CC" w:rsidRDefault="00E256CC" w:rsidP="00C74784">
            <w:pPr>
              <w:jc w:val="both"/>
            </w:pPr>
            <w:r>
              <w:t>Частота:1590 ± 30 МГц</w:t>
            </w:r>
          </w:p>
          <w:p w:rsidR="00E256CC" w:rsidRDefault="00E256CC" w:rsidP="00C74784">
            <w:pPr>
              <w:jc w:val="both"/>
            </w:pPr>
            <w:r>
              <w:t>Усиление: 40 дБ ± 4 дБ @ GPS L1 GALILEO E1 38 дБ± 4 дБ @ ГЛОНАСС L1;</w:t>
            </w:r>
          </w:p>
          <w:p w:rsidR="00E256CC" w:rsidRDefault="00E256CC" w:rsidP="00C74784">
            <w:pPr>
              <w:jc w:val="both"/>
            </w:pPr>
            <w:r>
              <w:t xml:space="preserve">Разъем: N-типа, </w:t>
            </w:r>
            <w:proofErr w:type="spellStart"/>
            <w:r>
              <w:t>female</w:t>
            </w:r>
            <w:proofErr w:type="spellEnd"/>
            <w:r>
              <w:t xml:space="preserve">. Ответная часть N-типа, </w:t>
            </w:r>
            <w:proofErr w:type="spellStart"/>
            <w:r>
              <w:t>male</w:t>
            </w:r>
            <w:proofErr w:type="spellEnd"/>
            <w:r>
              <w:t>.</w:t>
            </w:r>
          </w:p>
          <w:p w:rsidR="00E256CC" w:rsidRDefault="00E256CC" w:rsidP="00C74784">
            <w:pPr>
              <w:jc w:val="both"/>
            </w:pPr>
            <w:r>
              <w:lastRenderedPageBreak/>
              <w:t>Импеданс: 50 Ом;</w:t>
            </w:r>
          </w:p>
          <w:p w:rsidR="00E256CC" w:rsidRDefault="00E256CC" w:rsidP="00C74784">
            <w:pPr>
              <w:jc w:val="both"/>
            </w:pPr>
            <w:r>
              <w:t xml:space="preserve">КСВН: &lt;2.0:1; </w:t>
            </w:r>
          </w:p>
          <w:p w:rsidR="00E256CC" w:rsidRDefault="00E256CC" w:rsidP="00C74784">
            <w:pPr>
              <w:jc w:val="both"/>
            </w:pPr>
            <w:r>
              <w:t>Напряжение питания: от 3.3 до 9.0</w:t>
            </w:r>
            <w:proofErr w:type="gramStart"/>
            <w:r>
              <w:t xml:space="preserve"> В</w:t>
            </w:r>
            <w:proofErr w:type="gramEnd"/>
            <w:r>
              <w:t>;</w:t>
            </w:r>
          </w:p>
          <w:p w:rsidR="00E256CC" w:rsidRDefault="00E256CC" w:rsidP="00C74784">
            <w:pPr>
              <w:jc w:val="both"/>
            </w:pPr>
            <w:r>
              <w:t xml:space="preserve">Ток: &lt; 40 </w:t>
            </w:r>
            <w:proofErr w:type="spellStart"/>
            <w:r>
              <w:t>м</w:t>
            </w:r>
            <w:proofErr w:type="gramStart"/>
            <w:r>
              <w:t>A</w:t>
            </w:r>
            <w:proofErr w:type="spellEnd"/>
            <w:proofErr w:type="gramEnd"/>
            <w:r>
              <w:t>;</w:t>
            </w:r>
          </w:p>
          <w:p w:rsidR="00E256CC" w:rsidRDefault="00E256CC" w:rsidP="00C74784">
            <w:pPr>
              <w:jc w:val="both"/>
            </w:pPr>
            <w:r>
              <w:t xml:space="preserve"> Подавление: </w:t>
            </w:r>
          </w:p>
          <w:p w:rsidR="00E256CC" w:rsidRDefault="00E256CC" w:rsidP="00C74784">
            <w:pPr>
              <w:jc w:val="both"/>
            </w:pPr>
            <w:r>
              <w:t>-60 дБ @ 1530 МГц;</w:t>
            </w:r>
          </w:p>
          <w:p w:rsidR="00E256CC" w:rsidRDefault="00E256CC" w:rsidP="00C74784">
            <w:pPr>
              <w:jc w:val="both"/>
            </w:pPr>
            <w:r>
              <w:t>-60 дБ @ 1660 МГц;</w:t>
            </w:r>
          </w:p>
          <w:p w:rsidR="00E256CC" w:rsidRPr="00117944" w:rsidRDefault="00E256CC" w:rsidP="00C74784">
            <w:pPr>
              <w:jc w:val="both"/>
            </w:pPr>
            <w:proofErr w:type="spellStart"/>
            <w:r>
              <w:t>Молнезащита</w:t>
            </w:r>
            <w:proofErr w:type="spellEnd"/>
            <w:r>
              <w:t>: 90</w:t>
            </w:r>
            <w:proofErr w:type="gramStart"/>
            <w:r>
              <w:t xml:space="preserve"> В</w:t>
            </w:r>
            <w:proofErr w:type="gramEnd"/>
            <w:r>
              <w:t xml:space="preserve">, 20 </w:t>
            </w:r>
            <w:proofErr w:type="spellStart"/>
            <w:r>
              <w:t>кA</w:t>
            </w:r>
            <w:proofErr w:type="spellEnd"/>
            <w:r>
              <w:t>;</w:t>
            </w:r>
            <w:r w:rsidRPr="00117944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7D6408" w:rsidRDefault="00E256CC" w:rsidP="00C74784">
            <w:pPr>
              <w:jc w:val="center"/>
              <w:rPr>
                <w:sz w:val="22"/>
                <w:szCs w:val="22"/>
                <w:lang w:val="en-US"/>
              </w:rPr>
            </w:pPr>
            <w:r w:rsidRPr="0011794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408">
              <w:rPr>
                <w:sz w:val="22"/>
                <w:szCs w:val="22"/>
                <w:lang w:val="en-US"/>
              </w:rPr>
              <w:t>шт</w:t>
            </w:r>
            <w:proofErr w:type="spellEnd"/>
            <w:r w:rsidRPr="007D6408">
              <w:rPr>
                <w:sz w:val="22"/>
                <w:szCs w:val="22"/>
                <w:lang w:val="en-US"/>
              </w:rPr>
              <w:t>.</w:t>
            </w:r>
          </w:p>
        </w:tc>
      </w:tr>
      <w:tr w:rsidR="00E256CC" w:rsidRPr="00117944" w:rsidTr="00C7478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r w:rsidRPr="00117944">
              <w:t>Инвертор Штиль PS 220/700C-P-2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117944" w:rsidRDefault="00E256CC" w:rsidP="00C74784">
            <w:pPr>
              <w:spacing w:before="100" w:beforeAutospacing="1" w:after="100" w:afterAutospacing="1"/>
              <w:jc w:val="both"/>
              <w:outlineLvl w:val="0"/>
              <w:rPr>
                <w:sz w:val="22"/>
                <w:szCs w:val="22"/>
              </w:rPr>
            </w:pPr>
            <w:r w:rsidRPr="00117944">
              <w:t>Штиль PS 220/700C-P-2</w:t>
            </w:r>
            <w:r>
              <w:t xml:space="preserve">, </w:t>
            </w:r>
            <w:r w:rsidRPr="00B90D80">
              <w:rPr>
                <w:sz w:val="22"/>
                <w:szCs w:val="22"/>
              </w:rPr>
              <w:t>аналоги не предусмотрены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6CC" w:rsidRPr="00117944" w:rsidRDefault="00E256CC" w:rsidP="00C74784">
            <w:r w:rsidRPr="00117944">
              <w:t xml:space="preserve">Максимальная мощность нагрузки, </w:t>
            </w:r>
            <w:proofErr w:type="spellStart"/>
            <w:r w:rsidRPr="00117944">
              <w:t>кВА</w:t>
            </w:r>
            <w:proofErr w:type="spellEnd"/>
            <w:r w:rsidRPr="00117944">
              <w:t>/кВт: 2,0/1,5;</w:t>
            </w:r>
          </w:p>
          <w:p w:rsidR="00E256CC" w:rsidRPr="00117944" w:rsidRDefault="00E256CC" w:rsidP="00C74784">
            <w:r w:rsidRPr="00117944">
              <w:t>Допустимая перегрузка: 70% - 5 с, 20% - 30 с, 5% - длительно;</w:t>
            </w:r>
          </w:p>
          <w:p w:rsidR="00E256CC" w:rsidRPr="00117944" w:rsidRDefault="00E256CC" w:rsidP="00C74784">
            <w:r w:rsidRPr="00117944">
              <w:t>Номинальное входное напряжение: 220</w:t>
            </w:r>
            <w:proofErr w:type="gramStart"/>
            <w:r w:rsidRPr="00117944">
              <w:t xml:space="preserve"> В</w:t>
            </w:r>
            <w:proofErr w:type="gramEnd"/>
            <w:r w:rsidRPr="00117944">
              <w:t>;</w:t>
            </w:r>
          </w:p>
          <w:p w:rsidR="00E256CC" w:rsidRPr="00117944" w:rsidRDefault="00E256CC" w:rsidP="00C74784">
            <w:r w:rsidRPr="00117944">
              <w:t>Диапазон входного напряжения: 180-255</w:t>
            </w:r>
            <w:proofErr w:type="gramStart"/>
            <w:r w:rsidRPr="00117944">
              <w:t xml:space="preserve"> В</w:t>
            </w:r>
            <w:proofErr w:type="gramEnd"/>
            <w:r w:rsidRPr="00117944">
              <w:t>;</w:t>
            </w:r>
          </w:p>
          <w:p w:rsidR="00E256CC" w:rsidRPr="00117944" w:rsidRDefault="00E256CC" w:rsidP="00C74784">
            <w:r w:rsidRPr="00117944">
              <w:t>Действующее значение пульсаций, создаваемых инвертором в цепи постоянного тока, мВ: &lt;=50 (в диапазоне частот 25 Гц...150 кГц);</w:t>
            </w:r>
          </w:p>
          <w:p w:rsidR="00E256CC" w:rsidRPr="00117944" w:rsidRDefault="00E256CC" w:rsidP="00C74784">
            <w:r w:rsidRPr="00117944">
              <w:t>Номинальное выходное напряжение:220</w:t>
            </w:r>
            <w:proofErr w:type="gramStart"/>
            <w:r w:rsidRPr="00117944">
              <w:t xml:space="preserve"> В</w:t>
            </w:r>
            <w:proofErr w:type="gramEnd"/>
            <w:r w:rsidRPr="00117944">
              <w:t>;</w:t>
            </w:r>
          </w:p>
          <w:p w:rsidR="00E256CC" w:rsidRPr="00117944" w:rsidRDefault="00E256CC" w:rsidP="00C74784">
            <w:r w:rsidRPr="00117944">
              <w:t>Стабилизация выходного напряжения: ±3%;</w:t>
            </w:r>
          </w:p>
          <w:p w:rsidR="00E256CC" w:rsidRPr="00117944" w:rsidRDefault="00E256CC" w:rsidP="00C74784">
            <w:r w:rsidRPr="00117944">
              <w:t>Стабилизация выходной частоты: ±1;</w:t>
            </w:r>
          </w:p>
          <w:p w:rsidR="00E256CC" w:rsidRPr="00117944" w:rsidRDefault="00E256CC" w:rsidP="00C74784">
            <w:r w:rsidRPr="00117944">
              <w:t>Максимальный входной ток: 2 x 4,6</w:t>
            </w:r>
            <w:proofErr w:type="gramStart"/>
            <w:r w:rsidRPr="00117944">
              <w:t xml:space="preserve"> А</w:t>
            </w:r>
            <w:proofErr w:type="gramEnd"/>
          </w:p>
          <w:p w:rsidR="00E256CC" w:rsidRPr="00117944" w:rsidRDefault="00E256CC" w:rsidP="00C74784">
            <w:r w:rsidRPr="00117944">
              <w:t>Коэффициент мощности: 0-1;</w:t>
            </w:r>
          </w:p>
          <w:p w:rsidR="00E256CC" w:rsidRPr="00117944" w:rsidRDefault="00E256CC" w:rsidP="00C74784">
            <w:r w:rsidRPr="00117944">
              <w:t>Коэффициент нелинейных искажений: &lt;=2;</w:t>
            </w:r>
          </w:p>
          <w:p w:rsidR="00E256CC" w:rsidRPr="00117944" w:rsidRDefault="00E256CC" w:rsidP="00C74784">
            <w:r w:rsidRPr="00117944">
              <w:t>КПД: 87%;</w:t>
            </w:r>
          </w:p>
          <w:p w:rsidR="00E256CC" w:rsidRPr="00117944" w:rsidRDefault="00E256CC" w:rsidP="00C74784">
            <w:r w:rsidRPr="00117944">
              <w:t>Наработка на отказ (MTBF): 200 000 ч.;</w:t>
            </w:r>
          </w:p>
          <w:p w:rsidR="00E256CC" w:rsidRPr="00117944" w:rsidRDefault="00E256CC" w:rsidP="00C74784">
            <w:r w:rsidRPr="00117944">
              <w:t xml:space="preserve">Вид охлаждения: </w:t>
            </w:r>
            <w:proofErr w:type="gramStart"/>
            <w:r w:rsidRPr="00117944">
              <w:t>принудительное</w:t>
            </w:r>
            <w:proofErr w:type="gramEnd"/>
            <w:r w:rsidRPr="00117944">
              <w:t>;</w:t>
            </w:r>
          </w:p>
          <w:p w:rsidR="00E256CC" w:rsidRPr="00117944" w:rsidRDefault="00E256CC" w:rsidP="00C74784">
            <w:r w:rsidRPr="00117944">
              <w:t>Диапазон температуры окружающей среды: +5...+40</w:t>
            </w:r>
            <w:proofErr w:type="gramStart"/>
            <w:r w:rsidRPr="00117944">
              <w:t xml:space="preserve"> °С</w:t>
            </w:r>
            <w:proofErr w:type="gramEnd"/>
            <w:r w:rsidRPr="00117944">
              <w:t>;</w:t>
            </w:r>
          </w:p>
          <w:p w:rsidR="00E256CC" w:rsidRPr="00117944" w:rsidRDefault="00E256CC" w:rsidP="00C74784">
            <w:r w:rsidRPr="00117944">
              <w:t>Диапазон температуры окружающей среды при транспортировке и хранении: -50…+85</w:t>
            </w:r>
            <w:proofErr w:type="gramStart"/>
            <w:r w:rsidRPr="00117944">
              <w:t xml:space="preserve"> °С</w:t>
            </w:r>
            <w:proofErr w:type="gramEnd"/>
            <w:r w:rsidRPr="00117944">
              <w:t>;</w:t>
            </w:r>
          </w:p>
          <w:p w:rsidR="00E256CC" w:rsidRPr="00117944" w:rsidRDefault="00E256CC" w:rsidP="00C74784">
            <w:r w:rsidRPr="00117944">
              <w:t>Относительная влажность воздуха: 0…80 (без конденсата);</w:t>
            </w:r>
          </w:p>
          <w:p w:rsidR="00E256CC" w:rsidRPr="00117944" w:rsidRDefault="00E256CC" w:rsidP="00C74784">
            <w:r w:rsidRPr="00117944">
              <w:t>Степень защиты: IP30 по ГОСТ 14254;</w:t>
            </w:r>
          </w:p>
          <w:p w:rsidR="00E256CC" w:rsidRPr="00117944" w:rsidRDefault="00E256CC" w:rsidP="00C74784">
            <w:r w:rsidRPr="00117944">
              <w:t xml:space="preserve">Устойчивость к механическим воздействиям: </w:t>
            </w:r>
          </w:p>
          <w:p w:rsidR="00E256CC" w:rsidRPr="00117944" w:rsidRDefault="00E256CC" w:rsidP="00C74784">
            <w:pPr>
              <w:rPr>
                <w:rFonts w:eastAsia="DejaVu Sans"/>
              </w:rPr>
            </w:pPr>
            <w:r w:rsidRPr="00117944">
              <w:t xml:space="preserve">Механический удар многократного действия в вертикальной плоскости при штатном расположении инвертора с пиковым ударным ускорением 15 g при длительности действия ударного </w:t>
            </w:r>
            <w:r w:rsidRPr="00117944">
              <w:lastRenderedPageBreak/>
              <w:t xml:space="preserve">ускорения 5...10 </w:t>
            </w:r>
            <w:proofErr w:type="spellStart"/>
            <w:r w:rsidRPr="00117944">
              <w:t>мс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6CC" w:rsidRPr="007D6408" w:rsidRDefault="00E256CC" w:rsidP="00C74784">
            <w:pPr>
              <w:jc w:val="center"/>
              <w:rPr>
                <w:sz w:val="22"/>
                <w:szCs w:val="22"/>
                <w:lang w:val="en-US"/>
              </w:rPr>
            </w:pPr>
            <w:r w:rsidRPr="00117944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D6408">
              <w:rPr>
                <w:sz w:val="22"/>
                <w:szCs w:val="22"/>
                <w:lang w:val="en-US"/>
              </w:rPr>
              <w:t>шт</w:t>
            </w:r>
            <w:proofErr w:type="spellEnd"/>
            <w:r w:rsidRPr="007D6408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B87BA1" w:rsidRDefault="00B87BA1"/>
    <w:sectPr w:rsidR="00B87BA1" w:rsidSect="00E25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EFA" w:rsidRDefault="005E3EFA" w:rsidP="00E256CC">
      <w:r>
        <w:separator/>
      </w:r>
    </w:p>
  </w:endnote>
  <w:endnote w:type="continuationSeparator" w:id="0">
    <w:p w:rsidR="005E3EFA" w:rsidRDefault="005E3EFA" w:rsidP="00E2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EFA" w:rsidRDefault="005E3EFA" w:rsidP="00E256CC">
      <w:r>
        <w:separator/>
      </w:r>
    </w:p>
  </w:footnote>
  <w:footnote w:type="continuationSeparator" w:id="0">
    <w:p w:rsidR="005E3EFA" w:rsidRDefault="005E3EFA" w:rsidP="00E2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9E"/>
    <w:rsid w:val="005E3EFA"/>
    <w:rsid w:val="0088509E"/>
    <w:rsid w:val="00B87BA1"/>
    <w:rsid w:val="00E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5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6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256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6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2020-02-15T11:31:00Z</dcterms:created>
  <dcterms:modified xsi:type="dcterms:W3CDTF">2020-02-15T11:33:00Z</dcterms:modified>
</cp:coreProperties>
</file>