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8" w:rsidRPr="00BD135A" w:rsidRDefault="00AC21C8" w:rsidP="00841F66">
      <w:pPr>
        <w:jc w:val="center"/>
        <w:rPr>
          <w:b/>
          <w:sz w:val="24"/>
          <w:szCs w:val="24"/>
        </w:rPr>
      </w:pPr>
    </w:p>
    <w:p w:rsidR="009112C0" w:rsidRPr="00BD135A" w:rsidRDefault="009112C0" w:rsidP="00841F66">
      <w:pPr>
        <w:jc w:val="center"/>
        <w:rPr>
          <w:b/>
          <w:sz w:val="24"/>
          <w:szCs w:val="24"/>
        </w:rPr>
      </w:pPr>
    </w:p>
    <w:p w:rsidR="00700B15" w:rsidRPr="00B437E0" w:rsidRDefault="00700B15" w:rsidP="00841F66">
      <w:pPr>
        <w:widowControl w:val="0"/>
        <w:contextualSpacing/>
        <w:jc w:val="center"/>
        <w:rPr>
          <w:sz w:val="22"/>
          <w:szCs w:val="22"/>
          <w:lang w:eastAsia="en-US"/>
        </w:rPr>
      </w:pPr>
      <w:bookmarkStart w:id="0" w:name="_Hlk19863627"/>
      <w:r w:rsidRPr="00B437E0">
        <w:rPr>
          <w:sz w:val="22"/>
          <w:szCs w:val="22"/>
          <w:lang w:eastAsia="en-US"/>
        </w:rPr>
        <w:t>ПЕРЕЧЕНЬ ТОВАРОВ (МАТЕРИАЛОВ),</w:t>
      </w:r>
    </w:p>
    <w:p w:rsidR="00700B15" w:rsidRPr="00B437E0" w:rsidRDefault="00700B15" w:rsidP="00841F66">
      <w:pPr>
        <w:widowControl w:val="0"/>
        <w:contextualSpacing/>
        <w:rPr>
          <w:sz w:val="22"/>
          <w:szCs w:val="22"/>
          <w:lang w:eastAsia="en-US"/>
        </w:rPr>
      </w:pPr>
      <w:r w:rsidRPr="00B437E0">
        <w:rPr>
          <w:sz w:val="22"/>
          <w:szCs w:val="22"/>
          <w:lang w:eastAsia="en-US"/>
        </w:rPr>
        <w:t>используемых при выполнении работ</w:t>
      </w:r>
    </w:p>
    <w:tbl>
      <w:tblPr>
        <w:tblpPr w:leftFromText="180" w:rightFromText="180" w:vertAnchor="text" w:horzAnchor="margin" w:tblpX="-147" w:tblpY="206"/>
        <w:tblW w:w="10343" w:type="dxa"/>
        <w:tblLayout w:type="fixed"/>
        <w:tblLook w:val="04A0"/>
      </w:tblPr>
      <w:tblGrid>
        <w:gridCol w:w="687"/>
        <w:gridCol w:w="2002"/>
        <w:gridCol w:w="5528"/>
        <w:gridCol w:w="2126"/>
      </w:tblGrid>
      <w:tr w:rsidR="00700B15" w:rsidRPr="00B437E0" w:rsidTr="00841F66">
        <w:trPr>
          <w:trHeight w:val="4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№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15" w:rsidRPr="00B437E0" w:rsidRDefault="00BE61BF" w:rsidP="00841F6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B15" w:rsidRPr="00B437E0" w:rsidRDefault="00E6135D" w:rsidP="00841F6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Pr="00BD135A">
              <w:rPr>
                <w:rFonts w:eastAsiaTheme="minorHAnsi"/>
                <w:sz w:val="24"/>
                <w:szCs w:val="24"/>
                <w:lang w:eastAsia="en-US"/>
              </w:rPr>
              <w:t>ункциональные характеристики (потребительские свойства), технические и качественные характеристики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</w:t>
            </w:r>
            <w:r w:rsidR="00700B15" w:rsidRPr="00B437E0">
              <w:rPr>
                <w:sz w:val="22"/>
                <w:szCs w:val="22"/>
                <w:lang w:eastAsia="en-US"/>
              </w:rPr>
              <w:t>араметры определения соответствия потребностям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eastAsia="en-US"/>
              </w:rPr>
            </w:pPr>
            <w:r w:rsidRPr="00B437E0">
              <w:rPr>
                <w:sz w:val="22"/>
                <w:szCs w:val="22"/>
                <w:lang w:eastAsia="en-US"/>
              </w:rPr>
              <w:t>Соответствие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eastAsia="en-US"/>
              </w:rPr>
            </w:pPr>
            <w:r w:rsidRPr="00B437E0">
              <w:rPr>
                <w:sz w:val="22"/>
                <w:szCs w:val="22"/>
                <w:lang w:eastAsia="en-US"/>
              </w:rPr>
              <w:t>ГОСТ</w:t>
            </w:r>
          </w:p>
        </w:tc>
      </w:tr>
      <w:tr w:rsidR="00700B15" w:rsidRPr="00B437E0" w:rsidTr="00841F66">
        <w:trPr>
          <w:trHeight w:val="1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4</w:t>
            </w: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теплого профиля и предназначен для установки на улице. Монтажная ширина профилей импостов и рам должна быть не менее 72 мм. Алюминиевые профили должны быть с </w:t>
            </w:r>
            <w:proofErr w:type="spellStart"/>
            <w:r w:rsidRPr="00B437E0">
              <w:rPr>
                <w:sz w:val="22"/>
                <w:szCs w:val="22"/>
              </w:rPr>
              <w:t>терморазрывом</w:t>
            </w:r>
            <w:proofErr w:type="spellEnd"/>
            <w:r w:rsidRPr="00B437E0">
              <w:rPr>
                <w:sz w:val="22"/>
                <w:szCs w:val="22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Воздухопроницаемость должна быть не ниже класса</w:t>
            </w:r>
            <w:proofErr w:type="gramStart"/>
            <w:r w:rsidRPr="00B437E0">
              <w:rPr>
                <w:sz w:val="22"/>
                <w:szCs w:val="22"/>
              </w:rPr>
              <w:t xml:space="preserve"> А</w:t>
            </w:r>
            <w:proofErr w:type="gramEnd"/>
            <w:r w:rsidRPr="00B437E0">
              <w:rPr>
                <w:sz w:val="22"/>
                <w:szCs w:val="22"/>
              </w:rPr>
              <w:t>, водопроницаемость  должна быть не ниже класса А0.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Теплоизоляция должна быть не менее 1,0 Вт*м2/</w:t>
            </w:r>
            <w:r w:rsidRPr="00B437E0">
              <w:rPr>
                <w:sz w:val="22"/>
                <w:szCs w:val="22"/>
                <w:vertAlign w:val="superscript"/>
              </w:rPr>
              <w:t>0</w:t>
            </w:r>
            <w:r w:rsidRPr="00B437E0">
              <w:rPr>
                <w:sz w:val="22"/>
                <w:szCs w:val="22"/>
              </w:rPr>
              <w:t>С.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Звукоизоляция должна быть не менее 43дБ.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с порогом.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gramStart"/>
            <w:r w:rsidRPr="00B437E0">
              <w:rPr>
                <w:color w:val="000000"/>
                <w:sz w:val="22"/>
                <w:szCs w:val="22"/>
              </w:rPr>
              <w:t xml:space="preserve">Порог должен быть с </w:t>
            </w:r>
            <w:proofErr w:type="spellStart"/>
            <w:r w:rsidRPr="00B437E0">
              <w:rPr>
                <w:color w:val="000000"/>
                <w:sz w:val="22"/>
                <w:szCs w:val="22"/>
              </w:rPr>
              <w:t>терморазрывом</w:t>
            </w:r>
            <w:proofErr w:type="spellEnd"/>
            <w:r w:rsidRPr="00B437E0">
              <w:rPr>
                <w:color w:val="000000"/>
                <w:sz w:val="22"/>
                <w:szCs w:val="22"/>
              </w:rPr>
              <w:t>,  изготовлен из алюминиевого профилей с коррозионностойким покрытием и дренажными отверстиями для отвода воды.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проема: ширина 2000*мм;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Двери должны быть двухстворчатые. Дверные створки должна быть со светопрозрачным заполнением.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Светопрозрачное заполнение должно быть выполнено из двухкамерного стеклопакета. Толщина стеклопакета должна быть 40мм (4-14-4-14-4),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сопротивление теплопотерям должно быть не менее– 0, 56 м2</w:t>
            </w:r>
            <w:proofErr w:type="gramStart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/Вт).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профиля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Уплотнитель должен быть – каучук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EPDM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по нормам 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DIN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7863.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петель должно быть – 8 шт.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совместим с данной дверной створкой. Количество ключей в комплекте должно быть не менее 4 шт.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Накладка на цилиндр должна быть сопоставима с используемым цилиндром, количество накладок - две на один цилиндр. Цвет накладки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роликовой защелкой и совместим  с данными  дверными  створками.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Шпингалет для ленивой створки должен иметь размеры: высота 8мм., длина 140мм., ширина 24мм.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Дверная ручка должна быть бугельная, круглого сечения с межосевым расстоянием 300мм. Дверная ручка должна быть сопоставима с данной профильной системой. Цвет дверной ручки должен быть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Доводчик должен быть с регулируемым усилием закрывания. Доводчик должен подходить для левых и правых дверей, и для данного вида используемого профиля. Доводчик должен быть оснащен двумя клапанами для оптимальной скорости закрывания захлопывания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>Доводчик должен быть оснащен встроенным гидравлическим ветровым тормозом.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Цвет доводчика должен быть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8019.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Дверной проем должен быть отделан алюминиевыми наличниками со стороны помещения118.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*перед изготовлением произвести контрольный замер проема и согласовать с Заказчиком.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32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холодного профиля и предназначен для установки на улице, и в помещении. Ширина профилей импостов и рам должна быть не менее 48 мм. Алюминиевые профили должны быть без  </w:t>
            </w:r>
            <w:proofErr w:type="spellStart"/>
            <w:r w:rsidRPr="00B437E0">
              <w:rPr>
                <w:sz w:val="22"/>
                <w:szCs w:val="22"/>
              </w:rPr>
              <w:t>терморазрыва</w:t>
            </w:r>
            <w:proofErr w:type="spellEnd"/>
            <w:r w:rsidRPr="00B437E0">
              <w:rPr>
                <w:sz w:val="22"/>
                <w:szCs w:val="22"/>
              </w:rPr>
              <w:t xml:space="preserve">. Воздухопроницаемость и водопроницаемость должны быть не ниже класса 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с порогом.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gramStart"/>
            <w:r w:rsidRPr="00B437E0">
              <w:rPr>
                <w:color w:val="000000"/>
                <w:sz w:val="22"/>
                <w:szCs w:val="22"/>
              </w:rPr>
              <w:t>Порог должен быть  изготовлен из алюминиевого профилей с коррозионностойким покрытием и дренажными отверстиями для отвода воды.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дверного проема: ширина 2000*мм;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Двери должны быть двухстворчатые.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Дверные створки должна быть со светопрозрачным заполнением.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Светопрозрачное заполнение должно быть выполнено из однокамерного стеклопакета. Толщина стеклопакета должна быть 24мм (4-16-4),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сопротивление теплопотерям должно быть не менее– 0, 32 м2</w:t>
            </w:r>
            <w:proofErr w:type="gramStart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/Вт.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профилей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Уплотнитель  должен быть – каучук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EPDM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по нормам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DIN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7863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 должно быть – 8шт.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должен быть совместим с данной дверной створкой. Количество ключей в комплекте должно быть не менее 4.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Накладка на цилиндр должна быть сопоставима с используемым цилиндром, количество накладок должно быть две на один цилиндр. Цвет накладки должен быть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роликовой защелкой и совместим  с данными  дверными  створками.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Шпингалет для ленивой створки должен иметь размеры: высота 8мм., длина 140мм., ширина 24мм.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Дверная ручка должна быть бугельная, круглого сечения с межосевым расстоянием 300мм. Дверная ручка должна быть сопоставима с данной профильной системой. Цвет дверной ручки должен быть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Доводчик должен быть с регулируемым усилием </w:t>
            </w: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>закрывания. Доводчик должен подходить для левых и правых дверей, и для данного вида используемого профиля. Доводчик должен быть оснащен двумя клапанами для оптимальной скорости закрывания захлопывания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Доводчик должен быть оснащен встроенным гидравлическим ветровым тормозом.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Цвет доводчика должен быть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8019.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Дверной проем должен быть отделан алюминиевыми наличниками со стороны помещения 101 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68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FC673B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686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sz w:val="22"/>
                <w:szCs w:val="22"/>
              </w:rPr>
              <w:t>6</w:t>
            </w:r>
            <w:proofErr w:type="gramEnd"/>
            <w:r w:rsidRPr="00B437E0">
              <w:rPr>
                <w:sz w:val="22"/>
                <w:szCs w:val="22"/>
              </w:rPr>
              <w:t>(п)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профиля и предназначен для установки на улице, и в помещении. Ширина профилей импостов и рам должна быть 48 мм. Алюминиевые профили должны быть без </w:t>
            </w:r>
            <w:proofErr w:type="spellStart"/>
            <w:r w:rsidRPr="00B437E0">
              <w:rPr>
                <w:sz w:val="22"/>
                <w:szCs w:val="22"/>
              </w:rPr>
              <w:t>терморазрыва</w:t>
            </w:r>
            <w:proofErr w:type="spellEnd"/>
            <w:r w:rsidRPr="00B437E0">
              <w:rPr>
                <w:sz w:val="22"/>
                <w:szCs w:val="22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Воздухопроницаемость и водопроницаемость должны быть не ниже класса 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должен быть с порогом.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gramStart"/>
            <w:r w:rsidRPr="00B437E0">
              <w:rPr>
                <w:color w:val="000000"/>
                <w:sz w:val="22"/>
                <w:szCs w:val="22"/>
              </w:rPr>
              <w:t>Порог должен быть  изготовлен из алюминиевого профилей с коррозионностойким покрытием и дренажными отверстиями для отвода воды.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дверного блока должны быть: ширина 800*мм;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Дверная створка должна быть одностворчатая, поворотная, правого открывания. Дверная створка  должна быть с комбинированным заполнением из глухой и светопрозрачной частей.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Глухое заполнение должно быть выполнено из оцинкованной с двух сторон сэндвич-панели. Толщина оцинкованной сэндвич-панели должна быть 24мм. </w:t>
            </w:r>
          </w:p>
          <w:p w:rsidR="00700B15" w:rsidRPr="00B437E0" w:rsidRDefault="00700B15" w:rsidP="00841F66">
            <w:pPr>
              <w:contextualSpacing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437E0">
              <w:rPr>
                <w:sz w:val="22"/>
                <w:szCs w:val="22"/>
              </w:rPr>
              <w:t xml:space="preserve">Светопрозрачное заполнение должно быть выполнено из однокамерного стеклопакета. Толщина стеклопакета должна быть 24мм (4-16-4),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сопротивление теплопотерям должно быть не менее– 0, 32 м2</w:t>
            </w:r>
            <w:proofErr w:type="gramStart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/Вт).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Размеры светопрозрачного заполнения указана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профилей и глухого заполнения должен быть     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Уплотнитель  должен быть – каучук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EPDM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по нормам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DIN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7863.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петель должно быть - 3.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 xml:space="preserve">Нажимной гарнитур должен быть с накладкой на цилиндр. Межосевое расстояние должно быть 85мм. Ручка нажимного гарнитура должна быть изготовлена из сплавов алюминия и цинка. Винты должны быть выполнены из нержавеющей стали. Цвет нажимного гарнитура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должен быть совместим с данной дверной створкой. Количество ключей в комплекте должно быть не менее 4.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</w:rPr>
              <w:t>фалевой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</w:rPr>
              <w:t xml:space="preserve"> защелкой и совместим  с данной дверной створкой.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Дверной проем должен быть отделан алюминиевыми наличниками со стороны помещения 109.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32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8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sz w:val="22"/>
                <w:szCs w:val="22"/>
              </w:rPr>
              <w:t>6</w:t>
            </w:r>
            <w:proofErr w:type="gramEnd"/>
            <w:r w:rsidRPr="00B437E0">
              <w:rPr>
                <w:sz w:val="22"/>
                <w:szCs w:val="22"/>
              </w:rPr>
              <w:t>(л)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профиля и предназначен для установки на улице, и в помещении. Ширина профилей импостов и рам должна быть 48 мм. Алюминиевые профили должны быть без </w:t>
            </w:r>
            <w:proofErr w:type="spellStart"/>
            <w:r w:rsidRPr="00B437E0">
              <w:rPr>
                <w:sz w:val="22"/>
                <w:szCs w:val="22"/>
              </w:rPr>
              <w:t>терморазрыва</w:t>
            </w:r>
            <w:proofErr w:type="spellEnd"/>
            <w:r w:rsidRPr="00B437E0">
              <w:rPr>
                <w:sz w:val="22"/>
                <w:szCs w:val="22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Воздухопроницаемость и водопроницаемость должны быть не ниже класса 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должен быть с порогом.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gramStart"/>
            <w:r w:rsidRPr="00B437E0">
              <w:rPr>
                <w:color w:val="000000"/>
                <w:sz w:val="22"/>
                <w:szCs w:val="22"/>
              </w:rPr>
              <w:t>Порог должен быть  изготовлен из алюминиевого профилей с коррозионностойким покрытием и дренажными отверстиями для отвода воды.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дверного блока должны быть: ширина 800*мм;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Дверная створка должна быть одностворчатая, поворотная, левого открывания. Дверная створка  должна быть с комбинированным заполнением из глухой и светопрозрачной частей.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Глухое заполнение должно быть выполнено из оцинкованной с двух сторон сэндвич-панели. Толщина оцинкованной сэндвич-панели должна быть 24мм. </w:t>
            </w:r>
          </w:p>
          <w:p w:rsidR="00700B15" w:rsidRPr="00B437E0" w:rsidRDefault="00700B15" w:rsidP="00841F66">
            <w:pPr>
              <w:contextualSpacing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437E0">
              <w:rPr>
                <w:sz w:val="22"/>
                <w:szCs w:val="22"/>
              </w:rPr>
              <w:t xml:space="preserve">Светопрозрачное заполнение должно быть выполнено из однокамерного стеклопакета. Толщина стеклопакета должна быть 24мм (4-16-4), </w:t>
            </w: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сопротивление теплопотерям должно быть не менее– 0, 32 м2</w:t>
            </w:r>
            <w:proofErr w:type="gramStart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/Вт).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333333"/>
                <w:sz w:val="22"/>
                <w:szCs w:val="22"/>
                <w:shd w:val="clear" w:color="auto" w:fill="FFFFFF"/>
              </w:rPr>
              <w:t>Размеры светопрозрачного заполнения указана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профилей и глухого заполнения должен быть     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Уплотнитель  должен быть – каучук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EPDM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по нормам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DIN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7863.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 должно быть - 3.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Нажимной гарнитур должен быть с накладкой на </w:t>
            </w: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 xml:space="preserve">цилиндр. Межосевое расстояние должно быть 85мм. Ручка нажимного гарнитура должна быть изготовлена из сплавов алюминия и цинка. Винты должны быть выполнены из нержавеющей стали. Цвет нажимного гарнитура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должен быть совместим с данной дверной створкой. Количество ключей в комплекте должно быть не менее 4.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</w:rPr>
              <w:t>фалевой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</w:rPr>
              <w:t xml:space="preserve"> защелкой и совместим  с данной дверной створкой.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Дверной проем должен быть отделан алюминиевыми наличниками со стороны помещения 109.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544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8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Д7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профиля и предназначен для установки на улице, и в помещении. Ширина профилей импостов и рам должна быть 48 мм. Алюминиевые профили должны быть без </w:t>
            </w:r>
            <w:proofErr w:type="spellStart"/>
            <w:r w:rsidRPr="00B437E0">
              <w:rPr>
                <w:sz w:val="22"/>
                <w:szCs w:val="22"/>
              </w:rPr>
              <w:t>терморазрыва</w:t>
            </w:r>
            <w:proofErr w:type="spellEnd"/>
            <w:r w:rsidRPr="00B437E0">
              <w:rPr>
                <w:sz w:val="22"/>
                <w:szCs w:val="22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Воздухопроницаемость и водопроницаемость должны быть не ниже класса 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с порогом.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>Порог должен быть изготовлен из алюминиевого профилей с коррозионностойким покрытием и дренажными отверстиями для отвода воды.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дверного блока должны быть: ширина 900*мм;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Дверная створка должна быть одностворчатая, поворотная, правого открывания. Дверная створка должна быть с глухим заполнением.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Глухое заполнение должно быть выполнено из оцинкованной с двух сторон сэндвич-панели. Толщина оцинкованной сэндвич-панели должна быть 24мм.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профилей и глухого заполнения должен быть     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Уплотнитель  должен быть – каучук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EPDM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по нормам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DIN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7863.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 должно быть - 3.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Нажимной гарнитур должен быть с накладкой на цилиндр. Межосевое расстояние должно быть 85мм. Ручка нажимного гарнитура должна быть изготовлена из сплавов алюминия и цинка. Винты должны быть выполнены из нержавеющей стали. Цвет нажимного гарнитура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должен быть совместим с данной дверной створкой. Количество ключей в комплекте должно быть не менее </w:t>
            </w: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 xml:space="preserve">4шт.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</w:rPr>
              <w:t>фалевой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</w:rPr>
              <w:t xml:space="preserve"> защелкой и совместим  с данной дверной створкой.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Дверной проем должен быть отделан алюминиевыми наличниками со стороны помещения 109.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color w:val="FF0000"/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Таких дверных блоков должно быть два.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32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Дверной блок Д7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(помещение 113)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изготовлен из алюминиевого профиля и предназначен для установки на улице, и в помещении. Ширина профилей импостов и рам должна быть 48 мм. Алюминиевые профили должны быть без </w:t>
            </w:r>
            <w:proofErr w:type="spellStart"/>
            <w:r w:rsidRPr="00B437E0">
              <w:rPr>
                <w:sz w:val="22"/>
                <w:szCs w:val="22"/>
              </w:rPr>
              <w:t>терморазрыва</w:t>
            </w:r>
            <w:proofErr w:type="spellEnd"/>
            <w:r w:rsidRPr="00B437E0">
              <w:rPr>
                <w:sz w:val="22"/>
                <w:szCs w:val="22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Воздухопроницаемость и водопроницаемость должны быть не ниже класса 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с порогом.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>Порог должен быть изготовлен из алюминиевого профилей с коррозионностойким покрытием и дренажными отверстиями для отвода воды.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дверного блока должны быть: ширина 800*мм; высота – 2100*мм.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Дверная створка должна быть одностворчатая, поворотная, правого открывания. Дверная створка должна быть с глухим заполнением.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Глухое заполнение должно быть выполнено из оцинкованной с двух сторон сэндвич-панели. Толщина оцинкованной сэндвич-панели должна быть 24мм.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профилей и глухого заполнения должен быть     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Уплотнитель  должен быть – каучук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EPDM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по нормам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DIN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7863.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Дверные петли должны быть накладными,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подшипниковые, двухсекционные, межосевое расстояние должно быть 67мм.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Количество дверных петел должно быть - 3. Цвет петель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Нажимной гарнитур должен быть с накладкой на цилиндр. Межосевое расстояние должно быть 85мм. Ручка нажимного гарнитура должна быть изготовлена из сплавов алюминия и цинка. Винты должны быть выполнены из нержавеющей стали. Цвет нажимного гарнитура должен быть  </w:t>
            </w:r>
            <w:r w:rsidRPr="00B437E0">
              <w:rPr>
                <w:color w:val="000000" w:themeColor="text1"/>
                <w:sz w:val="22"/>
                <w:szCs w:val="22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</w:rPr>
              <w:t xml:space="preserve"> 8017.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Цилиндр должен быть с никелированной поверхностью и должен быть совместим с данной дверной створкой. Количество ключей в комплекте должно быть не менее 4.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 xml:space="preserve">Замок должен быть с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</w:rPr>
              <w:t>фалевой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</w:rPr>
              <w:t xml:space="preserve"> защелкой и совместим  с данной дверной створкой. Ширина лицевой планки должна быть 22мм. Замок должен быть укомплектован ответной планкой замка.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u w:val="single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t>Окраска алюминиевых конструкций должна быть полимерная и произведена в заводских условиях</w:t>
            </w:r>
            <w:r w:rsidRPr="00B437E0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</w:rPr>
              <w:lastRenderedPageBreak/>
              <w:t>Дверной проем должен быть отделан алюминиевыми наличниками со стороны помещения 109. Цвет наличников должен быть 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720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 xml:space="preserve">ГОСТ 23747-2015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lastRenderedPageBreak/>
              <w:t>10</w:t>
            </w:r>
          </w:p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467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t>ГОСТ Р 57327-2016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Световой фонарь (зенитный)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Световой фонарь должен быть сборный из витражей В</w:t>
            </w:r>
            <w:proofErr w:type="gramStart"/>
            <w:r w:rsidRPr="00B437E0">
              <w:rPr>
                <w:sz w:val="22"/>
                <w:szCs w:val="22"/>
              </w:rPr>
              <w:t>1</w:t>
            </w:r>
            <w:proofErr w:type="gramEnd"/>
            <w:r w:rsidRPr="00B437E0">
              <w:rPr>
                <w:sz w:val="22"/>
                <w:szCs w:val="22"/>
              </w:rPr>
              <w:t>,В2,В3.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витража В1 должен быть 1200*х2000*мм.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Витраж В1 должен быть изготовлен из алюминиевого стоечно-ригельного профиля. Монтажная ширина профиля должна быть 50 мм.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Стеклопакет должен быть двухкамерным. Толщина стеклопакета должна быть 40мм(4з-14-4-14-И4).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Внешнее стекло должно быть закаленным, внутреннее должно быть энергосберегающим с мягким покрытием.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31дБ.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воздухопроницаемости и водопроницаемости должна быть  не ниже класса А.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профиля должен быть </w:t>
            </w:r>
            <w:r w:rsidRPr="00B437E0">
              <w:rPr>
                <w:sz w:val="22"/>
                <w:szCs w:val="22"/>
                <w:lang w:val="en-US"/>
              </w:rPr>
              <w:t>RAL</w:t>
            </w:r>
            <w:r w:rsidRPr="00B437E0">
              <w:rPr>
                <w:sz w:val="22"/>
                <w:szCs w:val="22"/>
              </w:rPr>
              <w:t>8017 .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Таких витражей В1 должно быть два.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витража В2 должен быть 2000*х2330*мм.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Витраж В2должен быть изготовлен из алюминиевого стоечно-ригельного профиля. Монтажная ширина профиля должна быть 50 мм.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Стеклопакет должен быть двухкамерным. Толщина стеклопакета должна быть 44мм(6з-12-6-12-И4.4). Внешнее стекло должно быть закаленным, внутреннее должно быть энергосберегающим с мягким покрытием.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31дБ.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воздухопроницаемости и водопроницаемости должна быть  не ниже класса А.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профиля должен быть </w:t>
            </w:r>
            <w:r w:rsidRPr="00B437E0">
              <w:rPr>
                <w:sz w:val="22"/>
                <w:szCs w:val="22"/>
                <w:lang w:val="en-US"/>
              </w:rPr>
              <w:t>RAL</w:t>
            </w:r>
            <w:r w:rsidRPr="00B437E0">
              <w:rPr>
                <w:sz w:val="22"/>
                <w:szCs w:val="22"/>
              </w:rPr>
              <w:t xml:space="preserve">8017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Таких витражей В2 должно быть два.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Витража В3 должен быть треугольной формы и должен иметь размеры 2000*х1200*х2330*мм.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Витраж  В3 должен быть изготовлен из алюминиевого стоечно-ригельного профиля. Монтажная ширина профиля должна быть 50 мм.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Стеклопакет должен быть двухкамерным. Толщина стеклопакета должна быть 40мм(4з-14-4-14-И4).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Внешнее стекло должно быть закаленным, внутреннее должно быть энергосберегающим с мягким покрытием.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31дБ.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воздухопроницаемости  и водопроницаемости должна быть  не ниже класса А.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профиля должен быть </w:t>
            </w:r>
            <w:r w:rsidRPr="00B437E0">
              <w:rPr>
                <w:sz w:val="22"/>
                <w:szCs w:val="22"/>
                <w:lang w:val="en-US"/>
              </w:rPr>
              <w:t>RAL</w:t>
            </w:r>
            <w:r w:rsidRPr="00B437E0">
              <w:rPr>
                <w:sz w:val="22"/>
                <w:szCs w:val="22"/>
              </w:rPr>
              <w:t>8017.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Таких витражей В3 должно быть четыре.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Сборный световой фонарь из витражей: В</w:t>
            </w:r>
            <w:proofErr w:type="gramStart"/>
            <w:r w:rsidRPr="00B437E0">
              <w:rPr>
                <w:sz w:val="22"/>
                <w:szCs w:val="22"/>
              </w:rPr>
              <w:t>1</w:t>
            </w:r>
            <w:proofErr w:type="gramEnd"/>
            <w:r w:rsidRPr="00B437E0">
              <w:rPr>
                <w:sz w:val="22"/>
                <w:szCs w:val="22"/>
              </w:rPr>
              <w:t xml:space="preserve">,В2,В3 в собранном виде должен быть герметичен, не пропускать осадки в помещение, препятствовать </w:t>
            </w:r>
            <w:r w:rsidRPr="00B437E0">
              <w:rPr>
                <w:sz w:val="22"/>
                <w:szCs w:val="22"/>
              </w:rPr>
              <w:lastRenderedPageBreak/>
              <w:t xml:space="preserve">проникновению воздуха с улицы. Световой фонарь должен быть укомплектовать всей необходимой фурнитурой и </w:t>
            </w:r>
            <w:proofErr w:type="spellStart"/>
            <w:r w:rsidRPr="00B437E0">
              <w:rPr>
                <w:sz w:val="22"/>
                <w:szCs w:val="22"/>
              </w:rPr>
              <w:t>нащельниками</w:t>
            </w:r>
            <w:proofErr w:type="spellEnd"/>
            <w:r w:rsidRPr="00B437E0">
              <w:rPr>
                <w:sz w:val="22"/>
                <w:szCs w:val="22"/>
              </w:rPr>
              <w:t xml:space="preserve"> для монтажа.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Заказчиком.</w:t>
            </w:r>
          </w:p>
          <w:p w:rsidR="00A40E96" w:rsidRPr="00B437E0" w:rsidRDefault="00A40E96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32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>ГОСТ 21519-2003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664608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664608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  <w:r w:rsidRPr="00A40E96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Доводчик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608" w:rsidRDefault="00664608" w:rsidP="00841F6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Доводчик должен быть с регулируемым усилием закрывания. Доводчик должен подходить для левых и правых дверей, и для данного вида используемого профиля. Доводчик должен быть оснащен двумя клапанами для оптимальной скорости закрывания захлопывания</w:t>
            </w:r>
          </w:p>
          <w:p w:rsidR="00664608" w:rsidRDefault="00664608" w:rsidP="00841F6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Доводчик должен быть оснащен встроенным гидравлическим ветровым тормозом.</w:t>
            </w:r>
          </w:p>
          <w:p w:rsidR="00664608" w:rsidRPr="00B437E0" w:rsidRDefault="00664608" w:rsidP="00841F66">
            <w:pPr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Цвет доводчика должен быть 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RAL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8019.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08" w:rsidRPr="00B437E0" w:rsidRDefault="00262C1B" w:rsidP="00841F6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40E96" w:rsidRDefault="00A40E96" w:rsidP="00841F66">
      <w:pPr>
        <w:tabs>
          <w:tab w:val="left" w:pos="11788"/>
          <w:tab w:val="left" w:pos="12768"/>
          <w:tab w:val="left" w:pos="13968"/>
        </w:tabs>
        <w:ind w:left="88" w:firstLine="479"/>
        <w:jc w:val="center"/>
        <w:rPr>
          <w:sz w:val="22"/>
          <w:szCs w:val="22"/>
        </w:rPr>
      </w:pPr>
    </w:p>
    <w:p w:rsidR="008310D2" w:rsidRPr="008310D2" w:rsidRDefault="008310D2" w:rsidP="00841F66">
      <w:pPr>
        <w:jc w:val="both"/>
        <w:rPr>
          <w:bCs/>
          <w:sz w:val="24"/>
          <w:szCs w:val="24"/>
        </w:rPr>
      </w:pPr>
      <w:r w:rsidRPr="008310D2">
        <w:rPr>
          <w:bCs/>
          <w:sz w:val="24"/>
          <w:szCs w:val="24"/>
        </w:rPr>
        <w:t>Приложение № 1– спецификация дверных блоков</w:t>
      </w:r>
      <w:r w:rsidR="008E09F0">
        <w:rPr>
          <w:bCs/>
          <w:sz w:val="24"/>
          <w:szCs w:val="24"/>
        </w:rPr>
        <w:t xml:space="preserve">, </w:t>
      </w:r>
      <w:r w:rsidR="008E09F0">
        <w:rPr>
          <w:rFonts w:eastAsiaTheme="minorHAnsi"/>
          <w:sz w:val="22"/>
          <w:szCs w:val="22"/>
          <w:lang w:eastAsia="en-US"/>
        </w:rPr>
        <w:t>с</w:t>
      </w:r>
      <w:r w:rsidR="008E09F0" w:rsidRPr="008E09F0">
        <w:rPr>
          <w:rFonts w:eastAsiaTheme="minorHAnsi"/>
          <w:sz w:val="22"/>
          <w:szCs w:val="22"/>
          <w:lang w:eastAsia="en-US"/>
        </w:rPr>
        <w:t>пецификация оконных блоков и зенитных фонарей</w:t>
      </w:r>
      <w:r>
        <w:rPr>
          <w:bCs/>
          <w:sz w:val="24"/>
          <w:szCs w:val="24"/>
        </w:rPr>
        <w:t>(размещено отдельным файлом к документации)</w:t>
      </w:r>
    </w:p>
    <w:p w:rsidR="008310D2" w:rsidRPr="008310D2" w:rsidRDefault="008310D2" w:rsidP="00841F66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8310D2">
        <w:rPr>
          <w:bCs/>
          <w:sz w:val="24"/>
          <w:szCs w:val="24"/>
        </w:rPr>
        <w:t>Приложение № 2 -</w:t>
      </w:r>
      <w:r w:rsidR="00D8465A">
        <w:rPr>
          <w:rFonts w:eastAsiaTheme="minorHAnsi"/>
          <w:bCs/>
          <w:sz w:val="22"/>
          <w:szCs w:val="22"/>
          <w:lang w:eastAsia="en-US"/>
        </w:rPr>
        <w:t>п</w:t>
      </w:r>
      <w:r w:rsidRPr="008310D2">
        <w:rPr>
          <w:rFonts w:eastAsiaTheme="minorHAnsi"/>
          <w:bCs/>
          <w:sz w:val="22"/>
          <w:szCs w:val="22"/>
          <w:lang w:eastAsia="en-US"/>
        </w:rPr>
        <w:t>лан ра</w:t>
      </w:r>
      <w:r>
        <w:rPr>
          <w:rFonts w:eastAsiaTheme="minorHAnsi"/>
          <w:bCs/>
          <w:sz w:val="22"/>
          <w:szCs w:val="22"/>
          <w:lang w:eastAsia="en-US"/>
        </w:rPr>
        <w:t>с</w:t>
      </w:r>
      <w:r w:rsidRPr="008310D2">
        <w:rPr>
          <w:rFonts w:eastAsiaTheme="minorHAnsi"/>
          <w:bCs/>
          <w:sz w:val="22"/>
          <w:szCs w:val="22"/>
          <w:lang w:eastAsia="en-US"/>
        </w:rPr>
        <w:t>положения оконных и дверных блоков, схема</w:t>
      </w:r>
    </w:p>
    <w:p w:rsidR="008310D2" w:rsidRPr="008310D2" w:rsidRDefault="008310D2" w:rsidP="00841F66">
      <w:pPr>
        <w:jc w:val="both"/>
        <w:rPr>
          <w:bCs/>
          <w:sz w:val="22"/>
          <w:szCs w:val="22"/>
        </w:rPr>
      </w:pPr>
      <w:r w:rsidRPr="008310D2">
        <w:rPr>
          <w:rFonts w:eastAsiaTheme="minorHAnsi"/>
          <w:bCs/>
          <w:sz w:val="22"/>
          <w:szCs w:val="22"/>
          <w:lang w:eastAsia="en-US"/>
        </w:rPr>
        <w:t>напр</w:t>
      </w:r>
      <w:r>
        <w:rPr>
          <w:rFonts w:eastAsiaTheme="minorHAnsi"/>
          <w:bCs/>
          <w:sz w:val="22"/>
          <w:szCs w:val="22"/>
          <w:lang w:eastAsia="en-US"/>
        </w:rPr>
        <w:t>а</w:t>
      </w:r>
      <w:r w:rsidRPr="008310D2">
        <w:rPr>
          <w:rFonts w:eastAsiaTheme="minorHAnsi"/>
          <w:bCs/>
          <w:sz w:val="22"/>
          <w:szCs w:val="22"/>
          <w:lang w:eastAsia="en-US"/>
        </w:rPr>
        <w:t>вления открывания двере</w:t>
      </w:r>
      <w:r>
        <w:rPr>
          <w:rFonts w:eastAsiaTheme="minorHAnsi"/>
          <w:bCs/>
          <w:sz w:val="22"/>
          <w:szCs w:val="22"/>
          <w:lang w:eastAsia="en-US"/>
        </w:rPr>
        <w:t xml:space="preserve">й </w:t>
      </w:r>
      <w:r>
        <w:rPr>
          <w:bCs/>
          <w:sz w:val="24"/>
          <w:szCs w:val="24"/>
        </w:rPr>
        <w:t>(размещено отдельным файлом к документации)</w:t>
      </w:r>
    </w:p>
    <w:p w:rsidR="008310D2" w:rsidRDefault="008310D2" w:rsidP="00841F66">
      <w:pPr>
        <w:jc w:val="both"/>
        <w:rPr>
          <w:b/>
          <w:sz w:val="24"/>
          <w:szCs w:val="24"/>
        </w:rPr>
      </w:pPr>
    </w:p>
    <w:p w:rsidR="005406B4" w:rsidRPr="00B437E0" w:rsidRDefault="005406B4" w:rsidP="00841F66">
      <w:pPr>
        <w:tabs>
          <w:tab w:val="left" w:pos="11788"/>
          <w:tab w:val="left" w:pos="12768"/>
          <w:tab w:val="left" w:pos="13968"/>
        </w:tabs>
        <w:ind w:left="88" w:firstLine="479"/>
        <w:jc w:val="center"/>
        <w:rPr>
          <w:sz w:val="22"/>
          <w:szCs w:val="22"/>
        </w:rPr>
      </w:pPr>
      <w:r w:rsidRPr="00B437E0">
        <w:rPr>
          <w:sz w:val="22"/>
          <w:szCs w:val="22"/>
        </w:rPr>
        <w:t>____________</w:t>
      </w:r>
    </w:p>
    <w:p w:rsidR="00AC21C8" w:rsidRPr="00BD135A" w:rsidRDefault="00350A9F" w:rsidP="00FC673B">
      <w:pPr>
        <w:spacing w:after="160"/>
        <w:jc w:val="center"/>
        <w:rPr>
          <w:sz w:val="24"/>
          <w:szCs w:val="24"/>
        </w:rPr>
      </w:pPr>
      <w:r w:rsidRPr="00B437E0">
        <w:rPr>
          <w:sz w:val="22"/>
          <w:szCs w:val="22"/>
        </w:rPr>
        <w:br w:type="page"/>
      </w:r>
      <w:bookmarkEnd w:id="0"/>
    </w:p>
    <w:sectPr w:rsidR="00AC21C8" w:rsidRPr="00BD135A" w:rsidSect="000B5DB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EB"/>
    <w:multiLevelType w:val="hybridMultilevel"/>
    <w:tmpl w:val="2B92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276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FB55065"/>
    <w:multiLevelType w:val="hybridMultilevel"/>
    <w:tmpl w:val="A4D8801E"/>
    <w:name w:val="WW8Num2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4F3737F"/>
    <w:multiLevelType w:val="multilevel"/>
    <w:tmpl w:val="1FA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4803"/>
    <w:multiLevelType w:val="hybridMultilevel"/>
    <w:tmpl w:val="C7C2D1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2E4D75"/>
    <w:multiLevelType w:val="hybridMultilevel"/>
    <w:tmpl w:val="640A50C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655A7C"/>
    <w:multiLevelType w:val="hybridMultilevel"/>
    <w:tmpl w:val="9E06FB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6DF8"/>
    <w:multiLevelType w:val="hybridMultilevel"/>
    <w:tmpl w:val="BC50D8E4"/>
    <w:lvl w:ilvl="0" w:tplc="1BEED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39DD"/>
    <w:multiLevelType w:val="hybridMultilevel"/>
    <w:tmpl w:val="5810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E0E67B1"/>
    <w:multiLevelType w:val="multilevel"/>
    <w:tmpl w:val="C96CEC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D311B"/>
    <w:multiLevelType w:val="multilevel"/>
    <w:tmpl w:val="2AF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A218A"/>
    <w:multiLevelType w:val="hybridMultilevel"/>
    <w:tmpl w:val="A1C692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A6FB4"/>
    <w:multiLevelType w:val="hybridMultilevel"/>
    <w:tmpl w:val="2E90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F03A2"/>
    <w:multiLevelType w:val="multilevel"/>
    <w:tmpl w:val="34285C8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lvlText w:val="3.2.%3."/>
      <w:lvlJc w:val="left"/>
      <w:pPr>
        <w:ind w:left="2076" w:hanging="720"/>
      </w:pPr>
    </w:lvl>
    <w:lvl w:ilvl="3">
      <w:start w:val="1"/>
      <w:numFmt w:val="decimal"/>
      <w:isLgl/>
      <w:lvlText w:val="%1.%2.%3.%4."/>
      <w:lvlJc w:val="left"/>
      <w:pPr>
        <w:ind w:left="2574" w:hanging="720"/>
      </w:pPr>
    </w:lvl>
    <w:lvl w:ilvl="4">
      <w:start w:val="1"/>
      <w:numFmt w:val="decimal"/>
      <w:isLgl/>
      <w:lvlText w:val="%1.%2.%3.%4.%5."/>
      <w:lvlJc w:val="left"/>
      <w:pPr>
        <w:ind w:left="3432" w:hanging="1080"/>
      </w:pPr>
    </w:lvl>
    <w:lvl w:ilvl="5">
      <w:start w:val="1"/>
      <w:numFmt w:val="decimal"/>
      <w:isLgl/>
      <w:lvlText w:val="%1.%2.%3.%4.%5.%6."/>
      <w:lvlJc w:val="left"/>
      <w:pPr>
        <w:ind w:left="3930" w:hanging="1080"/>
      </w:pPr>
    </w:lvl>
    <w:lvl w:ilvl="6">
      <w:start w:val="1"/>
      <w:numFmt w:val="decimal"/>
      <w:isLgl/>
      <w:lvlText w:val="%1.%2.%3.%4.%5.%6.%7."/>
      <w:lvlJc w:val="left"/>
      <w:pPr>
        <w:ind w:left="4788" w:hanging="1440"/>
      </w:p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</w:lvl>
  </w:abstractNum>
  <w:abstractNum w:abstractNumId="18">
    <w:nsid w:val="613C0C5E"/>
    <w:multiLevelType w:val="multilevel"/>
    <w:tmpl w:val="4FB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B38F5"/>
    <w:multiLevelType w:val="hybridMultilevel"/>
    <w:tmpl w:val="84EE3DCA"/>
    <w:lvl w:ilvl="0" w:tplc="0032DE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130B2"/>
    <w:multiLevelType w:val="hybridMultilevel"/>
    <w:tmpl w:val="F8487F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4D5"/>
    <w:multiLevelType w:val="hybridMultilevel"/>
    <w:tmpl w:val="0A768A5A"/>
    <w:lvl w:ilvl="0" w:tplc="3588FFAC">
      <w:start w:val="1"/>
      <w:numFmt w:val="decimal"/>
      <w:lvlText w:val="%1."/>
      <w:lvlJc w:val="left"/>
      <w:pPr>
        <w:ind w:left="1069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804DDB"/>
    <w:multiLevelType w:val="hybridMultilevel"/>
    <w:tmpl w:val="361E7F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DC3296A"/>
    <w:multiLevelType w:val="hybridMultilevel"/>
    <w:tmpl w:val="0A247F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05A0557"/>
    <w:multiLevelType w:val="multilevel"/>
    <w:tmpl w:val="095C527C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pStyle w:val="20"/>
      <w:lvlText w:val="%1.%2."/>
      <w:lvlJc w:val="left"/>
      <w:pPr>
        <w:ind w:left="540" w:hanging="540"/>
      </w:pPr>
    </w:lvl>
    <w:lvl w:ilvl="2">
      <w:start w:val="1"/>
      <w:numFmt w:val="decimal"/>
      <w:pStyle w:val="a0"/>
      <w:lvlText w:val="%1.%2.%3."/>
      <w:lvlJc w:val="left"/>
      <w:pPr>
        <w:ind w:left="1855" w:hanging="720"/>
      </w:pPr>
    </w:lvl>
    <w:lvl w:ilvl="3">
      <w:start w:val="1"/>
      <w:numFmt w:val="decimal"/>
      <w:lvlText w:val="7.6.6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884" w:hanging="600"/>
      </w:pPr>
    </w:lvl>
    <w:lvl w:ilvl="1">
      <w:start w:val="1"/>
      <w:numFmt w:val="decimal"/>
      <w:lvlText w:val="%1.%2."/>
      <w:lvlJc w:val="left"/>
      <w:pPr>
        <w:ind w:left="211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5274" w:hanging="1080"/>
      </w:pPr>
    </w:lvl>
    <w:lvl w:ilvl="4">
      <w:start w:val="1"/>
      <w:numFmt w:val="decimal"/>
      <w:lvlText w:val="%1.%2.%3.%4.%5."/>
      <w:lvlJc w:val="left"/>
      <w:pPr>
        <w:ind w:left="6672" w:hanging="1080"/>
      </w:pPr>
    </w:lvl>
    <w:lvl w:ilvl="5">
      <w:start w:val="1"/>
      <w:numFmt w:val="decimal"/>
      <w:lvlText w:val="%1.%2.%3.%4.%5.%6."/>
      <w:lvlJc w:val="left"/>
      <w:pPr>
        <w:ind w:left="8430" w:hanging="1440"/>
      </w:pPr>
    </w:lvl>
    <w:lvl w:ilvl="6">
      <w:start w:val="1"/>
      <w:numFmt w:val="decimal"/>
      <w:lvlText w:val="%1.%2.%3.%4.%5.%6.%7."/>
      <w:lvlJc w:val="left"/>
      <w:pPr>
        <w:ind w:left="10188" w:hanging="1800"/>
      </w:pPr>
    </w:lvl>
    <w:lvl w:ilvl="7">
      <w:start w:val="1"/>
      <w:numFmt w:val="decimal"/>
      <w:lvlText w:val="%1.%2.%3.%4.%5.%6.%7.%8."/>
      <w:lvlJc w:val="left"/>
      <w:pPr>
        <w:ind w:left="11586" w:hanging="1800"/>
      </w:pPr>
    </w:lvl>
    <w:lvl w:ilvl="8">
      <w:start w:val="1"/>
      <w:numFmt w:val="decimal"/>
      <w:lvlText w:val="%1.%2.%3.%4.%5.%6.%7.%8.%9."/>
      <w:lvlJc w:val="left"/>
      <w:pPr>
        <w:ind w:left="13344" w:hanging="2160"/>
      </w:pPr>
    </w:lvl>
  </w:abstractNum>
  <w:abstractNum w:abstractNumId="26">
    <w:nsid w:val="76E86B16"/>
    <w:multiLevelType w:val="hybridMultilevel"/>
    <w:tmpl w:val="5720C254"/>
    <w:lvl w:ilvl="0" w:tplc="412C9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CAA5A5E"/>
    <w:multiLevelType w:val="hybridMultilevel"/>
    <w:tmpl w:val="EEC0BA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</w:num>
  <w:num w:numId="9">
    <w:abstractNumId w:val="23"/>
  </w:num>
  <w:num w:numId="10">
    <w:abstractNumId w:val="26"/>
  </w:num>
  <w:num w:numId="11">
    <w:abstractNumId w:val="22"/>
  </w:num>
  <w:num w:numId="12">
    <w:abstractNumId w:val="11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5"/>
  </w:num>
  <w:num w:numId="31">
    <w:abstractNumId w:val="19"/>
  </w:num>
  <w:num w:numId="32">
    <w:abstractNumId w:val="9"/>
  </w:num>
  <w:num w:numId="33">
    <w:abstractNumId w:val="16"/>
  </w:num>
  <w:num w:numId="34">
    <w:abstractNumId w:val="6"/>
  </w:num>
  <w:num w:numId="35">
    <w:abstractNumId w:val="4"/>
  </w:num>
  <w:num w:numId="36">
    <w:abstractNumId w:val="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E4"/>
    <w:rsid w:val="00003892"/>
    <w:rsid w:val="000219D1"/>
    <w:rsid w:val="00027439"/>
    <w:rsid w:val="00030194"/>
    <w:rsid w:val="00034484"/>
    <w:rsid w:val="000404E5"/>
    <w:rsid w:val="00042440"/>
    <w:rsid w:val="00044EF3"/>
    <w:rsid w:val="00056D0B"/>
    <w:rsid w:val="00061345"/>
    <w:rsid w:val="0006574E"/>
    <w:rsid w:val="00065CD1"/>
    <w:rsid w:val="00071866"/>
    <w:rsid w:val="000749F1"/>
    <w:rsid w:val="000823ED"/>
    <w:rsid w:val="00087E55"/>
    <w:rsid w:val="000950B3"/>
    <w:rsid w:val="00096E32"/>
    <w:rsid w:val="00097254"/>
    <w:rsid w:val="000A0239"/>
    <w:rsid w:val="000A07FD"/>
    <w:rsid w:val="000B5DBC"/>
    <w:rsid w:val="000C2F45"/>
    <w:rsid w:val="000C7C49"/>
    <w:rsid w:val="000D0DA3"/>
    <w:rsid w:val="000D1743"/>
    <w:rsid w:val="000D5FDF"/>
    <w:rsid w:val="000E012F"/>
    <w:rsid w:val="000E0464"/>
    <w:rsid w:val="000E2115"/>
    <w:rsid w:val="000E3890"/>
    <w:rsid w:val="000F5B13"/>
    <w:rsid w:val="000F760E"/>
    <w:rsid w:val="000F7914"/>
    <w:rsid w:val="00116256"/>
    <w:rsid w:val="001238F6"/>
    <w:rsid w:val="00130A78"/>
    <w:rsid w:val="001348C4"/>
    <w:rsid w:val="00136956"/>
    <w:rsid w:val="00146C7B"/>
    <w:rsid w:val="00147240"/>
    <w:rsid w:val="001511A0"/>
    <w:rsid w:val="00155311"/>
    <w:rsid w:val="00155C7A"/>
    <w:rsid w:val="00164982"/>
    <w:rsid w:val="00171463"/>
    <w:rsid w:val="00171F8B"/>
    <w:rsid w:val="0017357E"/>
    <w:rsid w:val="00173751"/>
    <w:rsid w:val="00175DA5"/>
    <w:rsid w:val="00182DE8"/>
    <w:rsid w:val="001879F5"/>
    <w:rsid w:val="00191B53"/>
    <w:rsid w:val="00197170"/>
    <w:rsid w:val="0019768E"/>
    <w:rsid w:val="001B5585"/>
    <w:rsid w:val="001B7089"/>
    <w:rsid w:val="001C48BA"/>
    <w:rsid w:val="001C50C1"/>
    <w:rsid w:val="001C5BC5"/>
    <w:rsid w:val="001D2788"/>
    <w:rsid w:val="001E0800"/>
    <w:rsid w:val="001E6157"/>
    <w:rsid w:val="001E633F"/>
    <w:rsid w:val="001E7F1F"/>
    <w:rsid w:val="001F5613"/>
    <w:rsid w:val="00202399"/>
    <w:rsid w:val="00214BC5"/>
    <w:rsid w:val="002206CA"/>
    <w:rsid w:val="00225709"/>
    <w:rsid w:val="00231309"/>
    <w:rsid w:val="00231862"/>
    <w:rsid w:val="0023621D"/>
    <w:rsid w:val="002446F1"/>
    <w:rsid w:val="00244B9E"/>
    <w:rsid w:val="00247737"/>
    <w:rsid w:val="0025519E"/>
    <w:rsid w:val="00261C68"/>
    <w:rsid w:val="002623F5"/>
    <w:rsid w:val="00262C1B"/>
    <w:rsid w:val="0026458B"/>
    <w:rsid w:val="0026544B"/>
    <w:rsid w:val="00272AFC"/>
    <w:rsid w:val="002744E7"/>
    <w:rsid w:val="00274B3E"/>
    <w:rsid w:val="002753B8"/>
    <w:rsid w:val="002778E1"/>
    <w:rsid w:val="00277DCA"/>
    <w:rsid w:val="00290B8F"/>
    <w:rsid w:val="0029294C"/>
    <w:rsid w:val="00297132"/>
    <w:rsid w:val="002A033E"/>
    <w:rsid w:val="002A480D"/>
    <w:rsid w:val="002A7AD8"/>
    <w:rsid w:val="002B1C47"/>
    <w:rsid w:val="002B4F2A"/>
    <w:rsid w:val="002B50BB"/>
    <w:rsid w:val="002B5B1D"/>
    <w:rsid w:val="002C0EC3"/>
    <w:rsid w:val="002C2DCF"/>
    <w:rsid w:val="002C52C2"/>
    <w:rsid w:val="002C6E94"/>
    <w:rsid w:val="002D023F"/>
    <w:rsid w:val="002D286E"/>
    <w:rsid w:val="002E5C30"/>
    <w:rsid w:val="002E66E5"/>
    <w:rsid w:val="002E6DCF"/>
    <w:rsid w:val="002F7874"/>
    <w:rsid w:val="00300F33"/>
    <w:rsid w:val="00317AF7"/>
    <w:rsid w:val="00323926"/>
    <w:rsid w:val="003242AD"/>
    <w:rsid w:val="00327C11"/>
    <w:rsid w:val="00331998"/>
    <w:rsid w:val="003353E3"/>
    <w:rsid w:val="00336770"/>
    <w:rsid w:val="00337D2F"/>
    <w:rsid w:val="0034147C"/>
    <w:rsid w:val="00341F07"/>
    <w:rsid w:val="003461C8"/>
    <w:rsid w:val="00350A9F"/>
    <w:rsid w:val="00350B6B"/>
    <w:rsid w:val="00353ED6"/>
    <w:rsid w:val="00362C50"/>
    <w:rsid w:val="00362F6F"/>
    <w:rsid w:val="00365AD4"/>
    <w:rsid w:val="0036656D"/>
    <w:rsid w:val="00376E2A"/>
    <w:rsid w:val="00384FB0"/>
    <w:rsid w:val="003A0CB4"/>
    <w:rsid w:val="003A5BBE"/>
    <w:rsid w:val="003A6C72"/>
    <w:rsid w:val="003C204C"/>
    <w:rsid w:val="003C2648"/>
    <w:rsid w:val="003C5BD8"/>
    <w:rsid w:val="003D31D4"/>
    <w:rsid w:val="003E458F"/>
    <w:rsid w:val="0040120A"/>
    <w:rsid w:val="0040141D"/>
    <w:rsid w:val="004056E9"/>
    <w:rsid w:val="004061D2"/>
    <w:rsid w:val="00407A05"/>
    <w:rsid w:val="00410747"/>
    <w:rsid w:val="00412176"/>
    <w:rsid w:val="004168CB"/>
    <w:rsid w:val="00423970"/>
    <w:rsid w:val="004318BC"/>
    <w:rsid w:val="00432540"/>
    <w:rsid w:val="00445A7A"/>
    <w:rsid w:val="00447571"/>
    <w:rsid w:val="00452E15"/>
    <w:rsid w:val="0047130E"/>
    <w:rsid w:val="00472D0A"/>
    <w:rsid w:val="00472F43"/>
    <w:rsid w:val="0047402E"/>
    <w:rsid w:val="004743B7"/>
    <w:rsid w:val="0047692D"/>
    <w:rsid w:val="00481398"/>
    <w:rsid w:val="00483F5E"/>
    <w:rsid w:val="00487764"/>
    <w:rsid w:val="004913D3"/>
    <w:rsid w:val="00492B8C"/>
    <w:rsid w:val="00494B1C"/>
    <w:rsid w:val="004952E7"/>
    <w:rsid w:val="004A411C"/>
    <w:rsid w:val="004B224B"/>
    <w:rsid w:val="004B5A51"/>
    <w:rsid w:val="004B6541"/>
    <w:rsid w:val="004B6666"/>
    <w:rsid w:val="004C541B"/>
    <w:rsid w:val="004C596B"/>
    <w:rsid w:val="004C5ED4"/>
    <w:rsid w:val="004D2CF4"/>
    <w:rsid w:val="004D58B8"/>
    <w:rsid w:val="004D747B"/>
    <w:rsid w:val="004E5C69"/>
    <w:rsid w:val="004F30CD"/>
    <w:rsid w:val="004F4E61"/>
    <w:rsid w:val="004F6C94"/>
    <w:rsid w:val="004F7C04"/>
    <w:rsid w:val="00505076"/>
    <w:rsid w:val="00520051"/>
    <w:rsid w:val="005226C6"/>
    <w:rsid w:val="00525873"/>
    <w:rsid w:val="00527810"/>
    <w:rsid w:val="00531819"/>
    <w:rsid w:val="00534CA7"/>
    <w:rsid w:val="00534EC5"/>
    <w:rsid w:val="0053762F"/>
    <w:rsid w:val="005406B4"/>
    <w:rsid w:val="005455C7"/>
    <w:rsid w:val="005504CE"/>
    <w:rsid w:val="00556600"/>
    <w:rsid w:val="00572F50"/>
    <w:rsid w:val="00573251"/>
    <w:rsid w:val="0057632D"/>
    <w:rsid w:val="00593C9F"/>
    <w:rsid w:val="00595AAC"/>
    <w:rsid w:val="00595F76"/>
    <w:rsid w:val="005A7DD7"/>
    <w:rsid w:val="005B09CB"/>
    <w:rsid w:val="005B7374"/>
    <w:rsid w:val="005C0450"/>
    <w:rsid w:val="005C2E03"/>
    <w:rsid w:val="005D0AF0"/>
    <w:rsid w:val="005D4792"/>
    <w:rsid w:val="005D73DC"/>
    <w:rsid w:val="005E0122"/>
    <w:rsid w:val="005E1A8F"/>
    <w:rsid w:val="005E707F"/>
    <w:rsid w:val="005F4C29"/>
    <w:rsid w:val="005F6CC4"/>
    <w:rsid w:val="00601328"/>
    <w:rsid w:val="00612866"/>
    <w:rsid w:val="006203F5"/>
    <w:rsid w:val="006219E5"/>
    <w:rsid w:val="00625736"/>
    <w:rsid w:val="00626C0F"/>
    <w:rsid w:val="0062760F"/>
    <w:rsid w:val="00631B65"/>
    <w:rsid w:val="00633DE9"/>
    <w:rsid w:val="00636466"/>
    <w:rsid w:val="00654C59"/>
    <w:rsid w:val="0065513E"/>
    <w:rsid w:val="00655844"/>
    <w:rsid w:val="00662F59"/>
    <w:rsid w:val="00664608"/>
    <w:rsid w:val="0067228A"/>
    <w:rsid w:val="006731F7"/>
    <w:rsid w:val="006829C2"/>
    <w:rsid w:val="00691331"/>
    <w:rsid w:val="006939A2"/>
    <w:rsid w:val="0069571F"/>
    <w:rsid w:val="00695AC9"/>
    <w:rsid w:val="006A0175"/>
    <w:rsid w:val="006A0825"/>
    <w:rsid w:val="006C1DC3"/>
    <w:rsid w:val="006E2B76"/>
    <w:rsid w:val="006E58CB"/>
    <w:rsid w:val="00700B15"/>
    <w:rsid w:val="00700FE3"/>
    <w:rsid w:val="007040A1"/>
    <w:rsid w:val="007053C5"/>
    <w:rsid w:val="00707ECD"/>
    <w:rsid w:val="00712BCC"/>
    <w:rsid w:val="00730FC3"/>
    <w:rsid w:val="0075220E"/>
    <w:rsid w:val="007524FC"/>
    <w:rsid w:val="00755D2D"/>
    <w:rsid w:val="00755E76"/>
    <w:rsid w:val="0076030C"/>
    <w:rsid w:val="00763242"/>
    <w:rsid w:val="00774209"/>
    <w:rsid w:val="00776002"/>
    <w:rsid w:val="007A0F96"/>
    <w:rsid w:val="007A59B4"/>
    <w:rsid w:val="007A69DF"/>
    <w:rsid w:val="007B1BE8"/>
    <w:rsid w:val="007B7B6D"/>
    <w:rsid w:val="007C4E26"/>
    <w:rsid w:val="007D3D43"/>
    <w:rsid w:val="007D7692"/>
    <w:rsid w:val="007E034E"/>
    <w:rsid w:val="007E0B10"/>
    <w:rsid w:val="007E7174"/>
    <w:rsid w:val="007F7C04"/>
    <w:rsid w:val="008025BB"/>
    <w:rsid w:val="00810242"/>
    <w:rsid w:val="008168B7"/>
    <w:rsid w:val="0082007B"/>
    <w:rsid w:val="008310D2"/>
    <w:rsid w:val="00835991"/>
    <w:rsid w:val="00841F66"/>
    <w:rsid w:val="00845A63"/>
    <w:rsid w:val="00850186"/>
    <w:rsid w:val="0088024F"/>
    <w:rsid w:val="00881B40"/>
    <w:rsid w:val="00881DEF"/>
    <w:rsid w:val="00890851"/>
    <w:rsid w:val="00896042"/>
    <w:rsid w:val="00896804"/>
    <w:rsid w:val="00896AA6"/>
    <w:rsid w:val="008978D0"/>
    <w:rsid w:val="008A28C2"/>
    <w:rsid w:val="008B5602"/>
    <w:rsid w:val="008D3248"/>
    <w:rsid w:val="008D4FA4"/>
    <w:rsid w:val="008E035C"/>
    <w:rsid w:val="008E0923"/>
    <w:rsid w:val="008E09F0"/>
    <w:rsid w:val="008E4280"/>
    <w:rsid w:val="008F10EE"/>
    <w:rsid w:val="008F2C70"/>
    <w:rsid w:val="008F3D5E"/>
    <w:rsid w:val="008F71BE"/>
    <w:rsid w:val="00903FDD"/>
    <w:rsid w:val="00905752"/>
    <w:rsid w:val="009112C0"/>
    <w:rsid w:val="00917496"/>
    <w:rsid w:val="009253F3"/>
    <w:rsid w:val="00926637"/>
    <w:rsid w:val="00932707"/>
    <w:rsid w:val="00943909"/>
    <w:rsid w:val="00944A33"/>
    <w:rsid w:val="009548BE"/>
    <w:rsid w:val="0096052B"/>
    <w:rsid w:val="009638C6"/>
    <w:rsid w:val="0096459B"/>
    <w:rsid w:val="0096535F"/>
    <w:rsid w:val="009726C9"/>
    <w:rsid w:val="00975835"/>
    <w:rsid w:val="0097594D"/>
    <w:rsid w:val="0097777A"/>
    <w:rsid w:val="009A546E"/>
    <w:rsid w:val="009A6EF9"/>
    <w:rsid w:val="009A76FC"/>
    <w:rsid w:val="009B4240"/>
    <w:rsid w:val="009C7314"/>
    <w:rsid w:val="009D0EBC"/>
    <w:rsid w:val="009D39ED"/>
    <w:rsid w:val="009E4D97"/>
    <w:rsid w:val="00A01682"/>
    <w:rsid w:val="00A14D33"/>
    <w:rsid w:val="00A16A91"/>
    <w:rsid w:val="00A24925"/>
    <w:rsid w:val="00A24BFB"/>
    <w:rsid w:val="00A268A3"/>
    <w:rsid w:val="00A27677"/>
    <w:rsid w:val="00A30695"/>
    <w:rsid w:val="00A40A21"/>
    <w:rsid w:val="00A40E96"/>
    <w:rsid w:val="00A50241"/>
    <w:rsid w:val="00A51BB8"/>
    <w:rsid w:val="00A5718F"/>
    <w:rsid w:val="00A6119B"/>
    <w:rsid w:val="00A7450F"/>
    <w:rsid w:val="00A806BE"/>
    <w:rsid w:val="00A9054B"/>
    <w:rsid w:val="00A96F7A"/>
    <w:rsid w:val="00AA1545"/>
    <w:rsid w:val="00AC0FEC"/>
    <w:rsid w:val="00AC14E3"/>
    <w:rsid w:val="00AC21C8"/>
    <w:rsid w:val="00AE11C0"/>
    <w:rsid w:val="00AE7489"/>
    <w:rsid w:val="00B00DBC"/>
    <w:rsid w:val="00B04C6B"/>
    <w:rsid w:val="00B115B8"/>
    <w:rsid w:val="00B232B3"/>
    <w:rsid w:val="00B26C04"/>
    <w:rsid w:val="00B271AA"/>
    <w:rsid w:val="00B27E14"/>
    <w:rsid w:val="00B434E9"/>
    <w:rsid w:val="00B437E0"/>
    <w:rsid w:val="00B50DF1"/>
    <w:rsid w:val="00B51A5B"/>
    <w:rsid w:val="00B5480F"/>
    <w:rsid w:val="00B71335"/>
    <w:rsid w:val="00B839DE"/>
    <w:rsid w:val="00B857EC"/>
    <w:rsid w:val="00B9102A"/>
    <w:rsid w:val="00B91BB2"/>
    <w:rsid w:val="00BB5AA8"/>
    <w:rsid w:val="00BC68FF"/>
    <w:rsid w:val="00BC7A58"/>
    <w:rsid w:val="00BD135A"/>
    <w:rsid w:val="00BD3396"/>
    <w:rsid w:val="00BE0E01"/>
    <w:rsid w:val="00BE60A7"/>
    <w:rsid w:val="00BE61BF"/>
    <w:rsid w:val="00BF3303"/>
    <w:rsid w:val="00C102E8"/>
    <w:rsid w:val="00C149C0"/>
    <w:rsid w:val="00C1686F"/>
    <w:rsid w:val="00C16F90"/>
    <w:rsid w:val="00C21CE4"/>
    <w:rsid w:val="00C22FB6"/>
    <w:rsid w:val="00C24D0C"/>
    <w:rsid w:val="00C317C3"/>
    <w:rsid w:val="00C33E9B"/>
    <w:rsid w:val="00C340DF"/>
    <w:rsid w:val="00C36A36"/>
    <w:rsid w:val="00C457C1"/>
    <w:rsid w:val="00C47364"/>
    <w:rsid w:val="00C50A08"/>
    <w:rsid w:val="00C51439"/>
    <w:rsid w:val="00C52D8A"/>
    <w:rsid w:val="00C53CC5"/>
    <w:rsid w:val="00C54276"/>
    <w:rsid w:val="00C618BA"/>
    <w:rsid w:val="00C61ACE"/>
    <w:rsid w:val="00C62AA2"/>
    <w:rsid w:val="00C64A9E"/>
    <w:rsid w:val="00C70500"/>
    <w:rsid w:val="00C72F25"/>
    <w:rsid w:val="00C73521"/>
    <w:rsid w:val="00C75332"/>
    <w:rsid w:val="00C76E95"/>
    <w:rsid w:val="00C77186"/>
    <w:rsid w:val="00C90CE6"/>
    <w:rsid w:val="00C94614"/>
    <w:rsid w:val="00C95375"/>
    <w:rsid w:val="00CA3926"/>
    <w:rsid w:val="00CA67EC"/>
    <w:rsid w:val="00CB2FC9"/>
    <w:rsid w:val="00CB3A72"/>
    <w:rsid w:val="00CB5721"/>
    <w:rsid w:val="00CB6FE3"/>
    <w:rsid w:val="00CC24A1"/>
    <w:rsid w:val="00CD253B"/>
    <w:rsid w:val="00CD2DDE"/>
    <w:rsid w:val="00CD5A0C"/>
    <w:rsid w:val="00CE769A"/>
    <w:rsid w:val="00CF02F7"/>
    <w:rsid w:val="00CF2123"/>
    <w:rsid w:val="00CF24D3"/>
    <w:rsid w:val="00CF2F85"/>
    <w:rsid w:val="00CF3A31"/>
    <w:rsid w:val="00D052F2"/>
    <w:rsid w:val="00D056D7"/>
    <w:rsid w:val="00D07FB3"/>
    <w:rsid w:val="00D10270"/>
    <w:rsid w:val="00D1156B"/>
    <w:rsid w:val="00D17007"/>
    <w:rsid w:val="00D17197"/>
    <w:rsid w:val="00D206F2"/>
    <w:rsid w:val="00D33EE9"/>
    <w:rsid w:val="00D36A40"/>
    <w:rsid w:val="00D37F74"/>
    <w:rsid w:val="00D43CF7"/>
    <w:rsid w:val="00D47151"/>
    <w:rsid w:val="00D50478"/>
    <w:rsid w:val="00D53194"/>
    <w:rsid w:val="00D71EAC"/>
    <w:rsid w:val="00D76DCC"/>
    <w:rsid w:val="00D77E95"/>
    <w:rsid w:val="00D8465A"/>
    <w:rsid w:val="00D85BCC"/>
    <w:rsid w:val="00D91787"/>
    <w:rsid w:val="00D95533"/>
    <w:rsid w:val="00DA51D9"/>
    <w:rsid w:val="00DB1DCE"/>
    <w:rsid w:val="00DB3060"/>
    <w:rsid w:val="00DB4AF5"/>
    <w:rsid w:val="00DB4B09"/>
    <w:rsid w:val="00DD250A"/>
    <w:rsid w:val="00DD5FD5"/>
    <w:rsid w:val="00DE61AC"/>
    <w:rsid w:val="00DF0434"/>
    <w:rsid w:val="00DF39C6"/>
    <w:rsid w:val="00E039AE"/>
    <w:rsid w:val="00E05F77"/>
    <w:rsid w:val="00E20694"/>
    <w:rsid w:val="00E27FF8"/>
    <w:rsid w:val="00E3196F"/>
    <w:rsid w:val="00E327C8"/>
    <w:rsid w:val="00E334CC"/>
    <w:rsid w:val="00E435E6"/>
    <w:rsid w:val="00E45496"/>
    <w:rsid w:val="00E4705C"/>
    <w:rsid w:val="00E475DE"/>
    <w:rsid w:val="00E6135D"/>
    <w:rsid w:val="00E62D28"/>
    <w:rsid w:val="00E72F34"/>
    <w:rsid w:val="00E775B2"/>
    <w:rsid w:val="00E8034C"/>
    <w:rsid w:val="00E85FE4"/>
    <w:rsid w:val="00E91BE4"/>
    <w:rsid w:val="00E92A67"/>
    <w:rsid w:val="00EA1D88"/>
    <w:rsid w:val="00EA64E4"/>
    <w:rsid w:val="00EA6B2F"/>
    <w:rsid w:val="00EB0512"/>
    <w:rsid w:val="00EB3101"/>
    <w:rsid w:val="00EC504A"/>
    <w:rsid w:val="00ED1885"/>
    <w:rsid w:val="00ED18FC"/>
    <w:rsid w:val="00ED43B7"/>
    <w:rsid w:val="00EE4E32"/>
    <w:rsid w:val="00EF2190"/>
    <w:rsid w:val="00EF6A56"/>
    <w:rsid w:val="00F001EB"/>
    <w:rsid w:val="00F05379"/>
    <w:rsid w:val="00F06F46"/>
    <w:rsid w:val="00F1583C"/>
    <w:rsid w:val="00F20C5E"/>
    <w:rsid w:val="00F327FC"/>
    <w:rsid w:val="00F40D05"/>
    <w:rsid w:val="00F4655B"/>
    <w:rsid w:val="00F46D58"/>
    <w:rsid w:val="00F53834"/>
    <w:rsid w:val="00F57FC2"/>
    <w:rsid w:val="00F64909"/>
    <w:rsid w:val="00F67EDB"/>
    <w:rsid w:val="00F71E42"/>
    <w:rsid w:val="00F7298E"/>
    <w:rsid w:val="00F75354"/>
    <w:rsid w:val="00F84B47"/>
    <w:rsid w:val="00F84DCC"/>
    <w:rsid w:val="00F90E40"/>
    <w:rsid w:val="00F91D17"/>
    <w:rsid w:val="00FB3278"/>
    <w:rsid w:val="00FB6407"/>
    <w:rsid w:val="00FC457D"/>
    <w:rsid w:val="00FC673B"/>
    <w:rsid w:val="00FD1AF6"/>
    <w:rsid w:val="00FD1BD3"/>
    <w:rsid w:val="00FD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939A2"/>
    <w:pPr>
      <w:keepNext/>
      <w:numPr>
        <w:numId w:val="2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939A2"/>
    <w:pPr>
      <w:keepNext/>
      <w:numPr>
        <w:ilvl w:val="1"/>
        <w:numId w:val="3"/>
      </w:numPr>
      <w:spacing w:before="240" w:after="60" w:line="276" w:lineRule="auto"/>
      <w:jc w:val="center"/>
      <w:outlineLvl w:val="1"/>
    </w:pPr>
    <w:rPr>
      <w:b/>
      <w:bCs/>
      <w:iCs/>
      <w:sz w:val="28"/>
      <w:szCs w:val="28"/>
      <w:lang w:eastAsia="en-US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76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939A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6939A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5763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5">
    <w:name w:val="Body Text"/>
    <w:aliases w:val="Основной текст Знак Знак"/>
    <w:basedOn w:val="a1"/>
    <w:link w:val="a6"/>
    <w:rsid w:val="001C50C1"/>
    <w:pPr>
      <w:jc w:val="both"/>
    </w:pPr>
    <w:rPr>
      <w:sz w:val="24"/>
    </w:rPr>
  </w:style>
  <w:style w:type="character" w:customStyle="1" w:styleId="a6">
    <w:name w:val="Основной текст Знак"/>
    <w:aliases w:val="Основной текст Знак Знак Знак"/>
    <w:basedOn w:val="a2"/>
    <w:link w:val="a5"/>
    <w:rsid w:val="001C50C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3"/>
    <w:uiPriority w:val="59"/>
    <w:rsid w:val="001C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1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nhideWhenUsed/>
    <w:rsid w:val="00EA1D88"/>
    <w:rPr>
      <w:color w:val="0000FF"/>
      <w:u w:val="single"/>
    </w:rPr>
  </w:style>
  <w:style w:type="character" w:styleId="a8">
    <w:name w:val="Hyperlink"/>
    <w:uiPriority w:val="99"/>
    <w:rsid w:val="00C72F25"/>
    <w:rPr>
      <w:color w:val="0000FF"/>
      <w:u w:val="single"/>
    </w:rPr>
  </w:style>
  <w:style w:type="paragraph" w:styleId="a0">
    <w:name w:val="Subtitle"/>
    <w:basedOn w:val="a1"/>
    <w:next w:val="a1"/>
    <w:link w:val="a9"/>
    <w:uiPriority w:val="11"/>
    <w:qFormat/>
    <w:rsid w:val="006939A2"/>
    <w:pPr>
      <w:numPr>
        <w:ilvl w:val="2"/>
        <w:numId w:val="3"/>
      </w:numPr>
      <w:spacing w:after="60" w:line="276" w:lineRule="auto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9">
    <w:name w:val="Подзаголовок Знак"/>
    <w:basedOn w:val="a2"/>
    <w:link w:val="a0"/>
    <w:uiPriority w:val="11"/>
    <w:rsid w:val="006939A2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a">
    <w:name w:val="No Spacing"/>
    <w:link w:val="ab"/>
    <w:uiPriority w:val="1"/>
    <w:qFormat/>
    <w:rsid w:val="00626C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7298E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C21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Title"/>
    <w:basedOn w:val="a1"/>
    <w:link w:val="ad"/>
    <w:qFormat/>
    <w:rsid w:val="00DB4AF5"/>
    <w:pPr>
      <w:jc w:val="center"/>
    </w:pPr>
    <w:rPr>
      <w:b/>
      <w:sz w:val="28"/>
    </w:rPr>
  </w:style>
  <w:style w:type="character" w:customStyle="1" w:styleId="ad">
    <w:name w:val="Название Знак"/>
    <w:basedOn w:val="a2"/>
    <w:link w:val="ac"/>
    <w:rsid w:val="00DB4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Date"/>
    <w:basedOn w:val="a1"/>
    <w:next w:val="a1"/>
    <w:link w:val="af"/>
    <w:semiHidden/>
    <w:unhideWhenUsed/>
    <w:rsid w:val="00DB4AF5"/>
    <w:pPr>
      <w:spacing w:after="60"/>
      <w:jc w:val="both"/>
    </w:pPr>
    <w:rPr>
      <w:sz w:val="24"/>
    </w:rPr>
  </w:style>
  <w:style w:type="character" w:customStyle="1" w:styleId="af">
    <w:name w:val="Дата Знак"/>
    <w:basedOn w:val="a2"/>
    <w:link w:val="ae"/>
    <w:semiHidden/>
    <w:rsid w:val="00DB4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6">
    <w:name w:val="iceouttxt6"/>
    <w:rsid w:val="00531819"/>
    <w:rPr>
      <w:rFonts w:ascii="Arial" w:hAnsi="Arial" w:cs="Arial" w:hint="default"/>
      <w:color w:val="666666"/>
      <w:sz w:val="22"/>
      <w:szCs w:val="22"/>
    </w:rPr>
  </w:style>
  <w:style w:type="character" w:styleId="af0">
    <w:name w:val="annotation reference"/>
    <w:uiPriority w:val="99"/>
    <w:semiHidden/>
    <w:unhideWhenUsed/>
    <w:rsid w:val="0097594D"/>
    <w:rPr>
      <w:sz w:val="16"/>
      <w:szCs w:val="16"/>
    </w:rPr>
  </w:style>
  <w:style w:type="paragraph" w:styleId="af1">
    <w:name w:val="Balloon Text"/>
    <w:basedOn w:val="a1"/>
    <w:link w:val="af2"/>
    <w:uiPriority w:val="99"/>
    <w:semiHidden/>
    <w:unhideWhenUsed/>
    <w:rsid w:val="002A48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A480D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1"/>
    <w:link w:val="af4"/>
    <w:uiPriority w:val="34"/>
    <w:qFormat/>
    <w:rsid w:val="00C16F9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3D3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2"/>
    <w:uiPriority w:val="20"/>
    <w:qFormat/>
    <w:rsid w:val="00F71E42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612866"/>
    <w:rPr>
      <w:color w:val="605E5C"/>
      <w:shd w:val="clear" w:color="auto" w:fill="E1DFDD"/>
    </w:rPr>
  </w:style>
  <w:style w:type="character" w:customStyle="1" w:styleId="blk">
    <w:name w:val="blk"/>
    <w:rsid w:val="00D206F2"/>
  </w:style>
  <w:style w:type="paragraph" w:customStyle="1" w:styleId="af6">
    <w:name w:val="Обычный.Нормальный абзац"/>
    <w:rsid w:val="00D07FB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FD536E"/>
    <w:pPr>
      <w:keepNext/>
      <w:keepLines/>
      <w:numPr>
        <w:ilvl w:val="1"/>
        <w:numId w:val="18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D536E"/>
    <w:pPr>
      <w:keepNext/>
      <w:keepLines/>
      <w:numPr>
        <w:numId w:val="18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FD536E"/>
    <w:pPr>
      <w:numPr>
        <w:ilvl w:val="5"/>
        <w:numId w:val="18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D536E"/>
    <w:pPr>
      <w:numPr>
        <w:ilvl w:val="3"/>
        <w:numId w:val="18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D536E"/>
    <w:pPr>
      <w:numPr>
        <w:ilvl w:val="4"/>
        <w:numId w:val="18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D536E"/>
    <w:pPr>
      <w:numPr>
        <w:ilvl w:val="2"/>
        <w:numId w:val="18"/>
      </w:numPr>
      <w:suppressAutoHyphens/>
      <w:spacing w:before="120" w:after="0" w:line="240" w:lineRule="auto"/>
      <w:ind w:left="1702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af7">
    <w:basedOn w:val="a1"/>
    <w:next w:val="af8"/>
    <w:uiPriority w:val="99"/>
    <w:unhideWhenUsed/>
    <w:rsid w:val="00494B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1"/>
    <w:uiPriority w:val="99"/>
    <w:unhideWhenUsed/>
    <w:rsid w:val="00494B1C"/>
    <w:rPr>
      <w:sz w:val="24"/>
      <w:szCs w:val="24"/>
    </w:rPr>
  </w:style>
  <w:style w:type="paragraph" w:customStyle="1" w:styleId="ConsNonformat">
    <w:name w:val="ConsNonformat"/>
    <w:rsid w:val="00700B1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2"/>
    <w:semiHidden/>
    <w:unhideWhenUsed/>
    <w:rsid w:val="00700B15"/>
    <w:pPr>
      <w:spacing w:after="120" w:line="480" w:lineRule="auto"/>
    </w:pPr>
  </w:style>
  <w:style w:type="character" w:customStyle="1" w:styleId="af9">
    <w:name w:val="Верхний колонтитул Знак"/>
    <w:basedOn w:val="a2"/>
    <w:link w:val="afa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1"/>
    <w:link w:val="af9"/>
    <w:uiPriority w:val="99"/>
    <w:semiHidden/>
    <w:unhideWhenUsed/>
    <w:rsid w:val="00700B1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c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1"/>
    <w:link w:val="afb"/>
    <w:uiPriority w:val="99"/>
    <w:semiHidden/>
    <w:unhideWhenUsed/>
    <w:rsid w:val="00700B15"/>
    <w:pPr>
      <w:tabs>
        <w:tab w:val="center" w:pos="4677"/>
        <w:tab w:val="right" w:pos="9355"/>
      </w:tabs>
    </w:pPr>
  </w:style>
  <w:style w:type="character" w:customStyle="1" w:styleId="afd">
    <w:name w:val="Текст примечания Знак"/>
    <w:basedOn w:val="a2"/>
    <w:link w:val="afe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afd"/>
    <w:uiPriority w:val="99"/>
    <w:semiHidden/>
    <w:unhideWhenUsed/>
    <w:rsid w:val="00700B15"/>
  </w:style>
  <w:style w:type="character" w:customStyle="1" w:styleId="aff">
    <w:name w:val="Тема примечания Знак"/>
    <w:basedOn w:val="afd"/>
    <w:link w:val="aff0"/>
    <w:uiPriority w:val="99"/>
    <w:semiHidden/>
    <w:rsid w:val="00700B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700B15"/>
    <w:rPr>
      <w:b/>
      <w:bCs/>
    </w:rPr>
  </w:style>
  <w:style w:type="character" w:customStyle="1" w:styleId="apple-converted-space">
    <w:name w:val="apple-converted-space"/>
    <w:basedOn w:val="a2"/>
    <w:rsid w:val="00700B15"/>
  </w:style>
  <w:style w:type="character" w:customStyle="1" w:styleId="name">
    <w:name w:val="name"/>
    <w:basedOn w:val="a2"/>
    <w:rsid w:val="00700B15"/>
  </w:style>
  <w:style w:type="character" w:customStyle="1" w:styleId="value">
    <w:name w:val="value"/>
    <w:basedOn w:val="a2"/>
    <w:rsid w:val="00700B15"/>
  </w:style>
  <w:style w:type="character" w:customStyle="1" w:styleId="serp-urlitem">
    <w:name w:val="serp-url__item"/>
    <w:basedOn w:val="a2"/>
    <w:rsid w:val="00700B15"/>
  </w:style>
  <w:style w:type="character" w:customStyle="1" w:styleId="serp-urlmark">
    <w:name w:val="serp-url__mark"/>
    <w:basedOn w:val="a2"/>
    <w:rsid w:val="00700B15"/>
  </w:style>
  <w:style w:type="character" w:styleId="aff1">
    <w:name w:val="Strong"/>
    <w:basedOn w:val="a2"/>
    <w:uiPriority w:val="22"/>
    <w:qFormat/>
    <w:rsid w:val="00700B15"/>
    <w:rPr>
      <w:b/>
      <w:bCs/>
    </w:rPr>
  </w:style>
  <w:style w:type="character" w:customStyle="1" w:styleId="11">
    <w:name w:val="Основной шрифт абзаца1"/>
    <w:uiPriority w:val="99"/>
    <w:rsid w:val="00700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C64D-468A-4412-B7DE-2A0AABA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2019-04-24T07:31:00Z</cp:lastPrinted>
  <dcterms:created xsi:type="dcterms:W3CDTF">2020-01-17T09:23:00Z</dcterms:created>
  <dcterms:modified xsi:type="dcterms:W3CDTF">2020-01-17T09:23:00Z</dcterms:modified>
</cp:coreProperties>
</file>