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5"/>
        <w:gridCol w:w="1417"/>
      </w:tblGrid>
      <w:tr w:rsidR="00BB5732" w:rsidRPr="004941A3" w:rsidTr="00BB5732">
        <w:trPr>
          <w:trHeight w:val="276"/>
        </w:trPr>
        <w:tc>
          <w:tcPr>
            <w:tcW w:w="8375" w:type="dxa"/>
            <w:vMerge w:val="restart"/>
            <w:shd w:val="clear" w:color="auto" w:fill="auto"/>
            <w:noWrap/>
            <w:vAlign w:val="center"/>
          </w:tcPr>
          <w:p w:rsidR="00BB5732" w:rsidRPr="004941A3" w:rsidRDefault="00BB5732" w:rsidP="00BB5732">
            <w:pPr>
              <w:tabs>
                <w:tab w:val="left" w:pos="851"/>
              </w:tabs>
              <w:ind w:left="1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Pr="004941A3">
              <w:rPr>
                <w:bCs/>
                <w:sz w:val="24"/>
                <w:szCs w:val="24"/>
              </w:rPr>
              <w:t>Наименование</w:t>
            </w:r>
            <w:r w:rsidRPr="004941A3">
              <w:rPr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732" w:rsidRDefault="00BB5732" w:rsidP="00674844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4941A3">
              <w:rPr>
                <w:bCs/>
                <w:sz w:val="24"/>
                <w:szCs w:val="24"/>
              </w:rPr>
              <w:t>Кол-во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BB5732" w:rsidRPr="004941A3" w:rsidRDefault="00BB5732" w:rsidP="00674844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</w:tr>
      <w:tr w:rsidR="00BB5732" w:rsidRPr="004941A3" w:rsidTr="00BB5732">
        <w:trPr>
          <w:trHeight w:val="276"/>
        </w:trPr>
        <w:tc>
          <w:tcPr>
            <w:tcW w:w="8375" w:type="dxa"/>
            <w:vMerge/>
            <w:vAlign w:val="center"/>
          </w:tcPr>
          <w:p w:rsidR="00BB5732" w:rsidRPr="004941A3" w:rsidRDefault="00BB5732" w:rsidP="00674844">
            <w:pPr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B5732" w:rsidRPr="004941A3" w:rsidRDefault="00BB5732" w:rsidP="00674844">
            <w:pPr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B5732" w:rsidRPr="004941A3" w:rsidTr="00BB5732">
        <w:trPr>
          <w:trHeight w:val="589"/>
        </w:trPr>
        <w:tc>
          <w:tcPr>
            <w:tcW w:w="8375" w:type="dxa"/>
            <w:shd w:val="clear" w:color="auto" w:fill="auto"/>
            <w:vAlign w:val="center"/>
          </w:tcPr>
          <w:p w:rsidR="00BB5732" w:rsidRPr="003D73BC" w:rsidRDefault="00BB5732" w:rsidP="00674844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- </w:t>
            </w:r>
            <w:r w:rsidRPr="0037110A">
              <w:rPr>
                <w:rFonts w:ascii="Times New Roman CYR" w:hAnsi="Times New Roman CYR" w:cs="Times New Roman CYR"/>
                <w:b/>
              </w:rPr>
              <w:t xml:space="preserve">SHDSL - модем </w:t>
            </w:r>
            <w:r w:rsidRPr="0037110A">
              <w:rPr>
                <w:rFonts w:ascii="Times New Roman CYR" w:hAnsi="Times New Roman CYR" w:cs="Times New Roman CYR"/>
                <w:b/>
                <w:bCs/>
              </w:rPr>
              <w:t>MXL2-2</w:t>
            </w:r>
            <w:r>
              <w:rPr>
                <w:rFonts w:ascii="Times New Roman CYR" w:hAnsi="Times New Roman CYR" w:cs="Times New Roman CYR"/>
                <w:bCs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базовый блок, 4хRJ45 (LAN), 2 места для </w:t>
            </w:r>
            <w:proofErr w:type="spellStart"/>
            <w:r>
              <w:rPr>
                <w:rFonts w:ascii="Times New Roman CYR" w:hAnsi="Times New Roman CYR" w:cs="Times New Roman CYR"/>
              </w:rPr>
              <w:t>субмодулей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М4Е1/4И15, 2 интерфейса SHDSL, 11,4 Мбит/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B5732" w:rsidRPr="004941A3" w:rsidRDefault="00BB5732" w:rsidP="0067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B5732" w:rsidRPr="004941A3" w:rsidTr="00BB5732">
        <w:trPr>
          <w:trHeight w:val="305"/>
        </w:trPr>
        <w:tc>
          <w:tcPr>
            <w:tcW w:w="8375" w:type="dxa"/>
            <w:shd w:val="clear" w:color="auto" w:fill="auto"/>
            <w:vAlign w:val="center"/>
          </w:tcPr>
          <w:p w:rsidR="00BB5732" w:rsidRDefault="00BB5732" w:rsidP="00674844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141527">
              <w:rPr>
                <w:rFonts w:ascii="Times New Roman CYR" w:hAnsi="Times New Roman CYR" w:cs="Times New Roman CYR"/>
                <w:b/>
              </w:rPr>
              <w:t>С</w:t>
            </w:r>
            <w:r w:rsidRPr="00141527">
              <w:rPr>
                <w:rFonts w:ascii="Times New Roman CYR" w:hAnsi="Times New Roman CYR" w:cs="Times New Roman CYR"/>
                <w:b/>
                <w:bCs/>
              </w:rPr>
              <w:t>4</w:t>
            </w:r>
            <w:r>
              <w:rPr>
                <w:rFonts w:ascii="Times New Roman CYR" w:hAnsi="Times New Roman CYR" w:cs="Times New Roman CYR"/>
                <w:b/>
                <w:bCs/>
              </w:rPr>
              <w:t>Е</w:t>
            </w:r>
            <w:r w:rsidRPr="00141527">
              <w:rPr>
                <w:rFonts w:ascii="Times New Roman CYR" w:hAnsi="Times New Roman CYR" w:cs="Times New Roman CYR"/>
                <w:b/>
                <w:bCs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субмодуль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4 канала (устанавливается на модуль ЦП</w:t>
            </w:r>
            <w:proofErr w:type="gramStart"/>
            <w:r>
              <w:rPr>
                <w:rFonts w:ascii="Times New Roman CYR" w:hAnsi="Times New Roman CYR" w:cs="Times New Roman CYR"/>
              </w:rPr>
              <w:t>.Е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B5732" w:rsidRDefault="00BB5732" w:rsidP="0067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5732" w:rsidRPr="004941A3" w:rsidTr="00BB5732">
        <w:trPr>
          <w:trHeight w:val="305"/>
        </w:trPr>
        <w:tc>
          <w:tcPr>
            <w:tcW w:w="8375" w:type="dxa"/>
            <w:shd w:val="clear" w:color="auto" w:fill="auto"/>
            <w:vAlign w:val="center"/>
          </w:tcPr>
          <w:p w:rsidR="00BB5732" w:rsidRPr="003D73BC" w:rsidRDefault="00BB5732" w:rsidP="00674844">
            <w:pPr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>
              <w:rPr>
                <w:rFonts w:ascii="Times New Roman CYR" w:hAnsi="Times New Roman CYR" w:cs="Times New Roman CYR"/>
                <w:b/>
                <w:bCs/>
              </w:rPr>
              <w:t>MXL-DP1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субмодуль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дистанционного питания (устанавливается в </w:t>
            </w:r>
            <w:proofErr w:type="gramStart"/>
            <w:r>
              <w:rPr>
                <w:rFonts w:ascii="Times New Roman CYR" w:hAnsi="Times New Roman CYR" w:cs="Times New Roman CYR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  <w:lang w:val="en-US"/>
              </w:rPr>
              <w:t>XL</w:t>
            </w:r>
            <w:r>
              <w:rPr>
                <w:rFonts w:ascii="Times New Roman CYR" w:hAnsi="Times New Roman CYR" w:cs="Times New Roman CYR"/>
              </w:rPr>
              <w:t>)</w:t>
            </w:r>
            <w:r w:rsidRPr="003D73BC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B5732" w:rsidRPr="004941A3" w:rsidRDefault="00BB5732" w:rsidP="0067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B3B4E" w:rsidRDefault="000B3B4E"/>
    <w:sectPr w:rsidR="000B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32"/>
    <w:rsid w:val="000B3B4E"/>
    <w:rsid w:val="00B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BOG</cp:lastModifiedBy>
  <cp:revision>1</cp:revision>
  <dcterms:created xsi:type="dcterms:W3CDTF">2020-02-27T05:59:00Z</dcterms:created>
  <dcterms:modified xsi:type="dcterms:W3CDTF">2020-02-27T06:00:00Z</dcterms:modified>
</cp:coreProperties>
</file>