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F" w:rsidRPr="00A41982" w:rsidRDefault="00B20B6F" w:rsidP="00B20B6F">
      <w:pPr>
        <w:spacing w:after="0"/>
        <w:ind w:firstLine="567"/>
        <w:rPr>
          <w:b/>
          <w:sz w:val="22"/>
          <w:szCs w:val="22"/>
        </w:rPr>
      </w:pPr>
      <w:r w:rsidRPr="00A41982">
        <w:rPr>
          <w:b/>
          <w:sz w:val="22"/>
          <w:szCs w:val="22"/>
        </w:rPr>
        <w:t>2. Технические требования к поставляемой продукции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2.1. Общие технические требования: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Поставщик обеспечивает предпродажную подготовку товара.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Все предлагаемые товары должны быть новыми, не использованными и должны полностью соответствовать требованиям Технического задания.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Товары должны соответствовать требованиям электро- и пожарной безопасности.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Все предлагаемые товары должны функционировать при следующих условиях: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 xml:space="preserve">параметры электропитания (220 V +/- 20 V, 50 </w:t>
      </w:r>
      <w:proofErr w:type="spellStart"/>
      <w:r w:rsidRPr="00A41982">
        <w:rPr>
          <w:sz w:val="22"/>
          <w:szCs w:val="22"/>
        </w:rPr>
        <w:t>Hz</w:t>
      </w:r>
      <w:proofErr w:type="spellEnd"/>
      <w:r w:rsidRPr="00A41982">
        <w:rPr>
          <w:sz w:val="22"/>
          <w:szCs w:val="22"/>
        </w:rPr>
        <w:t xml:space="preserve"> +/- 1 </w:t>
      </w:r>
      <w:proofErr w:type="spellStart"/>
      <w:r w:rsidRPr="00A41982">
        <w:rPr>
          <w:sz w:val="22"/>
          <w:szCs w:val="22"/>
        </w:rPr>
        <w:t>Hz</w:t>
      </w:r>
      <w:proofErr w:type="spellEnd"/>
      <w:r w:rsidRPr="00A41982">
        <w:rPr>
          <w:sz w:val="22"/>
          <w:szCs w:val="22"/>
        </w:rPr>
        <w:t xml:space="preserve">); 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возможны резкие скачки напряжения;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 xml:space="preserve">температура окружающей среды: от +10 </w:t>
      </w:r>
      <w:proofErr w:type="spellStart"/>
      <w:proofErr w:type="gramStart"/>
      <w:r w:rsidRPr="00A41982">
        <w:rPr>
          <w:sz w:val="22"/>
          <w:szCs w:val="22"/>
        </w:rPr>
        <w:t>C</w:t>
      </w:r>
      <w:proofErr w:type="gramEnd"/>
      <w:r w:rsidRPr="00A41982">
        <w:rPr>
          <w:sz w:val="22"/>
          <w:szCs w:val="22"/>
          <w:vertAlign w:val="superscript"/>
        </w:rPr>
        <w:t>о</w:t>
      </w:r>
      <w:proofErr w:type="spellEnd"/>
      <w:r w:rsidRPr="00A41982">
        <w:rPr>
          <w:sz w:val="22"/>
          <w:szCs w:val="22"/>
        </w:rPr>
        <w:t xml:space="preserve"> до +32 </w:t>
      </w:r>
      <w:proofErr w:type="spellStart"/>
      <w:r w:rsidRPr="00A41982">
        <w:rPr>
          <w:sz w:val="22"/>
          <w:szCs w:val="22"/>
        </w:rPr>
        <w:t>C</w:t>
      </w:r>
      <w:r w:rsidRPr="00A41982">
        <w:rPr>
          <w:sz w:val="22"/>
          <w:szCs w:val="22"/>
          <w:vertAlign w:val="superscript"/>
        </w:rPr>
        <w:t>о</w:t>
      </w:r>
      <w:proofErr w:type="spellEnd"/>
      <w:r w:rsidRPr="00A41982">
        <w:rPr>
          <w:sz w:val="22"/>
          <w:szCs w:val="22"/>
        </w:rPr>
        <w:t xml:space="preserve">; 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 xml:space="preserve">относительная влажность от 10% до 80%; 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запыленность до 0.4 г/м</w:t>
      </w:r>
      <w:r w:rsidRPr="00A41982">
        <w:rPr>
          <w:sz w:val="22"/>
          <w:szCs w:val="22"/>
          <w:vertAlign w:val="superscript"/>
        </w:rPr>
        <w:t>3</w:t>
      </w:r>
      <w:r w:rsidRPr="00A41982">
        <w:rPr>
          <w:sz w:val="22"/>
          <w:szCs w:val="22"/>
        </w:rPr>
        <w:t xml:space="preserve">; 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 xml:space="preserve">уровень шума не должен превышать 55 </w:t>
      </w:r>
      <w:proofErr w:type="spellStart"/>
      <w:r w:rsidRPr="00A41982">
        <w:rPr>
          <w:sz w:val="22"/>
          <w:szCs w:val="22"/>
        </w:rPr>
        <w:t>Дб</w:t>
      </w:r>
      <w:proofErr w:type="spellEnd"/>
      <w:r w:rsidRPr="00A41982">
        <w:rPr>
          <w:sz w:val="22"/>
          <w:szCs w:val="22"/>
        </w:rPr>
        <w:t>, если нет специальных требований.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Все предлагаемые моноблоки должны удовлетворять требованиям стандарта TCO на электромагнитные излучения без использования дополнительных устройств.</w:t>
      </w:r>
    </w:p>
    <w:tbl>
      <w:tblPr>
        <w:tblW w:w="9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3864"/>
        <w:gridCol w:w="1560"/>
      </w:tblGrid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Ед. измерения</w:t>
            </w:r>
          </w:p>
        </w:tc>
      </w:tr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Количество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6F" w:rsidRPr="00A41982" w:rsidRDefault="00B20B6F" w:rsidP="006A2074">
            <w:pPr>
              <w:widowControl w:val="0"/>
              <w:rPr>
                <w:sz w:val="22"/>
                <w:szCs w:val="22"/>
              </w:rPr>
            </w:pPr>
            <w:proofErr w:type="spellStart"/>
            <w:proofErr w:type="gramStart"/>
            <w:r w:rsidRPr="00A41982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</w:tr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тип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моноблок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размер дисплея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27,0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дюйм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разрешение дисплея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1920*1080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тип дисплея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антибликовый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3600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МГц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объем КЭШ памяти процессора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9 (L3)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мегабайт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количество ядер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гигабайт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тип оперативной памяти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ниже DDR4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частота оперативной памяти 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МГц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  <w:lang w:val="en-US"/>
              </w:rPr>
              <w:t>HDD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  <w:lang w:val="en-US"/>
              </w:rPr>
              <w:t>SSD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  <w:lang w:val="en-US"/>
              </w:rPr>
              <w:t>-</w:t>
            </w:r>
          </w:p>
        </w:tc>
      </w:tr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</w:rPr>
              <w:t>объем накопителя</w:t>
            </w:r>
            <w:r w:rsidRPr="00A41982">
              <w:rPr>
                <w:sz w:val="22"/>
                <w:szCs w:val="22"/>
                <w:lang w:val="en-US"/>
              </w:rPr>
              <w:t xml:space="preserve"> (HDD)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гигабайт</w:t>
            </w:r>
          </w:p>
        </w:tc>
      </w:tr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объем накопителя</w:t>
            </w:r>
            <w:r w:rsidRPr="00A41982">
              <w:rPr>
                <w:sz w:val="22"/>
                <w:szCs w:val="22"/>
                <w:lang w:val="en-US"/>
              </w:rPr>
              <w:t xml:space="preserve"> (SSD)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</w:rPr>
              <w:t xml:space="preserve">не менее </w:t>
            </w:r>
            <w:r w:rsidRPr="00A41982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гигабайт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скорости вращения жесткого диска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7200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об/мин.</w:t>
            </w:r>
          </w:p>
        </w:tc>
      </w:tr>
      <w:tr w:rsidR="00B20B6F" w:rsidRPr="00A41982" w:rsidTr="006A2074">
        <w:trPr>
          <w:trHeight w:val="28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DVD-RW привод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встроенный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HDMI выход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3.5 мм </w:t>
            </w:r>
            <w:proofErr w:type="spellStart"/>
            <w:r w:rsidRPr="00A41982">
              <w:rPr>
                <w:sz w:val="22"/>
                <w:szCs w:val="22"/>
              </w:rPr>
              <w:t>jack</w:t>
            </w:r>
            <w:proofErr w:type="spellEnd"/>
            <w:r w:rsidRPr="00A41982">
              <w:rPr>
                <w:sz w:val="22"/>
                <w:szCs w:val="22"/>
              </w:rPr>
              <w:t xml:space="preserve"> (микрофон/аудиовыход)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объем видеопамяти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2048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мегабайт</w:t>
            </w:r>
          </w:p>
        </w:tc>
      </w:tr>
      <w:tr w:rsidR="00B20B6F" w:rsidRPr="00A41982" w:rsidTr="006A2074">
        <w:trPr>
          <w:trHeight w:val="267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342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веб-камера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мегапиксель</w:t>
            </w:r>
          </w:p>
        </w:tc>
      </w:tr>
      <w:tr w:rsidR="00B20B6F" w:rsidRPr="00A41982" w:rsidTr="006A2074">
        <w:trPr>
          <w:trHeight w:val="313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микрофон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наличие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устройства ввода-вывода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наличие - мышь, клавиатура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аудиосистема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встроенная </w:t>
            </w:r>
            <w:proofErr w:type="spellStart"/>
            <w:r w:rsidRPr="00A41982">
              <w:rPr>
                <w:sz w:val="22"/>
                <w:szCs w:val="22"/>
              </w:rPr>
              <w:t>аудиокарта</w:t>
            </w:r>
            <w:proofErr w:type="spellEnd"/>
            <w:r w:rsidRPr="00A41982">
              <w:rPr>
                <w:sz w:val="22"/>
                <w:szCs w:val="22"/>
              </w:rPr>
              <w:t xml:space="preserve">; </w:t>
            </w:r>
            <w:r w:rsidRPr="00A41982">
              <w:rPr>
                <w:sz w:val="22"/>
                <w:szCs w:val="22"/>
              </w:rPr>
              <w:br/>
              <w:t>встроенные стереодинамики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порты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4 USB 2.0</w:t>
            </w:r>
          </w:p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не менее 2 USB 3.0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lastRenderedPageBreak/>
              <w:t xml:space="preserve">Устройство чтения внешних накопителей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A41982">
              <w:rPr>
                <w:sz w:val="22"/>
                <w:szCs w:val="22"/>
                <w:lang w:val="en-US"/>
              </w:rPr>
              <w:t xml:space="preserve">SD, </w:t>
            </w:r>
            <w:proofErr w:type="spellStart"/>
            <w:r w:rsidRPr="00A41982">
              <w:rPr>
                <w:sz w:val="22"/>
                <w:szCs w:val="22"/>
                <w:lang w:val="en-US"/>
              </w:rPr>
              <w:t>MultiMedia</w:t>
            </w:r>
            <w:proofErr w:type="spellEnd"/>
            <w:r w:rsidRPr="00A41982">
              <w:rPr>
                <w:sz w:val="22"/>
                <w:szCs w:val="22"/>
                <w:lang w:val="en-US"/>
              </w:rPr>
              <w:t xml:space="preserve"> Card (MMC) Memory Stick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Средства связи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 xml:space="preserve">Встроенный </w:t>
            </w:r>
            <w:proofErr w:type="spellStart"/>
            <w:r w:rsidRPr="00A41982">
              <w:rPr>
                <w:sz w:val="22"/>
                <w:szCs w:val="22"/>
              </w:rPr>
              <w:t>Wi-Fi</w:t>
            </w:r>
            <w:proofErr w:type="spellEnd"/>
            <w:r w:rsidRPr="00A41982">
              <w:rPr>
                <w:sz w:val="22"/>
                <w:szCs w:val="22"/>
              </w:rPr>
              <w:t xml:space="preserve"> стандарт 802.11b/g/n, встроенный модуль </w:t>
            </w:r>
            <w:proofErr w:type="spellStart"/>
            <w:r w:rsidRPr="00A41982">
              <w:rPr>
                <w:sz w:val="22"/>
                <w:szCs w:val="22"/>
              </w:rPr>
              <w:t>Bluetooth</w:t>
            </w:r>
            <w:proofErr w:type="spellEnd"/>
            <w:r w:rsidRPr="00A41982">
              <w:rPr>
                <w:sz w:val="22"/>
                <w:szCs w:val="22"/>
              </w:rPr>
              <w:t xml:space="preserve">, </w:t>
            </w:r>
            <w:proofErr w:type="spellStart"/>
            <w:r w:rsidRPr="00A41982">
              <w:rPr>
                <w:sz w:val="22"/>
                <w:szCs w:val="22"/>
              </w:rPr>
              <w:t>Ethernet</w:t>
            </w:r>
            <w:proofErr w:type="spellEnd"/>
            <w:r w:rsidRPr="00A41982">
              <w:rPr>
                <w:sz w:val="22"/>
                <w:szCs w:val="22"/>
              </w:rPr>
              <w:t xml:space="preserve"> </w:t>
            </w:r>
            <w:proofErr w:type="spellStart"/>
            <w:r w:rsidRPr="00A41982">
              <w:rPr>
                <w:sz w:val="22"/>
                <w:szCs w:val="22"/>
              </w:rPr>
              <w:t>Card</w:t>
            </w:r>
            <w:proofErr w:type="spellEnd"/>
            <w:r w:rsidRPr="00A41982">
              <w:rPr>
                <w:sz w:val="22"/>
                <w:szCs w:val="22"/>
              </w:rPr>
              <w:t xml:space="preserve"> с пропускной способностью не менее 1 </w:t>
            </w:r>
            <w:proofErr w:type="spellStart"/>
            <w:r w:rsidRPr="00A41982">
              <w:rPr>
                <w:sz w:val="22"/>
                <w:szCs w:val="22"/>
              </w:rPr>
              <w:t>Gbit</w:t>
            </w:r>
            <w:proofErr w:type="spellEnd"/>
            <w:r w:rsidRPr="00A41982">
              <w:rPr>
                <w:sz w:val="22"/>
                <w:szCs w:val="22"/>
              </w:rPr>
              <w:t xml:space="preserve">/s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  <w:tr w:rsidR="00B20B6F" w:rsidRPr="00A41982" w:rsidTr="006A2074">
        <w:trPr>
          <w:trHeight w:val="548"/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Расположение блока питания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внешний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F" w:rsidRPr="00A41982" w:rsidRDefault="00B20B6F" w:rsidP="006A2074">
            <w:pPr>
              <w:widowControl w:val="0"/>
              <w:jc w:val="left"/>
              <w:rPr>
                <w:sz w:val="22"/>
                <w:szCs w:val="22"/>
              </w:rPr>
            </w:pPr>
            <w:r w:rsidRPr="00A41982">
              <w:rPr>
                <w:sz w:val="22"/>
                <w:szCs w:val="22"/>
              </w:rPr>
              <w:t>-</w:t>
            </w:r>
          </w:p>
        </w:tc>
      </w:tr>
    </w:tbl>
    <w:p w:rsidR="00B20B6F" w:rsidRDefault="00B20B6F" w:rsidP="00B20B6F">
      <w:pPr>
        <w:ind w:firstLine="567"/>
        <w:jc w:val="center"/>
        <w:rPr>
          <w:sz w:val="22"/>
          <w:szCs w:val="22"/>
        </w:rPr>
      </w:pPr>
    </w:p>
    <w:p w:rsidR="00B20B6F" w:rsidRPr="00A41982" w:rsidRDefault="00B20B6F" w:rsidP="00B20B6F">
      <w:pPr>
        <w:ind w:firstLine="567"/>
        <w:jc w:val="center"/>
        <w:rPr>
          <w:sz w:val="22"/>
          <w:szCs w:val="22"/>
        </w:rPr>
      </w:pPr>
    </w:p>
    <w:p w:rsidR="00B20B6F" w:rsidRPr="00A41982" w:rsidRDefault="00B20B6F" w:rsidP="00B20B6F">
      <w:pPr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2.2. Общие функциональные требования:</w:t>
      </w:r>
    </w:p>
    <w:p w:rsidR="00B20B6F" w:rsidRPr="00A41982" w:rsidRDefault="00B20B6F" w:rsidP="00B20B6F">
      <w:pPr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Поставляемая продукция должна отвечать своим основным функциональным назначениям.</w:t>
      </w:r>
    </w:p>
    <w:p w:rsidR="00B20B6F" w:rsidRPr="00A41982" w:rsidRDefault="00B20B6F" w:rsidP="00B20B6F">
      <w:pPr>
        <w:spacing w:after="0"/>
        <w:ind w:firstLine="567"/>
        <w:rPr>
          <w:sz w:val="22"/>
          <w:szCs w:val="22"/>
        </w:rPr>
      </w:pPr>
      <w:r w:rsidRPr="00A41982">
        <w:rPr>
          <w:sz w:val="22"/>
          <w:szCs w:val="22"/>
        </w:rPr>
        <w:t>Качество поставляемой продукции должно быть подтверждено действующими сертификатами соответствия Госстандарта России и санитарно-гигиеническими сертификатами или их копиями.</w:t>
      </w:r>
    </w:p>
    <w:p w:rsidR="005A7C53" w:rsidRDefault="005A7C53">
      <w:bookmarkStart w:id="0" w:name="_GoBack"/>
      <w:bookmarkEnd w:id="0"/>
    </w:p>
    <w:sectPr w:rsidR="005A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4E"/>
    <w:rsid w:val="005A7C53"/>
    <w:rsid w:val="00B20B6F"/>
    <w:rsid w:val="00C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2020-03-25T12:46:00Z</dcterms:created>
  <dcterms:modified xsi:type="dcterms:W3CDTF">2020-03-25T12:47:00Z</dcterms:modified>
</cp:coreProperties>
</file>