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Стройматериалы </w:t>
      </w:r>
    </w:p>
    <w:p>
      <w:pPr>
        <w:pStyle w:val="Normal"/>
        <w:rPr/>
      </w:pPr>
      <w:r>
        <w:rPr/>
        <w:t xml:space="preserve">Краска фасадная 14 кг (типа ВД-АК 1001 «Тайга») 119 шт </w:t>
      </w:r>
    </w:p>
    <w:p>
      <w:pPr>
        <w:pStyle w:val="Normal"/>
        <w:rPr/>
      </w:pPr>
      <w:r>
        <w:rPr/>
        <w:t>Грунт концентрат проникающий Оптимист 5 л 17  шт</w:t>
      </w:r>
    </w:p>
    <w:p>
      <w:pPr>
        <w:pStyle w:val="Normal"/>
        <w:rPr/>
      </w:pPr>
      <w:r>
        <w:rPr/>
        <w:t>Эмаль ПФ-115 синяя универсальная 2,7 кг 9 шт</w:t>
      </w:r>
    </w:p>
    <w:p>
      <w:pPr>
        <w:pStyle w:val="Normal"/>
        <w:rPr/>
      </w:pPr>
      <w:r>
        <w:rPr/>
        <w:t>Эмаль ПФ-115 белая универсальная 2,7 кг 36 шт</w:t>
      </w:r>
    </w:p>
    <w:p>
      <w:pPr>
        <w:pStyle w:val="Normal"/>
        <w:rPr/>
      </w:pPr>
      <w:r>
        <w:rPr/>
        <w:t>Краска водоэмульсионная влагостойкая «ТЭКС» для влажных и сухих помещений 14 кг 64шт</w:t>
      </w:r>
    </w:p>
    <w:p>
      <w:pPr>
        <w:pStyle w:val="Normal"/>
        <w:rPr/>
      </w:pPr>
      <w:r>
        <w:rPr/>
        <w:t>Шпатлевка латексная «ТЭКС» 8 кг 29 шт</w:t>
      </w:r>
    </w:p>
    <w:p>
      <w:pPr>
        <w:pStyle w:val="Normal"/>
        <w:rPr/>
      </w:pPr>
      <w:r>
        <w:rPr/>
        <w:t>Линолеум коммерческий цвет бежевый, ширина: 3м - 15,30 м2</w:t>
      </w:r>
    </w:p>
    <w:p>
      <w:pPr>
        <w:pStyle w:val="Normal"/>
        <w:rPr/>
      </w:pPr>
      <w:r>
        <w:rPr/>
        <w:t>Штукатурка фасадная "Пласт" цементно-известковая 25 кг 210 шт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LibreOffice/5.1.6.2$Linux_X86_64 LibreOffice_project/10m0$Build-2</Application>
  <Pages>1</Pages>
  <Words>71</Words>
  <Characters>381</Characters>
  <CharactersWithSpaces>446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2020-05-21T16:58:34Z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