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ACA" w:rsidRDefault="00237ACA" w:rsidP="00237ACA">
      <w:pPr>
        <w:spacing w:before="60"/>
        <w:jc w:val="center"/>
        <w:rPr>
          <w:b/>
        </w:rPr>
      </w:pPr>
      <w:r w:rsidRPr="00237ACA">
        <w:rPr>
          <w:b/>
        </w:rPr>
        <w:t>Спецификация</w:t>
      </w:r>
    </w:p>
    <w:p w:rsidR="00237ACA" w:rsidRPr="00237ACA" w:rsidRDefault="00237ACA" w:rsidP="00237ACA">
      <w:pPr>
        <w:spacing w:before="60"/>
        <w:jc w:val="center"/>
        <w:rPr>
          <w:b/>
        </w:rPr>
      </w:pPr>
    </w:p>
    <w:tbl>
      <w:tblPr>
        <w:tblW w:w="9773" w:type="dxa"/>
        <w:jc w:val="center"/>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18"/>
        <w:gridCol w:w="1275"/>
        <w:gridCol w:w="6237"/>
        <w:gridCol w:w="1134"/>
        <w:gridCol w:w="709"/>
      </w:tblGrid>
      <w:tr w:rsidR="00237ACA" w:rsidRPr="00237ACA" w:rsidTr="008D24DD">
        <w:trPr>
          <w:trHeight w:val="567"/>
          <w:jc w:val="center"/>
        </w:trPr>
        <w:tc>
          <w:tcPr>
            <w:tcW w:w="418" w:type="dxa"/>
          </w:tcPr>
          <w:p w:rsidR="00237ACA" w:rsidRPr="00237ACA" w:rsidRDefault="00237ACA" w:rsidP="00237ACA">
            <w:pPr>
              <w:jc w:val="center"/>
              <w:rPr>
                <w:b/>
                <w:sz w:val="16"/>
                <w:szCs w:val="16"/>
              </w:rPr>
            </w:pPr>
            <w:r w:rsidRPr="00237ACA">
              <w:rPr>
                <w:b/>
                <w:sz w:val="16"/>
                <w:szCs w:val="16"/>
              </w:rPr>
              <w:t>1</w:t>
            </w:r>
          </w:p>
        </w:tc>
        <w:tc>
          <w:tcPr>
            <w:tcW w:w="1275" w:type="dxa"/>
          </w:tcPr>
          <w:p w:rsidR="00237ACA" w:rsidRPr="00237ACA" w:rsidRDefault="00237ACA" w:rsidP="00237ACA">
            <w:pPr>
              <w:jc w:val="center"/>
              <w:rPr>
                <w:b/>
                <w:sz w:val="16"/>
                <w:szCs w:val="16"/>
              </w:rPr>
            </w:pPr>
            <w:r w:rsidRPr="00237ACA">
              <w:rPr>
                <w:b/>
                <w:sz w:val="16"/>
                <w:szCs w:val="16"/>
              </w:rPr>
              <w:t>2</w:t>
            </w:r>
          </w:p>
        </w:tc>
        <w:tc>
          <w:tcPr>
            <w:tcW w:w="6237" w:type="dxa"/>
          </w:tcPr>
          <w:p w:rsidR="00237ACA" w:rsidRPr="00237ACA" w:rsidRDefault="00237ACA" w:rsidP="00237ACA">
            <w:pPr>
              <w:jc w:val="center"/>
              <w:rPr>
                <w:b/>
                <w:sz w:val="16"/>
                <w:szCs w:val="16"/>
              </w:rPr>
            </w:pPr>
            <w:r w:rsidRPr="00237ACA">
              <w:rPr>
                <w:b/>
                <w:sz w:val="16"/>
                <w:szCs w:val="16"/>
              </w:rPr>
              <w:t>3</w:t>
            </w:r>
          </w:p>
        </w:tc>
        <w:tc>
          <w:tcPr>
            <w:tcW w:w="1134" w:type="dxa"/>
          </w:tcPr>
          <w:p w:rsidR="00237ACA" w:rsidRPr="00237ACA" w:rsidRDefault="00237ACA" w:rsidP="00237ACA">
            <w:pPr>
              <w:jc w:val="center"/>
              <w:rPr>
                <w:b/>
                <w:sz w:val="16"/>
                <w:szCs w:val="16"/>
              </w:rPr>
            </w:pPr>
            <w:r w:rsidRPr="00237ACA">
              <w:rPr>
                <w:b/>
                <w:sz w:val="16"/>
                <w:szCs w:val="16"/>
              </w:rPr>
              <w:t>4</w:t>
            </w:r>
          </w:p>
        </w:tc>
        <w:tc>
          <w:tcPr>
            <w:tcW w:w="709" w:type="dxa"/>
          </w:tcPr>
          <w:p w:rsidR="00237ACA" w:rsidRPr="00237ACA" w:rsidRDefault="00237ACA" w:rsidP="008D24DD">
            <w:pPr>
              <w:jc w:val="center"/>
              <w:rPr>
                <w:b/>
                <w:sz w:val="16"/>
                <w:szCs w:val="16"/>
              </w:rPr>
            </w:pPr>
            <w:r w:rsidRPr="00237ACA">
              <w:rPr>
                <w:b/>
                <w:sz w:val="16"/>
                <w:szCs w:val="16"/>
              </w:rPr>
              <w:t>5</w:t>
            </w:r>
          </w:p>
        </w:tc>
      </w:tr>
      <w:tr w:rsidR="00237ACA" w:rsidRPr="00237ACA" w:rsidTr="008D24DD">
        <w:trPr>
          <w:trHeight w:val="567"/>
          <w:jc w:val="center"/>
        </w:trPr>
        <w:tc>
          <w:tcPr>
            <w:tcW w:w="418" w:type="dxa"/>
          </w:tcPr>
          <w:p w:rsidR="00237ACA" w:rsidRPr="00237ACA" w:rsidRDefault="00237ACA" w:rsidP="00237ACA">
            <w:pPr>
              <w:jc w:val="center"/>
              <w:rPr>
                <w:b/>
                <w:sz w:val="16"/>
                <w:szCs w:val="16"/>
              </w:rPr>
            </w:pPr>
            <w:r w:rsidRPr="00237ACA">
              <w:rPr>
                <w:b/>
                <w:sz w:val="16"/>
                <w:szCs w:val="16"/>
              </w:rPr>
              <w:t>№</w:t>
            </w:r>
          </w:p>
          <w:p w:rsidR="00237ACA" w:rsidRPr="00237ACA" w:rsidRDefault="00237ACA" w:rsidP="00237ACA">
            <w:pPr>
              <w:jc w:val="center"/>
              <w:rPr>
                <w:b/>
                <w:sz w:val="16"/>
                <w:szCs w:val="16"/>
              </w:rPr>
            </w:pPr>
            <w:r w:rsidRPr="00237ACA">
              <w:rPr>
                <w:b/>
                <w:sz w:val="16"/>
                <w:szCs w:val="16"/>
              </w:rPr>
              <w:t>п.п.</w:t>
            </w:r>
          </w:p>
        </w:tc>
        <w:tc>
          <w:tcPr>
            <w:tcW w:w="1275" w:type="dxa"/>
          </w:tcPr>
          <w:p w:rsidR="00237ACA" w:rsidRPr="00237ACA" w:rsidRDefault="00237ACA" w:rsidP="00237ACA">
            <w:pPr>
              <w:jc w:val="center"/>
              <w:rPr>
                <w:b/>
                <w:sz w:val="16"/>
                <w:szCs w:val="16"/>
              </w:rPr>
            </w:pPr>
            <w:r w:rsidRPr="00237ACA">
              <w:rPr>
                <w:b/>
                <w:sz w:val="16"/>
                <w:szCs w:val="16"/>
              </w:rPr>
              <w:t>Наименование объекта закупки</w:t>
            </w:r>
          </w:p>
        </w:tc>
        <w:tc>
          <w:tcPr>
            <w:tcW w:w="6237" w:type="dxa"/>
          </w:tcPr>
          <w:p w:rsidR="00237ACA" w:rsidRPr="00237ACA" w:rsidRDefault="00237ACA" w:rsidP="00237ACA">
            <w:pPr>
              <w:jc w:val="center"/>
              <w:rPr>
                <w:b/>
                <w:sz w:val="16"/>
                <w:szCs w:val="16"/>
              </w:rPr>
            </w:pPr>
            <w:r w:rsidRPr="00237ACA">
              <w:rPr>
                <w:b/>
                <w:sz w:val="16"/>
                <w:szCs w:val="16"/>
              </w:rPr>
              <w:t>Описание объекта закупки</w:t>
            </w:r>
          </w:p>
        </w:tc>
        <w:tc>
          <w:tcPr>
            <w:tcW w:w="1134" w:type="dxa"/>
          </w:tcPr>
          <w:p w:rsidR="00237ACA" w:rsidRPr="00237ACA" w:rsidRDefault="00237ACA" w:rsidP="00237ACA">
            <w:pPr>
              <w:jc w:val="center"/>
              <w:rPr>
                <w:b/>
                <w:sz w:val="16"/>
                <w:szCs w:val="16"/>
              </w:rPr>
            </w:pPr>
            <w:r w:rsidRPr="00237ACA">
              <w:rPr>
                <w:b/>
                <w:sz w:val="16"/>
                <w:szCs w:val="16"/>
              </w:rPr>
              <w:t>Гарантийный срок</w:t>
            </w:r>
          </w:p>
        </w:tc>
        <w:tc>
          <w:tcPr>
            <w:tcW w:w="709" w:type="dxa"/>
          </w:tcPr>
          <w:p w:rsidR="00237ACA" w:rsidRPr="00237ACA" w:rsidRDefault="00237ACA" w:rsidP="008D24DD">
            <w:pPr>
              <w:jc w:val="center"/>
              <w:rPr>
                <w:b/>
                <w:sz w:val="16"/>
                <w:szCs w:val="16"/>
              </w:rPr>
            </w:pPr>
            <w:r w:rsidRPr="00237ACA">
              <w:rPr>
                <w:b/>
                <w:sz w:val="16"/>
                <w:szCs w:val="16"/>
              </w:rPr>
              <w:t>Кол-во, шт</w:t>
            </w:r>
          </w:p>
        </w:tc>
      </w:tr>
      <w:tr w:rsidR="00BC21C4"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BC21C4" w:rsidRPr="00237ACA" w:rsidRDefault="00BC21C4" w:rsidP="00BC21C4">
            <w:pPr>
              <w:rPr>
                <w:bCs/>
                <w:sz w:val="16"/>
                <w:szCs w:val="16"/>
              </w:rPr>
            </w:pPr>
            <w:r w:rsidRPr="00237ACA">
              <w:rPr>
                <w:bCs/>
                <w:sz w:val="16"/>
                <w:szCs w:val="16"/>
              </w:rPr>
              <w:t>1</w:t>
            </w:r>
          </w:p>
        </w:tc>
        <w:tc>
          <w:tcPr>
            <w:tcW w:w="1275" w:type="dxa"/>
            <w:shd w:val="clear" w:color="auto" w:fill="auto"/>
          </w:tcPr>
          <w:p w:rsidR="00BC21C4" w:rsidRPr="00237ACA" w:rsidRDefault="00BC21C4" w:rsidP="00BC21C4">
            <w:pPr>
              <w:rPr>
                <w:sz w:val="16"/>
                <w:szCs w:val="16"/>
              </w:rPr>
            </w:pPr>
            <w:r w:rsidRPr="00237ACA">
              <w:rPr>
                <w:sz w:val="16"/>
                <w:szCs w:val="16"/>
              </w:rPr>
              <w:t>Компьютер</w:t>
            </w:r>
          </w:p>
          <w:p w:rsidR="00BC21C4" w:rsidRPr="00237ACA" w:rsidRDefault="00BC21C4" w:rsidP="00BC21C4">
            <w:pPr>
              <w:rPr>
                <w:bCs/>
                <w:sz w:val="16"/>
                <w:szCs w:val="16"/>
              </w:rPr>
            </w:pPr>
            <w:r w:rsidRPr="00237ACA">
              <w:rPr>
                <w:sz w:val="16"/>
                <w:szCs w:val="16"/>
              </w:rPr>
              <w:t>(26.20.15.000)</w:t>
            </w:r>
          </w:p>
        </w:tc>
        <w:tc>
          <w:tcPr>
            <w:tcW w:w="6237" w:type="dxa"/>
          </w:tcPr>
          <w:p w:rsidR="00BC21C4" w:rsidRPr="007210C6" w:rsidRDefault="00BC21C4" w:rsidP="00BC21C4">
            <w:pPr>
              <w:rPr>
                <w:sz w:val="16"/>
                <w:szCs w:val="16"/>
              </w:rPr>
            </w:pPr>
            <w:r w:rsidRPr="007210C6">
              <w:rPr>
                <w:sz w:val="16"/>
                <w:szCs w:val="16"/>
              </w:rPr>
              <w:t>Системный блок:</w:t>
            </w:r>
          </w:p>
          <w:p w:rsidR="00BC21C4" w:rsidRPr="007210C6" w:rsidRDefault="00BC21C4" w:rsidP="00BC21C4">
            <w:pPr>
              <w:rPr>
                <w:sz w:val="16"/>
                <w:szCs w:val="16"/>
              </w:rPr>
            </w:pPr>
            <w:r w:rsidRPr="007210C6">
              <w:rPr>
                <w:sz w:val="16"/>
                <w:szCs w:val="16"/>
              </w:rPr>
              <w:t>•</w:t>
            </w:r>
            <w:r w:rsidRPr="007210C6">
              <w:rPr>
                <w:sz w:val="16"/>
                <w:szCs w:val="16"/>
              </w:rPr>
              <w:tab/>
              <w:t>Корпус:</w:t>
            </w:r>
          </w:p>
          <w:p w:rsidR="00BC21C4" w:rsidRPr="007210C6" w:rsidRDefault="00BC21C4" w:rsidP="00BC21C4">
            <w:pPr>
              <w:rPr>
                <w:sz w:val="16"/>
                <w:szCs w:val="16"/>
              </w:rPr>
            </w:pPr>
            <w:r w:rsidRPr="007210C6">
              <w:rPr>
                <w:sz w:val="16"/>
                <w:szCs w:val="16"/>
              </w:rPr>
              <w:t>- тип корпуса – компьютерный</w:t>
            </w:r>
          </w:p>
          <w:p w:rsidR="00BC21C4" w:rsidRPr="007210C6" w:rsidRDefault="00BC21C4" w:rsidP="00BC21C4">
            <w:pPr>
              <w:rPr>
                <w:sz w:val="16"/>
                <w:szCs w:val="16"/>
              </w:rPr>
            </w:pPr>
            <w:r w:rsidRPr="007210C6">
              <w:rPr>
                <w:sz w:val="16"/>
                <w:szCs w:val="16"/>
              </w:rPr>
              <w:t>- типоразмер – Midi Tower</w:t>
            </w:r>
          </w:p>
          <w:p w:rsidR="00BC21C4" w:rsidRPr="007210C6" w:rsidRDefault="00BC21C4" w:rsidP="00BC21C4">
            <w:pPr>
              <w:rPr>
                <w:sz w:val="16"/>
                <w:szCs w:val="16"/>
              </w:rPr>
            </w:pPr>
            <w:r w:rsidRPr="007210C6">
              <w:rPr>
                <w:sz w:val="16"/>
                <w:szCs w:val="16"/>
              </w:rPr>
              <w:t>- поддерживаемые форм-факторы материнских плат – mATX</w:t>
            </w:r>
          </w:p>
          <w:p w:rsidR="00BC21C4" w:rsidRPr="007210C6" w:rsidRDefault="00BC21C4" w:rsidP="00BC21C4">
            <w:pPr>
              <w:rPr>
                <w:sz w:val="16"/>
                <w:szCs w:val="16"/>
              </w:rPr>
            </w:pPr>
            <w:r w:rsidRPr="007210C6">
              <w:rPr>
                <w:sz w:val="16"/>
                <w:szCs w:val="16"/>
              </w:rPr>
              <w:t>- с блоком питания ATX мощностью – не менее 495 Вт</w:t>
            </w:r>
          </w:p>
          <w:p w:rsidR="00BC21C4" w:rsidRPr="007210C6" w:rsidRDefault="00BC21C4" w:rsidP="00BC21C4">
            <w:pPr>
              <w:rPr>
                <w:sz w:val="16"/>
                <w:szCs w:val="16"/>
              </w:rPr>
            </w:pPr>
            <w:r w:rsidRPr="007210C6">
              <w:rPr>
                <w:sz w:val="16"/>
                <w:szCs w:val="16"/>
              </w:rPr>
              <w:t>- тип разъема для материнской платы – 20+4 pin</w:t>
            </w:r>
          </w:p>
          <w:p w:rsidR="00BC21C4" w:rsidRPr="007210C6" w:rsidRDefault="00BC21C4" w:rsidP="00BC21C4">
            <w:pPr>
              <w:rPr>
                <w:sz w:val="16"/>
                <w:szCs w:val="16"/>
              </w:rPr>
            </w:pPr>
            <w:r w:rsidRPr="007210C6">
              <w:rPr>
                <w:sz w:val="16"/>
                <w:szCs w:val="16"/>
              </w:rPr>
              <w:t>- возможность установки CD-ROM и FLOPPY – наличие</w:t>
            </w:r>
          </w:p>
          <w:p w:rsidR="00BC21C4" w:rsidRPr="007210C6" w:rsidRDefault="00BC21C4" w:rsidP="00BC21C4">
            <w:pPr>
              <w:rPr>
                <w:sz w:val="16"/>
                <w:szCs w:val="16"/>
              </w:rPr>
            </w:pPr>
            <w:r w:rsidRPr="007210C6">
              <w:rPr>
                <w:sz w:val="16"/>
                <w:szCs w:val="16"/>
              </w:rPr>
              <w:t>- возможность установки не менее 3 дополнительных вентиляторов – наличие</w:t>
            </w:r>
          </w:p>
          <w:p w:rsidR="00BC21C4" w:rsidRPr="007210C6" w:rsidRDefault="00BC21C4" w:rsidP="00BC21C4">
            <w:pPr>
              <w:rPr>
                <w:sz w:val="16"/>
                <w:szCs w:val="16"/>
              </w:rPr>
            </w:pPr>
            <w:r w:rsidRPr="007210C6">
              <w:rPr>
                <w:sz w:val="16"/>
                <w:szCs w:val="16"/>
              </w:rPr>
              <w:t>- разъём USB 2.0 на передней панели – не менее 2</w:t>
            </w:r>
          </w:p>
          <w:p w:rsidR="00BC21C4" w:rsidRPr="007210C6" w:rsidRDefault="00BC21C4" w:rsidP="00BC21C4">
            <w:pPr>
              <w:rPr>
                <w:sz w:val="16"/>
                <w:szCs w:val="16"/>
              </w:rPr>
            </w:pPr>
            <w:r w:rsidRPr="007210C6">
              <w:rPr>
                <w:sz w:val="16"/>
                <w:szCs w:val="16"/>
              </w:rPr>
              <w:t>- разъём USB 3.0 на передней панели – не менее 2</w:t>
            </w:r>
          </w:p>
          <w:p w:rsidR="00BC21C4" w:rsidRPr="007210C6" w:rsidRDefault="00BC21C4" w:rsidP="00BC21C4">
            <w:pPr>
              <w:rPr>
                <w:sz w:val="16"/>
                <w:szCs w:val="16"/>
              </w:rPr>
            </w:pPr>
            <w:r w:rsidRPr="007210C6">
              <w:rPr>
                <w:sz w:val="16"/>
                <w:szCs w:val="16"/>
              </w:rPr>
              <w:t>- разъём 3,5jack на передней панели для подключения наушников и микрофона – не менее 2</w:t>
            </w:r>
          </w:p>
          <w:p w:rsidR="00BC21C4" w:rsidRPr="007210C6" w:rsidRDefault="00BC21C4" w:rsidP="00BC21C4">
            <w:pPr>
              <w:rPr>
                <w:sz w:val="16"/>
                <w:szCs w:val="16"/>
              </w:rPr>
            </w:pPr>
            <w:r w:rsidRPr="007210C6">
              <w:rPr>
                <w:sz w:val="16"/>
                <w:szCs w:val="16"/>
              </w:rPr>
              <w:t>- кнопки ВКЛ/ВЫКЛ и RESET на передней панели – наличие</w:t>
            </w:r>
          </w:p>
          <w:p w:rsidR="00BC21C4" w:rsidRPr="007210C6" w:rsidRDefault="00BC21C4" w:rsidP="00BC21C4">
            <w:pPr>
              <w:rPr>
                <w:sz w:val="16"/>
                <w:szCs w:val="16"/>
              </w:rPr>
            </w:pPr>
            <w:r w:rsidRPr="007210C6">
              <w:rPr>
                <w:sz w:val="16"/>
                <w:szCs w:val="16"/>
              </w:rPr>
              <w:t>- материал корпуса – сталь</w:t>
            </w:r>
          </w:p>
          <w:p w:rsidR="00BC21C4" w:rsidRPr="007210C6" w:rsidRDefault="00BC21C4" w:rsidP="00BC21C4">
            <w:pPr>
              <w:rPr>
                <w:sz w:val="16"/>
                <w:szCs w:val="16"/>
              </w:rPr>
            </w:pPr>
            <w:r w:rsidRPr="007210C6">
              <w:rPr>
                <w:sz w:val="16"/>
                <w:szCs w:val="16"/>
              </w:rPr>
              <w:t>- цвет корпуса – черный</w:t>
            </w:r>
          </w:p>
          <w:p w:rsidR="00BC21C4" w:rsidRPr="007210C6" w:rsidRDefault="00BC21C4" w:rsidP="00BC21C4">
            <w:pPr>
              <w:rPr>
                <w:sz w:val="16"/>
                <w:szCs w:val="16"/>
              </w:rPr>
            </w:pPr>
            <w:r w:rsidRPr="007210C6">
              <w:rPr>
                <w:sz w:val="16"/>
                <w:szCs w:val="16"/>
              </w:rPr>
              <w:t>- кабель питания  – не менее 1 шт.</w:t>
            </w:r>
          </w:p>
          <w:p w:rsidR="00BC21C4" w:rsidRPr="007210C6" w:rsidRDefault="00BC21C4" w:rsidP="00BC21C4">
            <w:pPr>
              <w:rPr>
                <w:sz w:val="16"/>
                <w:szCs w:val="16"/>
              </w:rPr>
            </w:pPr>
            <w:r w:rsidRPr="007210C6">
              <w:rPr>
                <w:sz w:val="16"/>
                <w:szCs w:val="16"/>
              </w:rPr>
              <w:t>•</w:t>
            </w:r>
            <w:r w:rsidRPr="007210C6">
              <w:rPr>
                <w:sz w:val="16"/>
                <w:szCs w:val="16"/>
              </w:rPr>
              <w:tab/>
              <w:t>Материнская плата:</w:t>
            </w:r>
          </w:p>
          <w:p w:rsidR="00BC21C4" w:rsidRPr="007210C6" w:rsidRDefault="00BC21C4" w:rsidP="00BC21C4">
            <w:pPr>
              <w:rPr>
                <w:sz w:val="16"/>
                <w:szCs w:val="16"/>
              </w:rPr>
            </w:pPr>
            <w:r w:rsidRPr="007210C6">
              <w:rPr>
                <w:sz w:val="16"/>
                <w:szCs w:val="16"/>
              </w:rPr>
              <w:t>- сокет – AM4</w:t>
            </w:r>
          </w:p>
          <w:p w:rsidR="00BC21C4" w:rsidRPr="007210C6" w:rsidRDefault="00BC21C4" w:rsidP="00BC21C4">
            <w:pPr>
              <w:rPr>
                <w:sz w:val="16"/>
                <w:szCs w:val="16"/>
              </w:rPr>
            </w:pPr>
            <w:r w:rsidRPr="007210C6">
              <w:rPr>
                <w:sz w:val="16"/>
                <w:szCs w:val="16"/>
              </w:rPr>
              <w:t>- форм-фактор – mATX</w:t>
            </w:r>
          </w:p>
          <w:p w:rsidR="00BC21C4" w:rsidRPr="007210C6" w:rsidRDefault="00BC21C4" w:rsidP="00BC21C4">
            <w:pPr>
              <w:rPr>
                <w:sz w:val="16"/>
                <w:szCs w:val="16"/>
              </w:rPr>
            </w:pPr>
            <w:r w:rsidRPr="007210C6">
              <w:rPr>
                <w:sz w:val="16"/>
                <w:szCs w:val="16"/>
              </w:rPr>
              <w:t>- чипсет – B450</w:t>
            </w:r>
          </w:p>
          <w:p w:rsidR="00BC21C4" w:rsidRPr="007210C6" w:rsidRDefault="00BC21C4" w:rsidP="00BC21C4">
            <w:pPr>
              <w:rPr>
                <w:sz w:val="16"/>
                <w:szCs w:val="16"/>
              </w:rPr>
            </w:pPr>
            <w:r w:rsidRPr="007210C6">
              <w:rPr>
                <w:sz w:val="16"/>
                <w:szCs w:val="16"/>
              </w:rPr>
              <w:t>- разъем для установки модулей ОЗУ DDR4 объемом до 64 Гбайт – не менее 4</w:t>
            </w:r>
          </w:p>
          <w:p w:rsidR="00BC21C4" w:rsidRPr="007210C6" w:rsidRDefault="00BC21C4" w:rsidP="00BC21C4">
            <w:pPr>
              <w:rPr>
                <w:sz w:val="16"/>
                <w:szCs w:val="16"/>
              </w:rPr>
            </w:pPr>
            <w:r w:rsidRPr="007210C6">
              <w:rPr>
                <w:sz w:val="16"/>
                <w:szCs w:val="16"/>
              </w:rPr>
              <w:t>- двухканальный режим работы модулей ОЗУ – наличие</w:t>
            </w:r>
          </w:p>
          <w:p w:rsidR="00BC21C4" w:rsidRPr="007210C6" w:rsidRDefault="00BC21C4" w:rsidP="00BC21C4">
            <w:pPr>
              <w:rPr>
                <w:sz w:val="16"/>
                <w:szCs w:val="16"/>
              </w:rPr>
            </w:pPr>
            <w:r w:rsidRPr="007210C6">
              <w:rPr>
                <w:sz w:val="16"/>
                <w:szCs w:val="16"/>
              </w:rPr>
              <w:t>- поддержка модулей памяти работающих на частоте от 2133МГц до 2933МГц – наличие</w:t>
            </w:r>
          </w:p>
          <w:p w:rsidR="00BC21C4" w:rsidRPr="007210C6" w:rsidRDefault="00BC21C4" w:rsidP="00BC21C4">
            <w:pPr>
              <w:rPr>
                <w:sz w:val="16"/>
                <w:szCs w:val="16"/>
              </w:rPr>
            </w:pPr>
            <w:r w:rsidRPr="007210C6">
              <w:rPr>
                <w:sz w:val="16"/>
                <w:szCs w:val="16"/>
              </w:rPr>
              <w:t>- поддержка non-ECC DIMM-модулей без буферизации 1Rx8/2Rx8/1Rx16 – наличие</w:t>
            </w:r>
          </w:p>
          <w:p w:rsidR="00BC21C4" w:rsidRPr="007210C6" w:rsidRDefault="00BC21C4" w:rsidP="00BC21C4">
            <w:pPr>
              <w:rPr>
                <w:sz w:val="16"/>
                <w:szCs w:val="16"/>
              </w:rPr>
            </w:pPr>
            <w:r w:rsidRPr="007210C6">
              <w:rPr>
                <w:sz w:val="16"/>
                <w:szCs w:val="16"/>
              </w:rPr>
              <w:t>- поддержка XMP-профилей модулей памяти – наличие</w:t>
            </w:r>
          </w:p>
          <w:p w:rsidR="00BC21C4" w:rsidRPr="007210C6" w:rsidRDefault="00BC21C4" w:rsidP="00BC21C4">
            <w:pPr>
              <w:rPr>
                <w:sz w:val="16"/>
                <w:szCs w:val="16"/>
              </w:rPr>
            </w:pPr>
            <w:r w:rsidRPr="007210C6">
              <w:rPr>
                <w:sz w:val="16"/>
                <w:szCs w:val="16"/>
              </w:rPr>
              <w:t>- поддержка 2х, 4х, 5.1, 7.1 канального аудиосигнала – наличие</w:t>
            </w:r>
          </w:p>
          <w:p w:rsidR="00BC21C4" w:rsidRPr="007210C6" w:rsidRDefault="00BC21C4" w:rsidP="00BC21C4">
            <w:pPr>
              <w:rPr>
                <w:sz w:val="16"/>
                <w:szCs w:val="16"/>
              </w:rPr>
            </w:pPr>
            <w:r w:rsidRPr="007210C6">
              <w:rPr>
                <w:sz w:val="16"/>
                <w:szCs w:val="16"/>
              </w:rPr>
              <w:t>- формат аудиосигнала – High Definition Audio</w:t>
            </w:r>
          </w:p>
          <w:p w:rsidR="00BC21C4" w:rsidRPr="007210C6" w:rsidRDefault="00BC21C4" w:rsidP="00BC21C4">
            <w:pPr>
              <w:rPr>
                <w:sz w:val="16"/>
                <w:szCs w:val="16"/>
              </w:rPr>
            </w:pPr>
            <w:r w:rsidRPr="007210C6">
              <w:rPr>
                <w:sz w:val="16"/>
                <w:szCs w:val="16"/>
              </w:rPr>
              <w:t>- разъем цифрового выхода S/PDIF-интерфейса – не менее 1</w:t>
            </w:r>
          </w:p>
          <w:p w:rsidR="00BC21C4" w:rsidRPr="007210C6" w:rsidRDefault="00BC21C4" w:rsidP="00BC21C4">
            <w:pPr>
              <w:rPr>
                <w:sz w:val="16"/>
                <w:szCs w:val="16"/>
              </w:rPr>
            </w:pPr>
            <w:r w:rsidRPr="007210C6">
              <w:rPr>
                <w:sz w:val="16"/>
                <w:szCs w:val="16"/>
              </w:rPr>
              <w:t>- сетевой интерфейс на контроллере 10/100/1000 Мбит – наличие</w:t>
            </w:r>
          </w:p>
          <w:p w:rsidR="00BC21C4" w:rsidRPr="007210C6" w:rsidRDefault="00BC21C4" w:rsidP="00BC21C4">
            <w:pPr>
              <w:rPr>
                <w:sz w:val="16"/>
                <w:szCs w:val="16"/>
              </w:rPr>
            </w:pPr>
            <w:r w:rsidRPr="007210C6">
              <w:rPr>
                <w:sz w:val="16"/>
                <w:szCs w:val="16"/>
              </w:rPr>
              <w:t>- разъем PCI Express x16, с режимом работы x16 – не менее 1</w:t>
            </w:r>
          </w:p>
          <w:p w:rsidR="00BC21C4" w:rsidRPr="007210C6" w:rsidRDefault="00BC21C4" w:rsidP="00BC21C4">
            <w:pPr>
              <w:rPr>
                <w:sz w:val="16"/>
                <w:szCs w:val="16"/>
              </w:rPr>
            </w:pPr>
            <w:r w:rsidRPr="007210C6">
              <w:rPr>
                <w:sz w:val="16"/>
                <w:szCs w:val="16"/>
              </w:rPr>
              <w:t>- разъем PCI Express x16, с режимом работы x4 – не менее 1</w:t>
            </w:r>
          </w:p>
          <w:p w:rsidR="00BC21C4" w:rsidRPr="007210C6" w:rsidRDefault="00BC21C4" w:rsidP="00BC21C4">
            <w:pPr>
              <w:rPr>
                <w:sz w:val="16"/>
                <w:szCs w:val="16"/>
              </w:rPr>
            </w:pPr>
            <w:r w:rsidRPr="007210C6">
              <w:rPr>
                <w:sz w:val="16"/>
                <w:szCs w:val="16"/>
              </w:rPr>
              <w:t>- разъем PCI Express x1 – не менее 1</w:t>
            </w:r>
          </w:p>
          <w:p w:rsidR="00BC21C4" w:rsidRPr="007210C6" w:rsidRDefault="00BC21C4" w:rsidP="00BC21C4">
            <w:pPr>
              <w:rPr>
                <w:sz w:val="16"/>
                <w:szCs w:val="16"/>
              </w:rPr>
            </w:pPr>
            <w:r w:rsidRPr="007210C6">
              <w:rPr>
                <w:sz w:val="16"/>
                <w:szCs w:val="16"/>
              </w:rPr>
              <w:t>- разъем M.2 с M key, поддерживающего тип 2242/2260/2280/22110 с поддержкой SATA и PCIe – не менее 1</w:t>
            </w:r>
          </w:p>
          <w:p w:rsidR="00BC21C4" w:rsidRPr="007210C6" w:rsidRDefault="00BC21C4" w:rsidP="00BC21C4">
            <w:pPr>
              <w:rPr>
                <w:sz w:val="16"/>
                <w:szCs w:val="16"/>
              </w:rPr>
            </w:pPr>
            <w:r w:rsidRPr="007210C6">
              <w:rPr>
                <w:sz w:val="16"/>
                <w:szCs w:val="16"/>
              </w:rPr>
              <w:t>- разъем SATA 6 Гбит/с – не менее 1</w:t>
            </w:r>
          </w:p>
          <w:p w:rsidR="00BC21C4" w:rsidRPr="007210C6" w:rsidRDefault="00BC21C4" w:rsidP="00BC21C4">
            <w:pPr>
              <w:rPr>
                <w:sz w:val="16"/>
                <w:szCs w:val="16"/>
              </w:rPr>
            </w:pPr>
            <w:r w:rsidRPr="007210C6">
              <w:rPr>
                <w:sz w:val="16"/>
                <w:szCs w:val="16"/>
              </w:rPr>
              <w:t>- поддержка дисковых массивов RAID 0, RAID 1, и RAID 10 – наличие</w:t>
            </w:r>
          </w:p>
          <w:p w:rsidR="00BC21C4" w:rsidRPr="007210C6" w:rsidRDefault="00BC21C4" w:rsidP="00BC21C4">
            <w:pPr>
              <w:rPr>
                <w:sz w:val="16"/>
                <w:szCs w:val="16"/>
              </w:rPr>
            </w:pPr>
            <w:r w:rsidRPr="007210C6">
              <w:rPr>
                <w:sz w:val="16"/>
                <w:szCs w:val="16"/>
              </w:rPr>
              <w:t>- порт USB 3.1 Gen 1 на задней панели  – не менее 4</w:t>
            </w:r>
          </w:p>
          <w:p w:rsidR="00BC21C4" w:rsidRPr="007210C6" w:rsidRDefault="00BC21C4" w:rsidP="00BC21C4">
            <w:pPr>
              <w:rPr>
                <w:sz w:val="16"/>
                <w:szCs w:val="16"/>
              </w:rPr>
            </w:pPr>
            <w:r w:rsidRPr="007210C6">
              <w:rPr>
                <w:sz w:val="16"/>
                <w:szCs w:val="16"/>
              </w:rPr>
              <w:t>- порт USB 3.1 Gen 1 при подключении USB-разъемов на корпусе – не менее 2</w:t>
            </w:r>
          </w:p>
          <w:p w:rsidR="00BC21C4" w:rsidRPr="007210C6" w:rsidRDefault="00BC21C4" w:rsidP="00BC21C4">
            <w:pPr>
              <w:rPr>
                <w:sz w:val="16"/>
                <w:szCs w:val="16"/>
              </w:rPr>
            </w:pPr>
            <w:r w:rsidRPr="007210C6">
              <w:rPr>
                <w:sz w:val="16"/>
                <w:szCs w:val="16"/>
              </w:rPr>
              <w:t>- порт USB 2.0/1.1 на задней панели – не менее 4</w:t>
            </w:r>
          </w:p>
          <w:p w:rsidR="00BC21C4" w:rsidRPr="007210C6" w:rsidRDefault="00BC21C4" w:rsidP="00BC21C4">
            <w:pPr>
              <w:rPr>
                <w:sz w:val="16"/>
                <w:szCs w:val="16"/>
              </w:rPr>
            </w:pPr>
            <w:r w:rsidRPr="007210C6">
              <w:rPr>
                <w:sz w:val="16"/>
                <w:szCs w:val="16"/>
              </w:rPr>
              <w:t>- порт USB 2.0/1.1 при подключении USB-разъемов на корпусе – не менее 4</w:t>
            </w:r>
          </w:p>
          <w:p w:rsidR="00BC21C4" w:rsidRPr="007210C6" w:rsidRDefault="00BC21C4" w:rsidP="00BC21C4">
            <w:pPr>
              <w:rPr>
                <w:sz w:val="16"/>
                <w:szCs w:val="16"/>
              </w:rPr>
            </w:pPr>
            <w:r w:rsidRPr="007210C6">
              <w:rPr>
                <w:sz w:val="16"/>
                <w:szCs w:val="16"/>
              </w:rPr>
              <w:t>- порт PS/2 на задней панели для подключения клавиатуры и мыши – не менее 1</w:t>
            </w:r>
          </w:p>
          <w:p w:rsidR="00BC21C4" w:rsidRPr="007210C6" w:rsidRDefault="00BC21C4" w:rsidP="00BC21C4">
            <w:pPr>
              <w:rPr>
                <w:sz w:val="16"/>
                <w:szCs w:val="16"/>
              </w:rPr>
            </w:pPr>
            <w:r w:rsidRPr="007210C6">
              <w:rPr>
                <w:sz w:val="16"/>
                <w:szCs w:val="16"/>
              </w:rPr>
              <w:t>- порт DVI-D на задней панели – не менее 1</w:t>
            </w:r>
          </w:p>
          <w:p w:rsidR="00BC21C4" w:rsidRPr="007210C6" w:rsidRDefault="00BC21C4" w:rsidP="00BC21C4">
            <w:pPr>
              <w:rPr>
                <w:sz w:val="16"/>
                <w:szCs w:val="16"/>
              </w:rPr>
            </w:pPr>
            <w:r w:rsidRPr="007210C6">
              <w:rPr>
                <w:sz w:val="16"/>
                <w:szCs w:val="16"/>
              </w:rPr>
              <w:t>- порт HDMI на задней панели – не менее 1</w:t>
            </w:r>
          </w:p>
          <w:p w:rsidR="00BC21C4" w:rsidRPr="007210C6" w:rsidRDefault="00BC21C4" w:rsidP="00BC21C4">
            <w:pPr>
              <w:rPr>
                <w:sz w:val="16"/>
                <w:szCs w:val="16"/>
              </w:rPr>
            </w:pPr>
            <w:r w:rsidRPr="007210C6">
              <w:rPr>
                <w:sz w:val="16"/>
                <w:szCs w:val="16"/>
              </w:rPr>
              <w:t>- порт RJ45 на задней панели – не менее 1</w:t>
            </w:r>
          </w:p>
          <w:p w:rsidR="00BC21C4" w:rsidRPr="007210C6" w:rsidRDefault="00BC21C4" w:rsidP="00BC21C4">
            <w:pPr>
              <w:rPr>
                <w:sz w:val="16"/>
                <w:szCs w:val="16"/>
              </w:rPr>
            </w:pPr>
            <w:r w:rsidRPr="007210C6">
              <w:rPr>
                <w:sz w:val="16"/>
                <w:szCs w:val="16"/>
              </w:rPr>
              <w:t>- порт 3,5jack на задней панели – не менее 3</w:t>
            </w:r>
          </w:p>
          <w:p w:rsidR="00BC21C4" w:rsidRPr="007210C6" w:rsidRDefault="00BC21C4" w:rsidP="00BC21C4">
            <w:pPr>
              <w:rPr>
                <w:sz w:val="16"/>
                <w:szCs w:val="16"/>
              </w:rPr>
            </w:pPr>
            <w:r w:rsidRPr="007210C6">
              <w:rPr>
                <w:sz w:val="16"/>
                <w:szCs w:val="16"/>
              </w:rPr>
              <w:t>•</w:t>
            </w:r>
            <w:r w:rsidRPr="007210C6">
              <w:rPr>
                <w:sz w:val="16"/>
                <w:szCs w:val="16"/>
              </w:rPr>
              <w:tab/>
              <w:t>Процессор:</w:t>
            </w:r>
          </w:p>
          <w:p w:rsidR="00BC21C4" w:rsidRPr="007210C6" w:rsidRDefault="00BC21C4" w:rsidP="00BC21C4">
            <w:pPr>
              <w:rPr>
                <w:sz w:val="16"/>
                <w:szCs w:val="16"/>
              </w:rPr>
            </w:pPr>
            <w:r w:rsidRPr="007210C6">
              <w:rPr>
                <w:sz w:val="16"/>
                <w:szCs w:val="16"/>
              </w:rPr>
              <w:t>- сокет – AM4</w:t>
            </w:r>
          </w:p>
          <w:p w:rsidR="00BC21C4" w:rsidRPr="007210C6" w:rsidRDefault="00BC21C4" w:rsidP="00BC21C4">
            <w:pPr>
              <w:rPr>
                <w:sz w:val="16"/>
                <w:szCs w:val="16"/>
              </w:rPr>
            </w:pPr>
            <w:r w:rsidRPr="007210C6">
              <w:rPr>
                <w:sz w:val="16"/>
                <w:szCs w:val="16"/>
              </w:rPr>
              <w:t>- число ядер ЦП – не менее 6</w:t>
            </w:r>
          </w:p>
          <w:p w:rsidR="00BC21C4" w:rsidRPr="007210C6" w:rsidRDefault="00BC21C4" w:rsidP="00BC21C4">
            <w:pPr>
              <w:rPr>
                <w:sz w:val="16"/>
                <w:szCs w:val="16"/>
              </w:rPr>
            </w:pPr>
            <w:r w:rsidRPr="007210C6">
              <w:rPr>
                <w:sz w:val="16"/>
                <w:szCs w:val="16"/>
              </w:rPr>
              <w:t>- число потоков – не менее 12</w:t>
            </w:r>
          </w:p>
          <w:p w:rsidR="00BC21C4" w:rsidRPr="007210C6" w:rsidRDefault="00BC21C4" w:rsidP="00BC21C4">
            <w:pPr>
              <w:rPr>
                <w:sz w:val="16"/>
                <w:szCs w:val="16"/>
              </w:rPr>
            </w:pPr>
            <w:r w:rsidRPr="007210C6">
              <w:rPr>
                <w:sz w:val="16"/>
                <w:szCs w:val="16"/>
              </w:rPr>
              <w:t>- базовая частота не менее 3.3ГГц – не более 3.5ГГц</w:t>
            </w:r>
          </w:p>
          <w:p w:rsidR="00BC21C4" w:rsidRPr="007210C6" w:rsidRDefault="00BC21C4" w:rsidP="00BC21C4">
            <w:pPr>
              <w:rPr>
                <w:sz w:val="16"/>
                <w:szCs w:val="16"/>
              </w:rPr>
            </w:pPr>
            <w:r w:rsidRPr="007210C6">
              <w:rPr>
                <w:sz w:val="16"/>
                <w:szCs w:val="16"/>
              </w:rPr>
              <w:t>- максимальная частота – не менее 3.8ГГц и не более 4.0ГГц</w:t>
            </w:r>
          </w:p>
          <w:p w:rsidR="00BC21C4" w:rsidRPr="007210C6" w:rsidRDefault="00BC21C4" w:rsidP="00BC21C4">
            <w:pPr>
              <w:rPr>
                <w:sz w:val="16"/>
                <w:szCs w:val="16"/>
              </w:rPr>
            </w:pPr>
            <w:r w:rsidRPr="007210C6">
              <w:rPr>
                <w:sz w:val="16"/>
                <w:szCs w:val="16"/>
              </w:rPr>
              <w:t>- объем кэш-памяти первого уровня – не менее 576КБ</w:t>
            </w:r>
          </w:p>
          <w:p w:rsidR="00BC21C4" w:rsidRPr="007210C6" w:rsidRDefault="00BC21C4" w:rsidP="00BC21C4">
            <w:pPr>
              <w:rPr>
                <w:sz w:val="16"/>
                <w:szCs w:val="16"/>
              </w:rPr>
            </w:pPr>
            <w:r w:rsidRPr="007210C6">
              <w:rPr>
                <w:sz w:val="16"/>
                <w:szCs w:val="16"/>
              </w:rPr>
              <w:t>- объем кэш-памяти второго уровня – не менее 3МБ</w:t>
            </w:r>
          </w:p>
          <w:p w:rsidR="00BC21C4" w:rsidRPr="007210C6" w:rsidRDefault="00BC21C4" w:rsidP="00BC21C4">
            <w:pPr>
              <w:rPr>
                <w:sz w:val="16"/>
                <w:szCs w:val="16"/>
              </w:rPr>
            </w:pPr>
            <w:r w:rsidRPr="007210C6">
              <w:rPr>
                <w:sz w:val="16"/>
                <w:szCs w:val="16"/>
              </w:rPr>
              <w:t>- объем кэш-памяти третьего уровня – не менее 16МБ</w:t>
            </w:r>
          </w:p>
          <w:p w:rsidR="00BC21C4" w:rsidRPr="007210C6" w:rsidRDefault="00BC21C4" w:rsidP="00BC21C4">
            <w:pPr>
              <w:rPr>
                <w:sz w:val="16"/>
                <w:szCs w:val="16"/>
              </w:rPr>
            </w:pPr>
            <w:r w:rsidRPr="007210C6">
              <w:rPr>
                <w:sz w:val="16"/>
                <w:szCs w:val="16"/>
              </w:rPr>
              <w:t>- разблокированный множитель – наличие</w:t>
            </w:r>
          </w:p>
          <w:p w:rsidR="00BC21C4" w:rsidRPr="007210C6" w:rsidRDefault="00BC21C4" w:rsidP="00BC21C4">
            <w:pPr>
              <w:rPr>
                <w:sz w:val="16"/>
                <w:szCs w:val="16"/>
              </w:rPr>
            </w:pPr>
            <w:r w:rsidRPr="007210C6">
              <w:rPr>
                <w:sz w:val="16"/>
                <w:szCs w:val="16"/>
              </w:rPr>
              <w:t>- техпроцесс – не более 12nm</w:t>
            </w:r>
          </w:p>
          <w:p w:rsidR="00BC21C4" w:rsidRPr="007210C6" w:rsidRDefault="00BC21C4" w:rsidP="00BC21C4">
            <w:pPr>
              <w:rPr>
                <w:sz w:val="16"/>
                <w:szCs w:val="16"/>
              </w:rPr>
            </w:pPr>
            <w:r w:rsidRPr="007210C6">
              <w:rPr>
                <w:sz w:val="16"/>
                <w:szCs w:val="16"/>
              </w:rPr>
              <w:t>- версия PCI Express – PCIe 3.0 x16</w:t>
            </w:r>
          </w:p>
          <w:p w:rsidR="00BC21C4" w:rsidRPr="007210C6" w:rsidRDefault="00BC21C4" w:rsidP="00BC21C4">
            <w:pPr>
              <w:rPr>
                <w:sz w:val="16"/>
                <w:szCs w:val="16"/>
              </w:rPr>
            </w:pPr>
            <w:r w:rsidRPr="007210C6">
              <w:rPr>
                <w:sz w:val="16"/>
                <w:szCs w:val="16"/>
              </w:rPr>
              <w:t>- тип поддерживаемой памяти – DDR4</w:t>
            </w:r>
          </w:p>
          <w:p w:rsidR="00BC21C4" w:rsidRPr="007210C6" w:rsidRDefault="00BC21C4" w:rsidP="00BC21C4">
            <w:pPr>
              <w:rPr>
                <w:sz w:val="16"/>
                <w:szCs w:val="16"/>
              </w:rPr>
            </w:pPr>
            <w:r w:rsidRPr="007210C6">
              <w:rPr>
                <w:sz w:val="16"/>
                <w:szCs w:val="16"/>
              </w:rPr>
              <w:t>- максимальная частота быстродействия поддерживаемой памяти – не менее 2929МГц</w:t>
            </w:r>
          </w:p>
          <w:p w:rsidR="00BC21C4" w:rsidRPr="007210C6" w:rsidRDefault="00BC21C4" w:rsidP="00BC21C4">
            <w:pPr>
              <w:rPr>
                <w:sz w:val="16"/>
                <w:szCs w:val="16"/>
              </w:rPr>
            </w:pPr>
            <w:r w:rsidRPr="007210C6">
              <w:rPr>
                <w:sz w:val="16"/>
                <w:szCs w:val="16"/>
              </w:rPr>
              <w:t>•</w:t>
            </w:r>
            <w:r w:rsidRPr="007210C6">
              <w:rPr>
                <w:sz w:val="16"/>
                <w:szCs w:val="16"/>
              </w:rPr>
              <w:tab/>
              <w:t>Кулер для процессора:</w:t>
            </w:r>
          </w:p>
          <w:p w:rsidR="00BC21C4" w:rsidRPr="007210C6" w:rsidRDefault="00BC21C4" w:rsidP="00BC21C4">
            <w:pPr>
              <w:rPr>
                <w:sz w:val="16"/>
                <w:szCs w:val="16"/>
              </w:rPr>
            </w:pPr>
            <w:r w:rsidRPr="007210C6">
              <w:rPr>
                <w:sz w:val="16"/>
                <w:szCs w:val="16"/>
              </w:rPr>
              <w:t>- сокет – AM4;</w:t>
            </w:r>
          </w:p>
          <w:p w:rsidR="00BC21C4" w:rsidRPr="007210C6" w:rsidRDefault="00BC21C4" w:rsidP="00BC21C4">
            <w:pPr>
              <w:rPr>
                <w:sz w:val="16"/>
                <w:szCs w:val="16"/>
              </w:rPr>
            </w:pPr>
            <w:r w:rsidRPr="007210C6">
              <w:rPr>
                <w:sz w:val="16"/>
                <w:szCs w:val="16"/>
              </w:rPr>
              <w:t>- конектор – 4-pin с PWM;</w:t>
            </w:r>
          </w:p>
          <w:p w:rsidR="00BC21C4" w:rsidRPr="007210C6" w:rsidRDefault="00BC21C4" w:rsidP="00BC21C4">
            <w:pPr>
              <w:rPr>
                <w:sz w:val="16"/>
                <w:szCs w:val="16"/>
              </w:rPr>
            </w:pPr>
            <w:r w:rsidRPr="007210C6">
              <w:rPr>
                <w:sz w:val="16"/>
                <w:szCs w:val="16"/>
              </w:rPr>
              <w:t>- рассеиваемая мощность – не менее 130 Вт</w:t>
            </w:r>
          </w:p>
          <w:p w:rsidR="00BC21C4" w:rsidRPr="007210C6" w:rsidRDefault="00BC21C4" w:rsidP="00BC21C4">
            <w:pPr>
              <w:rPr>
                <w:sz w:val="16"/>
                <w:szCs w:val="16"/>
              </w:rPr>
            </w:pPr>
            <w:r w:rsidRPr="007210C6">
              <w:rPr>
                <w:sz w:val="16"/>
                <w:szCs w:val="16"/>
              </w:rPr>
              <w:t>- диаметр вентилятора – не менее 85 и не более 95 мм</w:t>
            </w:r>
          </w:p>
          <w:p w:rsidR="00BC21C4" w:rsidRPr="007210C6" w:rsidRDefault="00BC21C4" w:rsidP="00BC21C4">
            <w:pPr>
              <w:rPr>
                <w:sz w:val="16"/>
                <w:szCs w:val="16"/>
              </w:rPr>
            </w:pPr>
            <w:r w:rsidRPr="007210C6">
              <w:rPr>
                <w:sz w:val="16"/>
                <w:szCs w:val="16"/>
              </w:rPr>
              <w:t>- материал радиатора – алюминий+медь</w:t>
            </w:r>
          </w:p>
          <w:p w:rsidR="00BC21C4" w:rsidRPr="007210C6" w:rsidRDefault="00BC21C4" w:rsidP="00BC21C4">
            <w:pPr>
              <w:rPr>
                <w:sz w:val="16"/>
                <w:szCs w:val="16"/>
              </w:rPr>
            </w:pPr>
            <w:r w:rsidRPr="007210C6">
              <w:rPr>
                <w:sz w:val="16"/>
                <w:szCs w:val="16"/>
              </w:rPr>
              <w:t>- количество тепловых трубок – не менее 4 шт.</w:t>
            </w:r>
          </w:p>
          <w:p w:rsidR="00BC21C4" w:rsidRPr="007210C6" w:rsidRDefault="00BC21C4" w:rsidP="00BC21C4">
            <w:pPr>
              <w:rPr>
                <w:sz w:val="16"/>
                <w:szCs w:val="16"/>
              </w:rPr>
            </w:pPr>
            <w:r w:rsidRPr="007210C6">
              <w:rPr>
                <w:sz w:val="16"/>
                <w:szCs w:val="16"/>
              </w:rPr>
              <w:lastRenderedPageBreak/>
              <w:t>- максимальная скорость вращения – не более 2200 об/мин</w:t>
            </w:r>
          </w:p>
          <w:p w:rsidR="00BC21C4" w:rsidRPr="007210C6" w:rsidRDefault="00BC21C4" w:rsidP="00BC21C4">
            <w:pPr>
              <w:rPr>
                <w:sz w:val="16"/>
                <w:szCs w:val="16"/>
              </w:rPr>
            </w:pPr>
            <w:r w:rsidRPr="007210C6">
              <w:rPr>
                <w:sz w:val="16"/>
                <w:szCs w:val="16"/>
              </w:rPr>
              <w:t>- минимальная скорость вращения – не менее 1200 об/мин</w:t>
            </w:r>
          </w:p>
          <w:p w:rsidR="00BC21C4" w:rsidRPr="007210C6" w:rsidRDefault="00BC21C4" w:rsidP="00BC21C4">
            <w:pPr>
              <w:rPr>
                <w:sz w:val="16"/>
                <w:szCs w:val="16"/>
              </w:rPr>
            </w:pPr>
            <w:r w:rsidRPr="007210C6">
              <w:rPr>
                <w:sz w:val="16"/>
                <w:szCs w:val="16"/>
              </w:rPr>
              <w:t>- максимальный уровень шума – не более 22 дБА</w:t>
            </w:r>
          </w:p>
          <w:p w:rsidR="00BC21C4" w:rsidRPr="007210C6" w:rsidRDefault="00BC21C4" w:rsidP="00BC21C4">
            <w:pPr>
              <w:rPr>
                <w:sz w:val="16"/>
                <w:szCs w:val="16"/>
              </w:rPr>
            </w:pPr>
            <w:r w:rsidRPr="007210C6">
              <w:rPr>
                <w:sz w:val="16"/>
                <w:szCs w:val="16"/>
              </w:rPr>
              <w:t>- без подсветки</w:t>
            </w:r>
          </w:p>
          <w:p w:rsidR="00BC21C4" w:rsidRPr="007210C6" w:rsidRDefault="00BC21C4" w:rsidP="00BC21C4">
            <w:pPr>
              <w:rPr>
                <w:sz w:val="16"/>
                <w:szCs w:val="16"/>
              </w:rPr>
            </w:pPr>
            <w:r w:rsidRPr="007210C6">
              <w:rPr>
                <w:sz w:val="16"/>
                <w:szCs w:val="16"/>
              </w:rPr>
              <w:t>•</w:t>
            </w:r>
            <w:r w:rsidRPr="007210C6">
              <w:rPr>
                <w:sz w:val="16"/>
                <w:szCs w:val="16"/>
              </w:rPr>
              <w:tab/>
              <w:t>Модуль памяти:</w:t>
            </w:r>
          </w:p>
          <w:p w:rsidR="00BC21C4" w:rsidRPr="007210C6" w:rsidRDefault="00BC21C4" w:rsidP="00BC21C4">
            <w:pPr>
              <w:rPr>
                <w:sz w:val="16"/>
                <w:szCs w:val="16"/>
              </w:rPr>
            </w:pPr>
            <w:r w:rsidRPr="007210C6">
              <w:rPr>
                <w:sz w:val="16"/>
                <w:szCs w:val="16"/>
              </w:rPr>
              <w:t>- стандарт – DDR4</w:t>
            </w:r>
          </w:p>
          <w:p w:rsidR="00BC21C4" w:rsidRPr="007210C6" w:rsidRDefault="00BC21C4" w:rsidP="00BC21C4">
            <w:pPr>
              <w:rPr>
                <w:sz w:val="16"/>
                <w:szCs w:val="16"/>
              </w:rPr>
            </w:pPr>
            <w:r w:rsidRPr="007210C6">
              <w:rPr>
                <w:sz w:val="16"/>
                <w:szCs w:val="16"/>
              </w:rPr>
              <w:t>- форм-фактор – DIMM</w:t>
            </w:r>
          </w:p>
          <w:p w:rsidR="00BC21C4" w:rsidRPr="007210C6" w:rsidRDefault="00BC21C4" w:rsidP="00BC21C4">
            <w:pPr>
              <w:rPr>
                <w:sz w:val="16"/>
                <w:szCs w:val="16"/>
              </w:rPr>
            </w:pPr>
            <w:r w:rsidRPr="007210C6">
              <w:rPr>
                <w:sz w:val="16"/>
                <w:szCs w:val="16"/>
              </w:rPr>
              <w:t>- объем одного модуля – 8 ГБ</w:t>
            </w:r>
          </w:p>
          <w:p w:rsidR="00BC21C4" w:rsidRPr="007210C6" w:rsidRDefault="00BC21C4" w:rsidP="00BC21C4">
            <w:pPr>
              <w:rPr>
                <w:sz w:val="16"/>
                <w:szCs w:val="16"/>
              </w:rPr>
            </w:pPr>
            <w:r w:rsidRPr="007210C6">
              <w:rPr>
                <w:sz w:val="16"/>
                <w:szCs w:val="16"/>
              </w:rPr>
              <w:t>- количество модулей в комплекте – 2 шт.</w:t>
            </w:r>
          </w:p>
          <w:p w:rsidR="00BC21C4" w:rsidRPr="007210C6" w:rsidRDefault="00BC21C4" w:rsidP="00BC21C4">
            <w:pPr>
              <w:rPr>
                <w:sz w:val="16"/>
                <w:szCs w:val="16"/>
              </w:rPr>
            </w:pPr>
            <w:r w:rsidRPr="007210C6">
              <w:rPr>
                <w:sz w:val="16"/>
                <w:szCs w:val="16"/>
              </w:rPr>
              <w:t>- суммарный объем – 16 ГБ</w:t>
            </w:r>
          </w:p>
          <w:p w:rsidR="00BC21C4" w:rsidRPr="007210C6" w:rsidRDefault="00BC21C4" w:rsidP="00BC21C4">
            <w:pPr>
              <w:rPr>
                <w:sz w:val="16"/>
                <w:szCs w:val="16"/>
              </w:rPr>
            </w:pPr>
            <w:r w:rsidRPr="007210C6">
              <w:rPr>
                <w:sz w:val="16"/>
                <w:szCs w:val="16"/>
              </w:rPr>
              <w:t>- эффективная частота – не менее 2666 МГц</w:t>
            </w:r>
          </w:p>
          <w:p w:rsidR="00BC21C4" w:rsidRPr="007210C6" w:rsidRDefault="00BC21C4" w:rsidP="00BC21C4">
            <w:pPr>
              <w:rPr>
                <w:sz w:val="16"/>
                <w:szCs w:val="16"/>
              </w:rPr>
            </w:pPr>
            <w:r w:rsidRPr="007210C6">
              <w:rPr>
                <w:sz w:val="16"/>
                <w:szCs w:val="16"/>
              </w:rPr>
              <w:t>- количество контактов – 288</w:t>
            </w:r>
          </w:p>
          <w:p w:rsidR="00BC21C4" w:rsidRPr="007210C6" w:rsidRDefault="00BC21C4" w:rsidP="00BC21C4">
            <w:pPr>
              <w:rPr>
                <w:sz w:val="16"/>
                <w:szCs w:val="16"/>
              </w:rPr>
            </w:pPr>
            <w:r w:rsidRPr="007210C6">
              <w:rPr>
                <w:sz w:val="16"/>
                <w:szCs w:val="16"/>
              </w:rPr>
              <w:t>- CAS Latency (CL) – 16</w:t>
            </w:r>
          </w:p>
          <w:p w:rsidR="00BC21C4" w:rsidRPr="007210C6" w:rsidRDefault="00BC21C4" w:rsidP="00BC21C4">
            <w:pPr>
              <w:rPr>
                <w:sz w:val="16"/>
                <w:szCs w:val="16"/>
              </w:rPr>
            </w:pPr>
            <w:r w:rsidRPr="007210C6">
              <w:rPr>
                <w:sz w:val="16"/>
                <w:szCs w:val="16"/>
              </w:rPr>
              <w:t>- тайминг – 16-18-18</w:t>
            </w:r>
          </w:p>
          <w:p w:rsidR="00BC21C4" w:rsidRPr="007210C6" w:rsidRDefault="00BC21C4" w:rsidP="00BC21C4">
            <w:pPr>
              <w:rPr>
                <w:sz w:val="16"/>
                <w:szCs w:val="16"/>
              </w:rPr>
            </w:pPr>
            <w:r w:rsidRPr="007210C6">
              <w:rPr>
                <w:sz w:val="16"/>
                <w:szCs w:val="16"/>
              </w:rPr>
              <w:t>- tRCmin – 45.75нс</w:t>
            </w:r>
          </w:p>
          <w:p w:rsidR="00BC21C4" w:rsidRPr="007210C6" w:rsidRDefault="00BC21C4" w:rsidP="00BC21C4">
            <w:pPr>
              <w:rPr>
                <w:sz w:val="16"/>
                <w:szCs w:val="16"/>
              </w:rPr>
            </w:pPr>
            <w:r w:rsidRPr="007210C6">
              <w:rPr>
                <w:sz w:val="16"/>
                <w:szCs w:val="16"/>
              </w:rPr>
              <w:t>- tRFCmin – 350нс</w:t>
            </w:r>
          </w:p>
          <w:p w:rsidR="00BC21C4" w:rsidRPr="007210C6" w:rsidRDefault="00BC21C4" w:rsidP="00BC21C4">
            <w:pPr>
              <w:rPr>
                <w:sz w:val="16"/>
                <w:szCs w:val="16"/>
              </w:rPr>
            </w:pPr>
            <w:r w:rsidRPr="007210C6">
              <w:rPr>
                <w:sz w:val="16"/>
                <w:szCs w:val="16"/>
              </w:rPr>
              <w:t>- tRASmin – 29.25нс</w:t>
            </w:r>
          </w:p>
          <w:p w:rsidR="00BC21C4" w:rsidRPr="007210C6" w:rsidRDefault="00BC21C4" w:rsidP="00BC21C4">
            <w:pPr>
              <w:rPr>
                <w:sz w:val="16"/>
                <w:szCs w:val="16"/>
              </w:rPr>
            </w:pPr>
            <w:r w:rsidRPr="007210C6">
              <w:rPr>
                <w:sz w:val="16"/>
                <w:szCs w:val="16"/>
              </w:rPr>
              <w:t>- напряжение питания – 1.2 В</w:t>
            </w:r>
          </w:p>
          <w:p w:rsidR="00BC21C4" w:rsidRPr="007210C6" w:rsidRDefault="00BC21C4" w:rsidP="00BC21C4">
            <w:pPr>
              <w:rPr>
                <w:sz w:val="16"/>
                <w:szCs w:val="16"/>
              </w:rPr>
            </w:pPr>
            <w:r w:rsidRPr="007210C6">
              <w:rPr>
                <w:sz w:val="16"/>
                <w:szCs w:val="16"/>
              </w:rPr>
              <w:t>- радиатор – наличие</w:t>
            </w:r>
          </w:p>
          <w:p w:rsidR="00BC21C4" w:rsidRPr="007210C6" w:rsidRDefault="00BC21C4" w:rsidP="00BC21C4">
            <w:pPr>
              <w:rPr>
                <w:sz w:val="16"/>
                <w:szCs w:val="16"/>
              </w:rPr>
            </w:pPr>
            <w:r w:rsidRPr="007210C6">
              <w:rPr>
                <w:sz w:val="16"/>
                <w:szCs w:val="16"/>
              </w:rPr>
              <w:t>•</w:t>
            </w:r>
            <w:r w:rsidRPr="007210C6">
              <w:rPr>
                <w:sz w:val="16"/>
                <w:szCs w:val="16"/>
              </w:rPr>
              <w:tab/>
              <w:t>Накопитель SSD:</w:t>
            </w:r>
          </w:p>
          <w:p w:rsidR="00BC21C4" w:rsidRPr="007210C6" w:rsidRDefault="00BC21C4" w:rsidP="00BC21C4">
            <w:pPr>
              <w:rPr>
                <w:sz w:val="16"/>
                <w:szCs w:val="16"/>
              </w:rPr>
            </w:pPr>
            <w:r w:rsidRPr="007210C6">
              <w:rPr>
                <w:sz w:val="16"/>
                <w:szCs w:val="16"/>
              </w:rPr>
              <w:t>- тип – SSD</w:t>
            </w:r>
          </w:p>
          <w:p w:rsidR="00BC21C4" w:rsidRPr="007210C6" w:rsidRDefault="00BC21C4" w:rsidP="00BC21C4">
            <w:pPr>
              <w:rPr>
                <w:sz w:val="16"/>
                <w:szCs w:val="16"/>
              </w:rPr>
            </w:pPr>
            <w:r w:rsidRPr="007210C6">
              <w:rPr>
                <w:sz w:val="16"/>
                <w:szCs w:val="16"/>
              </w:rPr>
              <w:t>- форм-фактор – M.2 (2880)</w:t>
            </w:r>
          </w:p>
          <w:p w:rsidR="00BC21C4" w:rsidRPr="007210C6" w:rsidRDefault="00BC21C4" w:rsidP="00BC21C4">
            <w:pPr>
              <w:rPr>
                <w:sz w:val="16"/>
                <w:szCs w:val="16"/>
              </w:rPr>
            </w:pPr>
            <w:r w:rsidRPr="007210C6">
              <w:rPr>
                <w:sz w:val="16"/>
                <w:szCs w:val="16"/>
              </w:rPr>
              <w:t>- тип памяти – MLC</w:t>
            </w:r>
          </w:p>
          <w:p w:rsidR="00BC21C4" w:rsidRPr="007210C6" w:rsidRDefault="00BC21C4" w:rsidP="00BC21C4">
            <w:pPr>
              <w:rPr>
                <w:sz w:val="16"/>
                <w:szCs w:val="16"/>
              </w:rPr>
            </w:pPr>
            <w:r w:rsidRPr="007210C6">
              <w:rPr>
                <w:sz w:val="16"/>
                <w:szCs w:val="16"/>
              </w:rPr>
              <w:t>- интерфейс – PCIe Gen 3.0 x 4, NVMe 1.3</w:t>
            </w:r>
          </w:p>
          <w:p w:rsidR="00BC21C4" w:rsidRPr="007210C6" w:rsidRDefault="00BC21C4" w:rsidP="00BC21C4">
            <w:pPr>
              <w:rPr>
                <w:sz w:val="16"/>
                <w:szCs w:val="16"/>
              </w:rPr>
            </w:pPr>
            <w:r w:rsidRPr="007210C6">
              <w:rPr>
                <w:sz w:val="16"/>
                <w:szCs w:val="16"/>
              </w:rPr>
              <w:t>- основная память – V-NAND 3-bit MLC</w:t>
            </w:r>
          </w:p>
          <w:p w:rsidR="00BC21C4" w:rsidRPr="007210C6" w:rsidRDefault="00BC21C4" w:rsidP="00BC21C4">
            <w:pPr>
              <w:rPr>
                <w:sz w:val="16"/>
                <w:szCs w:val="16"/>
              </w:rPr>
            </w:pPr>
            <w:r w:rsidRPr="007210C6">
              <w:rPr>
                <w:sz w:val="16"/>
                <w:szCs w:val="16"/>
              </w:rPr>
              <w:t>- буферная память – 512МБ Low Power DDR4 SDRAM</w:t>
            </w:r>
          </w:p>
          <w:p w:rsidR="00BC21C4" w:rsidRPr="007210C6" w:rsidRDefault="00BC21C4" w:rsidP="00BC21C4">
            <w:pPr>
              <w:rPr>
                <w:sz w:val="16"/>
                <w:szCs w:val="16"/>
              </w:rPr>
            </w:pPr>
            <w:r w:rsidRPr="007210C6">
              <w:rPr>
                <w:sz w:val="16"/>
                <w:szCs w:val="16"/>
              </w:rPr>
              <w:t>- ёмкость – не менее 250 ГБ</w:t>
            </w:r>
          </w:p>
          <w:p w:rsidR="00BC21C4" w:rsidRPr="007210C6" w:rsidRDefault="00BC21C4" w:rsidP="00BC21C4">
            <w:pPr>
              <w:rPr>
                <w:sz w:val="16"/>
                <w:szCs w:val="16"/>
              </w:rPr>
            </w:pPr>
            <w:r w:rsidRPr="007210C6">
              <w:rPr>
                <w:sz w:val="16"/>
                <w:szCs w:val="16"/>
              </w:rPr>
              <w:t>- объем буфера – не менее 512 МБ</w:t>
            </w:r>
          </w:p>
          <w:p w:rsidR="00BC21C4" w:rsidRPr="007210C6" w:rsidRDefault="00BC21C4" w:rsidP="00BC21C4">
            <w:pPr>
              <w:rPr>
                <w:sz w:val="16"/>
                <w:szCs w:val="16"/>
              </w:rPr>
            </w:pPr>
            <w:r w:rsidRPr="007210C6">
              <w:rPr>
                <w:sz w:val="16"/>
                <w:szCs w:val="16"/>
              </w:rPr>
              <w:t>- тип памяти – MLC</w:t>
            </w:r>
          </w:p>
          <w:p w:rsidR="00BC21C4" w:rsidRPr="007210C6" w:rsidRDefault="00BC21C4" w:rsidP="00BC21C4">
            <w:pPr>
              <w:rPr>
                <w:sz w:val="16"/>
                <w:szCs w:val="16"/>
              </w:rPr>
            </w:pPr>
            <w:r w:rsidRPr="007210C6">
              <w:rPr>
                <w:sz w:val="16"/>
                <w:szCs w:val="16"/>
              </w:rPr>
              <w:t>- скорость последовательного чтения  – до 3500 МБ/с</w:t>
            </w:r>
          </w:p>
          <w:p w:rsidR="00BC21C4" w:rsidRPr="007210C6" w:rsidRDefault="00BC21C4" w:rsidP="00BC21C4">
            <w:pPr>
              <w:rPr>
                <w:sz w:val="16"/>
                <w:szCs w:val="16"/>
              </w:rPr>
            </w:pPr>
            <w:r w:rsidRPr="007210C6">
              <w:rPr>
                <w:sz w:val="16"/>
                <w:szCs w:val="16"/>
              </w:rPr>
              <w:t>- скорость последовательной записи – до 2300 МБ/с</w:t>
            </w:r>
          </w:p>
          <w:p w:rsidR="00BC21C4" w:rsidRPr="007210C6" w:rsidRDefault="00BC21C4" w:rsidP="00BC21C4">
            <w:pPr>
              <w:rPr>
                <w:sz w:val="16"/>
                <w:szCs w:val="16"/>
              </w:rPr>
            </w:pPr>
            <w:r w:rsidRPr="007210C6">
              <w:rPr>
                <w:sz w:val="16"/>
                <w:szCs w:val="16"/>
              </w:rPr>
              <w:t>- скорость случайного чтения (4 КБ, QD32) –250000 IOPS</w:t>
            </w:r>
          </w:p>
          <w:p w:rsidR="00BC21C4" w:rsidRPr="007210C6" w:rsidRDefault="00BC21C4" w:rsidP="00BC21C4">
            <w:pPr>
              <w:rPr>
                <w:sz w:val="16"/>
                <w:szCs w:val="16"/>
              </w:rPr>
            </w:pPr>
            <w:r w:rsidRPr="007210C6">
              <w:rPr>
                <w:sz w:val="16"/>
                <w:szCs w:val="16"/>
              </w:rPr>
              <w:t>- скорость случайной записи (4 КБ, QD32) – 550000 IOPS</w:t>
            </w:r>
          </w:p>
          <w:p w:rsidR="00BC21C4" w:rsidRPr="007210C6" w:rsidRDefault="00BC21C4" w:rsidP="00BC21C4">
            <w:pPr>
              <w:rPr>
                <w:sz w:val="16"/>
                <w:szCs w:val="16"/>
              </w:rPr>
            </w:pPr>
            <w:r w:rsidRPr="007210C6">
              <w:rPr>
                <w:sz w:val="16"/>
                <w:szCs w:val="16"/>
              </w:rPr>
              <w:t>- среднее время наработки на отказ (MTBF) – не менее 1500000 ч</w:t>
            </w:r>
          </w:p>
          <w:p w:rsidR="00BC21C4" w:rsidRPr="007210C6" w:rsidRDefault="00BC21C4" w:rsidP="00BC21C4">
            <w:pPr>
              <w:rPr>
                <w:sz w:val="16"/>
                <w:szCs w:val="16"/>
              </w:rPr>
            </w:pPr>
            <w:r w:rsidRPr="007210C6">
              <w:rPr>
                <w:sz w:val="16"/>
                <w:szCs w:val="16"/>
              </w:rPr>
              <w:t>- устойчивость к ударам – не менее 1500 G</w:t>
            </w:r>
          </w:p>
          <w:p w:rsidR="00BC21C4" w:rsidRPr="007210C6" w:rsidRDefault="00BC21C4" w:rsidP="00BC21C4">
            <w:pPr>
              <w:rPr>
                <w:sz w:val="16"/>
                <w:szCs w:val="16"/>
              </w:rPr>
            </w:pPr>
            <w:r w:rsidRPr="007210C6">
              <w:rPr>
                <w:sz w:val="16"/>
                <w:szCs w:val="16"/>
              </w:rPr>
              <w:t>- энергопотребление – не более 8 Вт</w:t>
            </w:r>
          </w:p>
          <w:p w:rsidR="00BC21C4" w:rsidRPr="007210C6" w:rsidRDefault="00BC21C4" w:rsidP="00BC21C4">
            <w:pPr>
              <w:rPr>
                <w:sz w:val="16"/>
                <w:szCs w:val="16"/>
              </w:rPr>
            </w:pPr>
            <w:r w:rsidRPr="007210C6">
              <w:rPr>
                <w:sz w:val="16"/>
                <w:szCs w:val="16"/>
              </w:rPr>
              <w:t>- поддержка шифрования – AES 256-битное шифрование</w:t>
            </w:r>
          </w:p>
          <w:p w:rsidR="00BC21C4" w:rsidRPr="007210C6" w:rsidRDefault="00BC21C4" w:rsidP="00BC21C4">
            <w:pPr>
              <w:rPr>
                <w:sz w:val="16"/>
                <w:szCs w:val="16"/>
              </w:rPr>
            </w:pPr>
            <w:r w:rsidRPr="007210C6">
              <w:rPr>
                <w:sz w:val="16"/>
                <w:szCs w:val="16"/>
              </w:rPr>
              <w:t>- поддержка TRIM – наличие</w:t>
            </w:r>
          </w:p>
          <w:p w:rsidR="00BC21C4" w:rsidRPr="007210C6" w:rsidRDefault="00BC21C4" w:rsidP="00BC21C4">
            <w:pPr>
              <w:rPr>
                <w:sz w:val="16"/>
                <w:szCs w:val="16"/>
              </w:rPr>
            </w:pPr>
            <w:r w:rsidRPr="007210C6">
              <w:rPr>
                <w:sz w:val="16"/>
                <w:szCs w:val="16"/>
              </w:rPr>
              <w:t>- поддержка S.M.A.R.T – наличие</w:t>
            </w:r>
          </w:p>
          <w:p w:rsidR="00BC21C4" w:rsidRPr="007210C6" w:rsidRDefault="00BC21C4" w:rsidP="00BC21C4">
            <w:pPr>
              <w:rPr>
                <w:sz w:val="16"/>
                <w:szCs w:val="16"/>
              </w:rPr>
            </w:pPr>
            <w:r w:rsidRPr="007210C6">
              <w:rPr>
                <w:sz w:val="16"/>
                <w:szCs w:val="16"/>
              </w:rPr>
              <w:t>- поддержка NVMe – наличие</w:t>
            </w:r>
          </w:p>
          <w:p w:rsidR="00BC21C4" w:rsidRPr="007210C6" w:rsidRDefault="00BC21C4" w:rsidP="00BC21C4">
            <w:pPr>
              <w:rPr>
                <w:sz w:val="16"/>
                <w:szCs w:val="16"/>
              </w:rPr>
            </w:pPr>
            <w:r w:rsidRPr="007210C6">
              <w:rPr>
                <w:sz w:val="16"/>
                <w:szCs w:val="16"/>
              </w:rPr>
              <w:t>- поддержка режима сна – наличие</w:t>
            </w:r>
          </w:p>
          <w:p w:rsidR="00BC21C4" w:rsidRPr="007210C6" w:rsidRDefault="00BC21C4" w:rsidP="00BC21C4">
            <w:pPr>
              <w:rPr>
                <w:sz w:val="16"/>
                <w:szCs w:val="16"/>
              </w:rPr>
            </w:pPr>
            <w:r w:rsidRPr="007210C6">
              <w:rPr>
                <w:sz w:val="16"/>
                <w:szCs w:val="16"/>
              </w:rPr>
              <w:t>- гарантия – не менее 60 мес.</w:t>
            </w:r>
          </w:p>
          <w:p w:rsidR="00BC21C4" w:rsidRPr="007210C6" w:rsidRDefault="00BC21C4" w:rsidP="00BC21C4">
            <w:pPr>
              <w:rPr>
                <w:sz w:val="16"/>
                <w:szCs w:val="16"/>
              </w:rPr>
            </w:pPr>
            <w:r w:rsidRPr="007210C6">
              <w:rPr>
                <w:sz w:val="16"/>
                <w:szCs w:val="16"/>
              </w:rPr>
              <w:t>•</w:t>
            </w:r>
            <w:r w:rsidRPr="007210C6">
              <w:rPr>
                <w:sz w:val="16"/>
                <w:szCs w:val="16"/>
              </w:rPr>
              <w:tab/>
              <w:t>Видеокарта</w:t>
            </w:r>
          </w:p>
          <w:p w:rsidR="00BC21C4" w:rsidRPr="007210C6" w:rsidRDefault="00BC21C4" w:rsidP="00BC21C4">
            <w:pPr>
              <w:rPr>
                <w:sz w:val="16"/>
                <w:szCs w:val="16"/>
              </w:rPr>
            </w:pPr>
            <w:r w:rsidRPr="007210C6">
              <w:rPr>
                <w:sz w:val="16"/>
                <w:szCs w:val="16"/>
              </w:rPr>
              <w:t>- тип памяти – GDDR3</w:t>
            </w:r>
          </w:p>
          <w:p w:rsidR="00BC21C4" w:rsidRPr="007210C6" w:rsidRDefault="00BC21C4" w:rsidP="00BC21C4">
            <w:pPr>
              <w:rPr>
                <w:sz w:val="16"/>
                <w:szCs w:val="16"/>
              </w:rPr>
            </w:pPr>
            <w:r w:rsidRPr="007210C6">
              <w:rPr>
                <w:sz w:val="16"/>
                <w:szCs w:val="16"/>
              </w:rPr>
              <w:t>- объем памяти – не менее 1024 МБ</w:t>
            </w:r>
          </w:p>
          <w:p w:rsidR="00BC21C4" w:rsidRPr="007210C6" w:rsidRDefault="00BC21C4" w:rsidP="00BC21C4">
            <w:pPr>
              <w:rPr>
                <w:sz w:val="16"/>
                <w:szCs w:val="16"/>
              </w:rPr>
            </w:pPr>
            <w:r w:rsidRPr="007210C6">
              <w:rPr>
                <w:sz w:val="16"/>
                <w:szCs w:val="16"/>
              </w:rPr>
              <w:t>- частота памяти – не менее 1600 МГц</w:t>
            </w:r>
          </w:p>
          <w:p w:rsidR="00BC21C4" w:rsidRPr="007210C6" w:rsidRDefault="00BC21C4" w:rsidP="00BC21C4">
            <w:pPr>
              <w:rPr>
                <w:sz w:val="16"/>
                <w:szCs w:val="16"/>
              </w:rPr>
            </w:pPr>
            <w:r w:rsidRPr="007210C6">
              <w:rPr>
                <w:sz w:val="16"/>
                <w:szCs w:val="16"/>
              </w:rPr>
              <w:t>- интерфейс – PCI-E x8 2.0</w:t>
            </w:r>
          </w:p>
          <w:p w:rsidR="00BC21C4" w:rsidRPr="007210C6" w:rsidRDefault="00BC21C4" w:rsidP="00BC21C4">
            <w:pPr>
              <w:rPr>
                <w:sz w:val="16"/>
                <w:szCs w:val="16"/>
              </w:rPr>
            </w:pPr>
            <w:r w:rsidRPr="007210C6">
              <w:rPr>
                <w:sz w:val="16"/>
                <w:szCs w:val="16"/>
              </w:rPr>
              <w:t>- частота ядра – не менее 950 МГц</w:t>
            </w:r>
          </w:p>
          <w:p w:rsidR="00BC21C4" w:rsidRPr="007210C6" w:rsidRDefault="00BC21C4" w:rsidP="00BC21C4">
            <w:pPr>
              <w:rPr>
                <w:sz w:val="16"/>
                <w:szCs w:val="16"/>
              </w:rPr>
            </w:pPr>
            <w:r w:rsidRPr="007210C6">
              <w:rPr>
                <w:sz w:val="16"/>
                <w:szCs w:val="16"/>
              </w:rPr>
              <w:t>- количество подключаемых мониторов – не менее 2 шт.</w:t>
            </w:r>
          </w:p>
          <w:p w:rsidR="00BC21C4" w:rsidRPr="007210C6" w:rsidRDefault="00BC21C4" w:rsidP="00BC21C4">
            <w:pPr>
              <w:rPr>
                <w:sz w:val="16"/>
                <w:szCs w:val="16"/>
              </w:rPr>
            </w:pPr>
            <w:r w:rsidRPr="007210C6">
              <w:rPr>
                <w:sz w:val="16"/>
                <w:szCs w:val="16"/>
              </w:rPr>
              <w:t>- разъём D-Sub – не менее 1 шт.</w:t>
            </w:r>
          </w:p>
          <w:p w:rsidR="00BC21C4" w:rsidRPr="007210C6" w:rsidRDefault="00BC21C4" w:rsidP="00BC21C4">
            <w:pPr>
              <w:rPr>
                <w:sz w:val="16"/>
                <w:szCs w:val="16"/>
              </w:rPr>
            </w:pPr>
            <w:r w:rsidRPr="007210C6">
              <w:rPr>
                <w:sz w:val="16"/>
                <w:szCs w:val="16"/>
              </w:rPr>
              <w:t>- максимальное разрешение разъёма D-Sub – не менее 2048х1536</w:t>
            </w:r>
          </w:p>
          <w:p w:rsidR="00BC21C4" w:rsidRPr="007210C6" w:rsidRDefault="00BC21C4" w:rsidP="00BC21C4">
            <w:pPr>
              <w:rPr>
                <w:sz w:val="16"/>
                <w:szCs w:val="16"/>
              </w:rPr>
            </w:pPr>
            <w:r w:rsidRPr="007210C6">
              <w:rPr>
                <w:sz w:val="16"/>
                <w:szCs w:val="16"/>
              </w:rPr>
              <w:t>- разъём DVI-D – не менее 1 шт.</w:t>
            </w:r>
          </w:p>
          <w:p w:rsidR="00BC21C4" w:rsidRPr="007210C6" w:rsidRDefault="00BC21C4" w:rsidP="00BC21C4">
            <w:pPr>
              <w:rPr>
                <w:sz w:val="16"/>
                <w:szCs w:val="16"/>
              </w:rPr>
            </w:pPr>
            <w:r w:rsidRPr="007210C6">
              <w:rPr>
                <w:sz w:val="16"/>
                <w:szCs w:val="16"/>
              </w:rPr>
              <w:t>- максимальное разрешение разъёма DVI – не менее 2560x1600</w:t>
            </w:r>
          </w:p>
          <w:p w:rsidR="00BC21C4" w:rsidRPr="007210C6" w:rsidRDefault="00BC21C4" w:rsidP="00BC21C4">
            <w:pPr>
              <w:rPr>
                <w:sz w:val="16"/>
                <w:szCs w:val="16"/>
              </w:rPr>
            </w:pPr>
            <w:r w:rsidRPr="007210C6">
              <w:rPr>
                <w:sz w:val="16"/>
                <w:szCs w:val="16"/>
              </w:rPr>
              <w:t>- разъём HDMI – не менее 1 шт.</w:t>
            </w:r>
          </w:p>
          <w:p w:rsidR="00BC21C4" w:rsidRPr="007210C6" w:rsidRDefault="00BC21C4" w:rsidP="00BC21C4">
            <w:pPr>
              <w:rPr>
                <w:sz w:val="16"/>
                <w:szCs w:val="16"/>
              </w:rPr>
            </w:pPr>
            <w:r w:rsidRPr="007210C6">
              <w:rPr>
                <w:sz w:val="16"/>
                <w:szCs w:val="16"/>
              </w:rPr>
              <w:t>- максимальное разрешение разъёма HDMI – не менее 4096x2160</w:t>
            </w:r>
          </w:p>
          <w:p w:rsidR="00BC21C4" w:rsidRPr="007210C6" w:rsidRDefault="00BC21C4" w:rsidP="00BC21C4">
            <w:pPr>
              <w:rPr>
                <w:sz w:val="16"/>
                <w:szCs w:val="16"/>
              </w:rPr>
            </w:pPr>
            <w:r w:rsidRPr="007210C6">
              <w:rPr>
                <w:sz w:val="16"/>
                <w:szCs w:val="16"/>
              </w:rPr>
              <w:t>- поддержка HDCP – наличие</w:t>
            </w:r>
          </w:p>
          <w:p w:rsidR="00BC21C4" w:rsidRPr="007210C6" w:rsidRDefault="00BC21C4" w:rsidP="00BC21C4">
            <w:pPr>
              <w:rPr>
                <w:sz w:val="16"/>
                <w:szCs w:val="16"/>
              </w:rPr>
            </w:pPr>
            <w:r w:rsidRPr="007210C6">
              <w:rPr>
                <w:sz w:val="16"/>
                <w:szCs w:val="16"/>
              </w:rPr>
              <w:t>- поддержка Dual-link DVI – наличие</w:t>
            </w:r>
          </w:p>
          <w:p w:rsidR="00BC21C4" w:rsidRPr="007210C6" w:rsidRDefault="00BC21C4" w:rsidP="00BC21C4">
            <w:pPr>
              <w:rPr>
                <w:sz w:val="16"/>
                <w:szCs w:val="16"/>
              </w:rPr>
            </w:pPr>
            <w:r w:rsidRPr="007210C6">
              <w:rPr>
                <w:sz w:val="16"/>
                <w:szCs w:val="16"/>
              </w:rPr>
              <w:t>- поддержка DirectX 12.0 – наличие</w:t>
            </w:r>
          </w:p>
          <w:p w:rsidR="00BC21C4" w:rsidRPr="007210C6" w:rsidRDefault="00BC21C4" w:rsidP="00BC21C4">
            <w:pPr>
              <w:rPr>
                <w:sz w:val="16"/>
                <w:szCs w:val="16"/>
              </w:rPr>
            </w:pPr>
            <w:r w:rsidRPr="007210C6">
              <w:rPr>
                <w:sz w:val="16"/>
                <w:szCs w:val="16"/>
              </w:rPr>
              <w:t>- поддержка OpenGL 4.5 – наличие</w:t>
            </w:r>
          </w:p>
          <w:p w:rsidR="00BC21C4" w:rsidRPr="007210C6" w:rsidRDefault="00BC21C4" w:rsidP="00BC21C4">
            <w:pPr>
              <w:rPr>
                <w:sz w:val="16"/>
                <w:szCs w:val="16"/>
              </w:rPr>
            </w:pPr>
            <w:r w:rsidRPr="007210C6">
              <w:rPr>
                <w:sz w:val="16"/>
                <w:szCs w:val="16"/>
              </w:rPr>
              <w:t>- низкий профиль – наличие</w:t>
            </w:r>
          </w:p>
          <w:p w:rsidR="00BC21C4" w:rsidRPr="007210C6" w:rsidRDefault="00BC21C4" w:rsidP="00BC21C4">
            <w:pPr>
              <w:rPr>
                <w:sz w:val="16"/>
                <w:szCs w:val="16"/>
              </w:rPr>
            </w:pPr>
            <w:r w:rsidRPr="007210C6">
              <w:rPr>
                <w:sz w:val="16"/>
                <w:szCs w:val="16"/>
              </w:rPr>
              <w:t xml:space="preserve">- тип охлаждения – пассивное </w:t>
            </w:r>
          </w:p>
          <w:p w:rsidR="00BC21C4" w:rsidRPr="007210C6" w:rsidRDefault="00BC21C4" w:rsidP="00BC21C4">
            <w:pPr>
              <w:rPr>
                <w:sz w:val="16"/>
                <w:szCs w:val="16"/>
              </w:rPr>
            </w:pPr>
            <w:r w:rsidRPr="007210C6">
              <w:rPr>
                <w:sz w:val="16"/>
                <w:szCs w:val="16"/>
              </w:rPr>
              <w:t>- потребляемая мощность – не более 19 Вт</w:t>
            </w:r>
          </w:p>
          <w:p w:rsidR="00BC21C4" w:rsidRPr="007210C6" w:rsidRDefault="00BC21C4" w:rsidP="00BC21C4">
            <w:pPr>
              <w:rPr>
                <w:sz w:val="16"/>
                <w:szCs w:val="16"/>
              </w:rPr>
            </w:pPr>
            <w:r w:rsidRPr="007210C6">
              <w:rPr>
                <w:sz w:val="16"/>
                <w:szCs w:val="16"/>
              </w:rPr>
              <w:t>- длина видеокарты – не более 150 мм</w:t>
            </w:r>
          </w:p>
          <w:p w:rsidR="00BC21C4" w:rsidRPr="007210C6" w:rsidRDefault="00BC21C4" w:rsidP="00BC21C4">
            <w:pPr>
              <w:rPr>
                <w:sz w:val="16"/>
                <w:szCs w:val="16"/>
              </w:rPr>
            </w:pPr>
            <w:r w:rsidRPr="007210C6">
              <w:rPr>
                <w:sz w:val="16"/>
                <w:szCs w:val="16"/>
              </w:rPr>
              <w:t>Размеры – не более 175 x 410 x 360 мм</w:t>
            </w:r>
          </w:p>
          <w:p w:rsidR="00BC21C4" w:rsidRPr="007210C6" w:rsidRDefault="00BC21C4" w:rsidP="00BC21C4">
            <w:pPr>
              <w:rPr>
                <w:sz w:val="16"/>
                <w:szCs w:val="16"/>
              </w:rPr>
            </w:pPr>
            <w:r w:rsidRPr="007210C6">
              <w:rPr>
                <w:sz w:val="16"/>
                <w:szCs w:val="16"/>
              </w:rPr>
              <w:t>Все устанавливаемые комплектующие должны быть совместимы между собой</w:t>
            </w:r>
          </w:p>
          <w:p w:rsidR="00BC21C4" w:rsidRPr="007210C6" w:rsidRDefault="00BC21C4" w:rsidP="00BC21C4">
            <w:pPr>
              <w:rPr>
                <w:sz w:val="16"/>
                <w:szCs w:val="16"/>
              </w:rPr>
            </w:pPr>
            <w:r w:rsidRPr="007210C6">
              <w:rPr>
                <w:sz w:val="16"/>
                <w:szCs w:val="16"/>
              </w:rPr>
              <w:t>Гарантия на системный блок не менее 36 мес.</w:t>
            </w:r>
          </w:p>
          <w:p w:rsidR="00BC21C4" w:rsidRPr="007210C6" w:rsidRDefault="00BC21C4" w:rsidP="00BC21C4">
            <w:pPr>
              <w:rPr>
                <w:sz w:val="16"/>
                <w:szCs w:val="16"/>
                <w:lang w:val="en-US"/>
              </w:rPr>
            </w:pPr>
            <w:r w:rsidRPr="007210C6">
              <w:rPr>
                <w:sz w:val="16"/>
                <w:szCs w:val="16"/>
              </w:rPr>
              <w:t>Операционная</w:t>
            </w:r>
            <w:r w:rsidRPr="007210C6">
              <w:rPr>
                <w:sz w:val="16"/>
                <w:szCs w:val="16"/>
                <w:lang w:val="en-US"/>
              </w:rPr>
              <w:t xml:space="preserve"> </w:t>
            </w:r>
            <w:r w:rsidRPr="007210C6">
              <w:rPr>
                <w:sz w:val="16"/>
                <w:szCs w:val="16"/>
              </w:rPr>
              <w:t>система</w:t>
            </w:r>
            <w:r w:rsidRPr="007210C6">
              <w:rPr>
                <w:sz w:val="16"/>
                <w:szCs w:val="16"/>
                <w:lang w:val="en-US"/>
              </w:rPr>
              <w:t xml:space="preserve"> - Microsoft Windows 10 Professional 64</w:t>
            </w:r>
          </w:p>
        </w:tc>
        <w:tc>
          <w:tcPr>
            <w:tcW w:w="1134" w:type="dxa"/>
          </w:tcPr>
          <w:p w:rsidR="00BC21C4" w:rsidRPr="00237ACA" w:rsidRDefault="00BC21C4" w:rsidP="00BC21C4">
            <w:pPr>
              <w:rPr>
                <w:sz w:val="16"/>
                <w:szCs w:val="16"/>
                <w:highlight w:val="green"/>
                <w:lang w:val="en-US"/>
              </w:rPr>
            </w:pPr>
            <w:r w:rsidRPr="00237ACA">
              <w:rPr>
                <w:sz w:val="16"/>
                <w:szCs w:val="16"/>
              </w:rPr>
              <w:lastRenderedPageBreak/>
              <w:t>36 месяцев</w:t>
            </w:r>
          </w:p>
        </w:tc>
        <w:tc>
          <w:tcPr>
            <w:tcW w:w="709" w:type="dxa"/>
          </w:tcPr>
          <w:p w:rsidR="00BC21C4" w:rsidRDefault="00BC21C4" w:rsidP="008D24DD">
            <w:pPr>
              <w:jc w:val="center"/>
              <w:rPr>
                <w:sz w:val="16"/>
                <w:szCs w:val="16"/>
              </w:rPr>
            </w:pPr>
            <w:r w:rsidRPr="00237ACA">
              <w:rPr>
                <w:sz w:val="16"/>
                <w:szCs w:val="16"/>
              </w:rPr>
              <w:t>6</w:t>
            </w: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p w:rsidR="00BC21C4" w:rsidRPr="001D41BA" w:rsidRDefault="00BC21C4" w:rsidP="008D24DD">
            <w:pPr>
              <w:jc w:val="center"/>
              <w:rPr>
                <w:sz w:val="16"/>
                <w:szCs w:val="16"/>
              </w:rPr>
            </w:pP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2</w:t>
            </w:r>
          </w:p>
        </w:tc>
        <w:tc>
          <w:tcPr>
            <w:tcW w:w="1275" w:type="dxa"/>
            <w:shd w:val="clear" w:color="auto" w:fill="auto"/>
          </w:tcPr>
          <w:p w:rsidR="00237ACA" w:rsidRPr="00237ACA" w:rsidRDefault="00237ACA" w:rsidP="00237ACA">
            <w:pPr>
              <w:rPr>
                <w:bCs/>
                <w:sz w:val="16"/>
                <w:szCs w:val="16"/>
              </w:rPr>
            </w:pPr>
            <w:r w:rsidRPr="00237ACA">
              <w:rPr>
                <w:sz w:val="16"/>
                <w:szCs w:val="16"/>
              </w:rPr>
              <w:t>Клавиатура (26.20.16.110-00000002)</w:t>
            </w:r>
          </w:p>
        </w:tc>
        <w:tc>
          <w:tcPr>
            <w:tcW w:w="6237" w:type="dxa"/>
          </w:tcPr>
          <w:p w:rsidR="00A15BBB" w:rsidRDefault="00237ACA" w:rsidP="00237ACA">
            <w:pPr>
              <w:rPr>
                <w:sz w:val="16"/>
                <w:szCs w:val="16"/>
              </w:rPr>
            </w:pPr>
            <w:r w:rsidRPr="0021408A">
              <w:rPr>
                <w:sz w:val="16"/>
                <w:szCs w:val="16"/>
              </w:rPr>
              <w:t>Тип клавиатуры – проводная</w:t>
            </w:r>
          </w:p>
          <w:p w:rsidR="00A15BBB" w:rsidRPr="00A15BBB" w:rsidRDefault="00A15BBB" w:rsidP="00A15BBB">
            <w:pPr>
              <w:rPr>
                <w:sz w:val="16"/>
                <w:szCs w:val="16"/>
              </w:rPr>
            </w:pPr>
            <w:r w:rsidRPr="00A15BBB">
              <w:rPr>
                <w:rFonts w:eastAsia="Calibri"/>
                <w:sz w:val="16"/>
                <w:szCs w:val="16"/>
              </w:rPr>
              <w:t>Дополнительная информация о товаре:</w:t>
            </w:r>
          </w:p>
          <w:p w:rsidR="00237ACA" w:rsidRDefault="00A15BBB" w:rsidP="00237ACA">
            <w:pPr>
              <w:rPr>
                <w:sz w:val="16"/>
                <w:szCs w:val="16"/>
              </w:rPr>
            </w:pPr>
            <w:r w:rsidRPr="0021408A">
              <w:rPr>
                <w:sz w:val="16"/>
                <w:szCs w:val="16"/>
              </w:rPr>
              <w:t>Тип клавиатуры</w:t>
            </w:r>
            <w:r>
              <w:rPr>
                <w:sz w:val="16"/>
                <w:szCs w:val="16"/>
              </w:rPr>
              <w:t xml:space="preserve"> -</w:t>
            </w:r>
            <w:r w:rsidR="00237ACA" w:rsidRPr="0021408A">
              <w:rPr>
                <w:sz w:val="16"/>
                <w:szCs w:val="16"/>
              </w:rPr>
              <w:t xml:space="preserve"> мембранного типа</w:t>
            </w:r>
          </w:p>
          <w:p w:rsidR="00237ACA" w:rsidRPr="0021408A" w:rsidRDefault="00237ACA" w:rsidP="00237ACA">
            <w:pPr>
              <w:rPr>
                <w:sz w:val="16"/>
                <w:szCs w:val="16"/>
              </w:rPr>
            </w:pPr>
            <w:r w:rsidRPr="0021408A">
              <w:rPr>
                <w:sz w:val="16"/>
                <w:szCs w:val="16"/>
              </w:rPr>
              <w:t>Интерфейс – USB</w:t>
            </w:r>
          </w:p>
          <w:p w:rsidR="00237ACA" w:rsidRPr="0021408A" w:rsidRDefault="00237ACA" w:rsidP="00237ACA">
            <w:pPr>
              <w:rPr>
                <w:sz w:val="16"/>
                <w:szCs w:val="16"/>
              </w:rPr>
            </w:pPr>
            <w:r w:rsidRPr="0021408A">
              <w:rPr>
                <w:sz w:val="16"/>
                <w:szCs w:val="16"/>
              </w:rPr>
              <w:t>Количество клавиш – не менее 109 шт</w:t>
            </w:r>
          </w:p>
          <w:p w:rsidR="00237ACA" w:rsidRPr="0021408A" w:rsidRDefault="00237ACA" w:rsidP="00237ACA">
            <w:pPr>
              <w:rPr>
                <w:sz w:val="16"/>
                <w:szCs w:val="16"/>
              </w:rPr>
            </w:pPr>
            <w:r w:rsidRPr="0021408A">
              <w:rPr>
                <w:sz w:val="16"/>
                <w:szCs w:val="16"/>
              </w:rPr>
              <w:t>Клавиши Shift и Backspace – полноразмерные, широкие</w:t>
            </w:r>
          </w:p>
          <w:p w:rsidR="00237ACA" w:rsidRPr="0021408A" w:rsidRDefault="00237ACA" w:rsidP="00237ACA">
            <w:pPr>
              <w:rPr>
                <w:sz w:val="16"/>
                <w:szCs w:val="16"/>
              </w:rPr>
            </w:pPr>
            <w:r w:rsidRPr="0021408A">
              <w:rPr>
                <w:sz w:val="16"/>
                <w:szCs w:val="16"/>
              </w:rPr>
              <w:t>Клавиши Enter – прямые</w:t>
            </w:r>
          </w:p>
          <w:p w:rsidR="00237ACA" w:rsidRPr="0021408A" w:rsidRDefault="00237ACA" w:rsidP="00237ACA">
            <w:pPr>
              <w:rPr>
                <w:sz w:val="16"/>
                <w:szCs w:val="16"/>
              </w:rPr>
            </w:pPr>
            <w:r w:rsidRPr="0021408A">
              <w:rPr>
                <w:sz w:val="16"/>
                <w:szCs w:val="16"/>
              </w:rPr>
              <w:t>Влагозащита – наличие</w:t>
            </w:r>
          </w:p>
          <w:p w:rsidR="00237ACA" w:rsidRPr="0021408A" w:rsidRDefault="00237ACA" w:rsidP="00237ACA">
            <w:pPr>
              <w:rPr>
                <w:sz w:val="16"/>
                <w:szCs w:val="16"/>
              </w:rPr>
            </w:pPr>
            <w:r w:rsidRPr="0021408A">
              <w:rPr>
                <w:sz w:val="16"/>
                <w:szCs w:val="16"/>
              </w:rPr>
              <w:t>Цифровой блок – наличие</w:t>
            </w:r>
          </w:p>
          <w:p w:rsidR="00237ACA" w:rsidRPr="0021408A" w:rsidRDefault="00237ACA" w:rsidP="00237ACA">
            <w:pPr>
              <w:rPr>
                <w:sz w:val="16"/>
                <w:szCs w:val="16"/>
              </w:rPr>
            </w:pPr>
            <w:r w:rsidRPr="0021408A">
              <w:rPr>
                <w:sz w:val="16"/>
                <w:szCs w:val="16"/>
              </w:rPr>
              <w:t>Горячая клавиша "Калькулятор" – наличие</w:t>
            </w:r>
          </w:p>
          <w:p w:rsidR="00237ACA" w:rsidRPr="0021408A" w:rsidRDefault="00237ACA" w:rsidP="00237ACA">
            <w:pPr>
              <w:rPr>
                <w:sz w:val="16"/>
                <w:szCs w:val="16"/>
              </w:rPr>
            </w:pPr>
            <w:r w:rsidRPr="0021408A">
              <w:rPr>
                <w:sz w:val="16"/>
                <w:szCs w:val="16"/>
              </w:rPr>
              <w:t>Поддержки макросов – отсутствует</w:t>
            </w:r>
          </w:p>
          <w:p w:rsidR="00237ACA" w:rsidRPr="0021408A" w:rsidRDefault="00237ACA" w:rsidP="00237ACA">
            <w:pPr>
              <w:rPr>
                <w:sz w:val="16"/>
                <w:szCs w:val="16"/>
              </w:rPr>
            </w:pPr>
            <w:r w:rsidRPr="0021408A">
              <w:rPr>
                <w:sz w:val="16"/>
                <w:szCs w:val="16"/>
              </w:rPr>
              <w:lastRenderedPageBreak/>
              <w:t>USB-хаб – отсутствует</w:t>
            </w:r>
          </w:p>
          <w:p w:rsidR="00237ACA" w:rsidRPr="0021408A" w:rsidRDefault="00237ACA" w:rsidP="00237ACA">
            <w:pPr>
              <w:rPr>
                <w:sz w:val="16"/>
                <w:szCs w:val="16"/>
              </w:rPr>
            </w:pPr>
            <w:r w:rsidRPr="0021408A">
              <w:rPr>
                <w:sz w:val="16"/>
                <w:szCs w:val="16"/>
              </w:rPr>
              <w:t>Подставки для кистей – отсутствует</w:t>
            </w:r>
          </w:p>
          <w:p w:rsidR="00237ACA" w:rsidRPr="0021408A" w:rsidRDefault="00237ACA" w:rsidP="00237ACA">
            <w:pPr>
              <w:rPr>
                <w:sz w:val="16"/>
                <w:szCs w:val="16"/>
              </w:rPr>
            </w:pPr>
            <w:r w:rsidRPr="0021408A">
              <w:rPr>
                <w:sz w:val="16"/>
                <w:szCs w:val="16"/>
              </w:rPr>
              <w:t>Подсветка клавиш – отсутствует</w:t>
            </w:r>
          </w:p>
          <w:p w:rsidR="00237ACA" w:rsidRPr="0021408A" w:rsidRDefault="00237ACA" w:rsidP="00237ACA">
            <w:pPr>
              <w:rPr>
                <w:sz w:val="16"/>
                <w:szCs w:val="16"/>
              </w:rPr>
            </w:pPr>
            <w:r w:rsidRPr="0021408A">
              <w:rPr>
                <w:sz w:val="16"/>
                <w:szCs w:val="16"/>
              </w:rPr>
              <w:t>Дисплея – отсутствует</w:t>
            </w:r>
          </w:p>
          <w:p w:rsidR="00237ACA" w:rsidRPr="0021408A" w:rsidRDefault="00237ACA" w:rsidP="00237ACA">
            <w:pPr>
              <w:rPr>
                <w:sz w:val="16"/>
                <w:szCs w:val="16"/>
              </w:rPr>
            </w:pPr>
            <w:r w:rsidRPr="0021408A">
              <w:rPr>
                <w:sz w:val="16"/>
                <w:szCs w:val="16"/>
              </w:rPr>
              <w:t>Цвет клавиатуры – черный</w:t>
            </w:r>
          </w:p>
          <w:p w:rsidR="00237ACA" w:rsidRPr="0021408A" w:rsidRDefault="00237ACA" w:rsidP="00237ACA">
            <w:pPr>
              <w:rPr>
                <w:sz w:val="16"/>
                <w:szCs w:val="16"/>
              </w:rPr>
            </w:pPr>
            <w:r w:rsidRPr="0021408A">
              <w:rPr>
                <w:sz w:val="16"/>
                <w:szCs w:val="16"/>
              </w:rPr>
              <w:t>Цвет английской раскладки – белый</w:t>
            </w:r>
          </w:p>
          <w:p w:rsidR="00237ACA" w:rsidRPr="0021408A" w:rsidRDefault="00237ACA" w:rsidP="00237ACA">
            <w:pPr>
              <w:rPr>
                <w:sz w:val="16"/>
                <w:szCs w:val="16"/>
              </w:rPr>
            </w:pPr>
            <w:r w:rsidRPr="0021408A">
              <w:rPr>
                <w:sz w:val="16"/>
                <w:szCs w:val="16"/>
              </w:rPr>
              <w:t>Цвет русской раскладки – белый</w:t>
            </w:r>
          </w:p>
          <w:p w:rsidR="00237ACA" w:rsidRPr="0021408A" w:rsidRDefault="00237ACA" w:rsidP="00237ACA">
            <w:pPr>
              <w:rPr>
                <w:sz w:val="16"/>
                <w:szCs w:val="16"/>
              </w:rPr>
            </w:pPr>
            <w:r w:rsidRPr="0021408A">
              <w:rPr>
                <w:sz w:val="16"/>
                <w:szCs w:val="16"/>
              </w:rPr>
              <w:t>Длина клавиатуры – не менее 450 и не более 460 мм</w:t>
            </w:r>
          </w:p>
          <w:p w:rsidR="00237ACA" w:rsidRPr="0021408A" w:rsidRDefault="00237ACA" w:rsidP="00237ACA">
            <w:pPr>
              <w:rPr>
                <w:sz w:val="16"/>
                <w:szCs w:val="16"/>
              </w:rPr>
            </w:pPr>
            <w:r w:rsidRPr="0021408A">
              <w:rPr>
                <w:sz w:val="16"/>
                <w:szCs w:val="16"/>
              </w:rPr>
              <w:t>Ширина клавиатуры – не менее 155 и не более 165 мм</w:t>
            </w:r>
          </w:p>
        </w:tc>
        <w:tc>
          <w:tcPr>
            <w:tcW w:w="1134" w:type="dxa"/>
          </w:tcPr>
          <w:p w:rsidR="00237ACA" w:rsidRPr="000C7868" w:rsidRDefault="000C7868" w:rsidP="00237ACA">
            <w:pPr>
              <w:rPr>
                <w:sz w:val="16"/>
                <w:szCs w:val="16"/>
              </w:rPr>
            </w:pPr>
            <w:r w:rsidRPr="000C7868">
              <w:rPr>
                <w:sz w:val="16"/>
                <w:szCs w:val="16"/>
              </w:rPr>
              <w:lastRenderedPageBreak/>
              <w:t xml:space="preserve">12 </w:t>
            </w:r>
            <w:r w:rsidR="00237ACA" w:rsidRPr="000C7868">
              <w:rPr>
                <w:sz w:val="16"/>
                <w:szCs w:val="16"/>
              </w:rPr>
              <w:t>месяцев</w:t>
            </w:r>
          </w:p>
        </w:tc>
        <w:tc>
          <w:tcPr>
            <w:tcW w:w="709" w:type="dxa"/>
          </w:tcPr>
          <w:p w:rsidR="00237ACA" w:rsidRPr="00237ACA" w:rsidRDefault="00237ACA" w:rsidP="008D24DD">
            <w:pPr>
              <w:jc w:val="center"/>
              <w:rPr>
                <w:sz w:val="16"/>
                <w:szCs w:val="16"/>
              </w:rPr>
            </w:pPr>
            <w:r w:rsidRPr="00237ACA">
              <w:rPr>
                <w:sz w:val="16"/>
                <w:szCs w:val="16"/>
              </w:rPr>
              <w:t>6</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lang w:val="en-US"/>
              </w:rPr>
            </w:pPr>
            <w:r w:rsidRPr="00237ACA">
              <w:rPr>
                <w:bCs/>
                <w:sz w:val="16"/>
                <w:szCs w:val="16"/>
                <w:lang w:val="en-US"/>
              </w:rPr>
              <w:t>3</w:t>
            </w:r>
          </w:p>
        </w:tc>
        <w:tc>
          <w:tcPr>
            <w:tcW w:w="1275" w:type="dxa"/>
            <w:shd w:val="clear" w:color="auto" w:fill="auto"/>
          </w:tcPr>
          <w:p w:rsidR="00237ACA" w:rsidRPr="00237ACA" w:rsidRDefault="00AB0CA3" w:rsidP="00237ACA">
            <w:pPr>
              <w:rPr>
                <w:bCs/>
                <w:sz w:val="16"/>
                <w:szCs w:val="16"/>
              </w:rPr>
            </w:pPr>
            <w:r>
              <w:rPr>
                <w:bCs/>
                <w:sz w:val="16"/>
                <w:szCs w:val="16"/>
              </w:rPr>
              <w:t xml:space="preserve">Мышь компьютерная </w:t>
            </w:r>
          </w:p>
          <w:p w:rsidR="00237ACA" w:rsidRPr="00237ACA" w:rsidRDefault="00237ACA" w:rsidP="00237ACA">
            <w:pPr>
              <w:rPr>
                <w:bCs/>
                <w:sz w:val="16"/>
                <w:szCs w:val="16"/>
              </w:rPr>
            </w:pPr>
            <w:r w:rsidRPr="00237ACA">
              <w:rPr>
                <w:sz w:val="16"/>
                <w:szCs w:val="16"/>
              </w:rPr>
              <w:t>(26.20.16.170-00000002)</w:t>
            </w:r>
          </w:p>
        </w:tc>
        <w:tc>
          <w:tcPr>
            <w:tcW w:w="6237" w:type="dxa"/>
          </w:tcPr>
          <w:p w:rsidR="00237ACA" w:rsidRDefault="00237ACA" w:rsidP="00237ACA">
            <w:pPr>
              <w:rPr>
                <w:sz w:val="16"/>
                <w:szCs w:val="16"/>
              </w:rPr>
            </w:pPr>
            <w:r w:rsidRPr="00AB0CA3">
              <w:rPr>
                <w:sz w:val="16"/>
                <w:szCs w:val="16"/>
              </w:rPr>
              <w:t>Тип подключения – проводная</w:t>
            </w:r>
          </w:p>
          <w:p w:rsidR="00A15BBB" w:rsidRPr="00A15BBB" w:rsidRDefault="00A15BBB" w:rsidP="00A15BBB">
            <w:pPr>
              <w:rPr>
                <w:sz w:val="16"/>
                <w:szCs w:val="16"/>
              </w:rPr>
            </w:pPr>
            <w:r w:rsidRPr="00A15BBB">
              <w:rPr>
                <w:rFonts w:eastAsia="Calibri"/>
                <w:sz w:val="16"/>
                <w:szCs w:val="16"/>
              </w:rPr>
              <w:t>Дополнительная информация о товаре:</w:t>
            </w:r>
          </w:p>
          <w:p w:rsidR="00237ACA" w:rsidRPr="00AB0CA3" w:rsidRDefault="00237ACA" w:rsidP="00237ACA">
            <w:pPr>
              <w:rPr>
                <w:sz w:val="16"/>
                <w:szCs w:val="16"/>
              </w:rPr>
            </w:pPr>
            <w:r w:rsidRPr="00AB0CA3">
              <w:rPr>
                <w:sz w:val="16"/>
                <w:szCs w:val="16"/>
              </w:rPr>
              <w:t>Интерфейс подключения – USB</w:t>
            </w:r>
          </w:p>
          <w:p w:rsidR="00237ACA" w:rsidRPr="00AB0CA3" w:rsidRDefault="00237ACA" w:rsidP="00237ACA">
            <w:pPr>
              <w:rPr>
                <w:sz w:val="16"/>
                <w:szCs w:val="16"/>
              </w:rPr>
            </w:pPr>
            <w:r w:rsidRPr="00AB0CA3">
              <w:rPr>
                <w:sz w:val="16"/>
                <w:szCs w:val="16"/>
              </w:rPr>
              <w:t>Тип сенсора – оптический, светодиодный</w:t>
            </w:r>
          </w:p>
          <w:p w:rsidR="00237ACA" w:rsidRPr="00AB0CA3" w:rsidRDefault="00237ACA" w:rsidP="00237ACA">
            <w:pPr>
              <w:rPr>
                <w:sz w:val="16"/>
                <w:szCs w:val="16"/>
              </w:rPr>
            </w:pPr>
            <w:r w:rsidRPr="00AB0CA3">
              <w:rPr>
                <w:sz w:val="16"/>
                <w:szCs w:val="16"/>
              </w:rPr>
              <w:t>Разрешение оптического сенсора – не менее 1000 dpi</w:t>
            </w:r>
          </w:p>
          <w:p w:rsidR="00237ACA" w:rsidRPr="00AB0CA3" w:rsidRDefault="00237ACA" w:rsidP="00237ACA">
            <w:pPr>
              <w:rPr>
                <w:sz w:val="16"/>
                <w:szCs w:val="16"/>
              </w:rPr>
            </w:pPr>
            <w:r w:rsidRPr="00AB0CA3">
              <w:rPr>
                <w:sz w:val="16"/>
                <w:szCs w:val="16"/>
              </w:rPr>
              <w:t>Количество клавиш – 3 шт. (включая колесико-кнопку)</w:t>
            </w:r>
          </w:p>
          <w:p w:rsidR="00237ACA" w:rsidRPr="00AB0CA3" w:rsidRDefault="00237ACA" w:rsidP="00237ACA">
            <w:pPr>
              <w:rPr>
                <w:sz w:val="16"/>
                <w:szCs w:val="16"/>
              </w:rPr>
            </w:pPr>
            <w:r w:rsidRPr="00AB0CA3">
              <w:rPr>
                <w:sz w:val="16"/>
                <w:szCs w:val="16"/>
              </w:rPr>
              <w:t>Колесо прокрутки – наличие</w:t>
            </w:r>
          </w:p>
          <w:p w:rsidR="00237ACA" w:rsidRPr="00AB0CA3" w:rsidRDefault="00237ACA" w:rsidP="00237ACA">
            <w:pPr>
              <w:rPr>
                <w:sz w:val="16"/>
                <w:szCs w:val="16"/>
              </w:rPr>
            </w:pPr>
            <w:r w:rsidRPr="00AB0CA3">
              <w:rPr>
                <w:sz w:val="16"/>
                <w:szCs w:val="16"/>
              </w:rPr>
              <w:t>Подсветки – отсутствие</w:t>
            </w:r>
          </w:p>
          <w:p w:rsidR="00237ACA" w:rsidRPr="00AB0CA3" w:rsidRDefault="00237ACA" w:rsidP="00237ACA">
            <w:pPr>
              <w:rPr>
                <w:sz w:val="16"/>
                <w:szCs w:val="16"/>
              </w:rPr>
            </w:pPr>
            <w:r w:rsidRPr="00AB0CA3">
              <w:rPr>
                <w:sz w:val="16"/>
                <w:szCs w:val="16"/>
              </w:rPr>
              <w:t>Длина кабеля – не менее 175 мм</w:t>
            </w:r>
          </w:p>
          <w:p w:rsidR="00237ACA" w:rsidRPr="00AB0CA3" w:rsidRDefault="00237ACA" w:rsidP="000C7868">
            <w:pPr>
              <w:rPr>
                <w:sz w:val="16"/>
                <w:szCs w:val="16"/>
              </w:rPr>
            </w:pPr>
            <w:r w:rsidRPr="00AB0CA3">
              <w:rPr>
                <w:sz w:val="16"/>
                <w:szCs w:val="16"/>
              </w:rPr>
              <w:t>Цвет – тёмно-серый</w:t>
            </w:r>
          </w:p>
        </w:tc>
        <w:tc>
          <w:tcPr>
            <w:tcW w:w="1134" w:type="dxa"/>
          </w:tcPr>
          <w:p w:rsidR="00237ACA" w:rsidRPr="00237ACA" w:rsidRDefault="000C7868" w:rsidP="00237ACA">
            <w:pPr>
              <w:rPr>
                <w:sz w:val="16"/>
                <w:szCs w:val="16"/>
                <w:highlight w:val="green"/>
              </w:rPr>
            </w:pPr>
            <w:r w:rsidRPr="000C7868">
              <w:rPr>
                <w:sz w:val="16"/>
                <w:szCs w:val="16"/>
              </w:rPr>
              <w:t>12 месяцев</w:t>
            </w:r>
          </w:p>
        </w:tc>
        <w:tc>
          <w:tcPr>
            <w:tcW w:w="709" w:type="dxa"/>
          </w:tcPr>
          <w:p w:rsidR="00237ACA" w:rsidRPr="00237ACA" w:rsidRDefault="00237ACA" w:rsidP="008D24DD">
            <w:pPr>
              <w:spacing w:line="240" w:lineRule="atLeast"/>
              <w:jc w:val="center"/>
              <w:rPr>
                <w:sz w:val="16"/>
                <w:szCs w:val="16"/>
              </w:rPr>
            </w:pPr>
            <w:r w:rsidRPr="00237ACA">
              <w:rPr>
                <w:sz w:val="16"/>
                <w:szCs w:val="16"/>
              </w:rPr>
              <w:t>6</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lang w:val="en-US"/>
              </w:rPr>
            </w:pPr>
            <w:r w:rsidRPr="00237ACA">
              <w:rPr>
                <w:bCs/>
                <w:sz w:val="16"/>
                <w:szCs w:val="16"/>
                <w:lang w:val="en-US"/>
              </w:rPr>
              <w:t>4</w:t>
            </w:r>
          </w:p>
        </w:tc>
        <w:tc>
          <w:tcPr>
            <w:tcW w:w="1275" w:type="dxa"/>
            <w:shd w:val="clear" w:color="auto" w:fill="auto"/>
          </w:tcPr>
          <w:p w:rsidR="00237ACA" w:rsidRPr="00237ACA" w:rsidRDefault="00237ACA" w:rsidP="00237ACA">
            <w:pPr>
              <w:rPr>
                <w:bCs/>
                <w:sz w:val="16"/>
                <w:szCs w:val="16"/>
              </w:rPr>
            </w:pPr>
            <w:r w:rsidRPr="00237ACA">
              <w:rPr>
                <w:bCs/>
                <w:sz w:val="16"/>
                <w:szCs w:val="16"/>
              </w:rPr>
              <w:t>Монитор</w:t>
            </w:r>
          </w:p>
          <w:p w:rsidR="00237ACA" w:rsidRPr="00237ACA" w:rsidRDefault="00237ACA" w:rsidP="00237ACA">
            <w:pPr>
              <w:rPr>
                <w:bCs/>
                <w:sz w:val="16"/>
                <w:szCs w:val="16"/>
                <w:lang w:val="en-US"/>
              </w:rPr>
            </w:pPr>
            <w:r w:rsidRPr="00237ACA">
              <w:rPr>
                <w:bCs/>
                <w:sz w:val="16"/>
                <w:szCs w:val="16"/>
              </w:rPr>
              <w:t>(</w:t>
            </w:r>
            <w:r w:rsidRPr="00237ACA">
              <w:rPr>
                <w:sz w:val="16"/>
                <w:szCs w:val="16"/>
              </w:rPr>
              <w:t>26.20.17.110</w:t>
            </w:r>
            <w:r w:rsidRPr="00237ACA">
              <w:rPr>
                <w:sz w:val="16"/>
                <w:szCs w:val="16"/>
                <w:lang w:val="en-US"/>
              </w:rPr>
              <w:t>)</w:t>
            </w:r>
          </w:p>
        </w:tc>
        <w:tc>
          <w:tcPr>
            <w:tcW w:w="6237" w:type="dxa"/>
          </w:tcPr>
          <w:p w:rsidR="00237ACA" w:rsidRPr="00237ACA" w:rsidRDefault="00237ACA" w:rsidP="00237ACA">
            <w:pPr>
              <w:rPr>
                <w:sz w:val="16"/>
                <w:szCs w:val="16"/>
              </w:rPr>
            </w:pPr>
            <w:r w:rsidRPr="00237ACA">
              <w:rPr>
                <w:sz w:val="16"/>
                <w:szCs w:val="16"/>
              </w:rPr>
              <w:t>Блок питания - Встроенный;</w:t>
            </w:r>
          </w:p>
          <w:p w:rsidR="00237ACA" w:rsidRPr="00237ACA" w:rsidRDefault="00237ACA" w:rsidP="00237ACA">
            <w:pPr>
              <w:rPr>
                <w:sz w:val="16"/>
                <w:szCs w:val="16"/>
              </w:rPr>
            </w:pPr>
            <w:r w:rsidRPr="00237ACA">
              <w:rPr>
                <w:sz w:val="16"/>
                <w:szCs w:val="16"/>
              </w:rPr>
              <w:t>Энергопотребление - не более 23 Вт;</w:t>
            </w:r>
          </w:p>
          <w:p w:rsidR="00237ACA" w:rsidRPr="00237ACA" w:rsidRDefault="00237ACA" w:rsidP="00237ACA">
            <w:pPr>
              <w:rPr>
                <w:sz w:val="16"/>
                <w:szCs w:val="16"/>
              </w:rPr>
            </w:pPr>
            <w:r w:rsidRPr="00237ACA">
              <w:rPr>
                <w:sz w:val="16"/>
                <w:szCs w:val="16"/>
              </w:rPr>
              <w:t>Цвет - чёрный;</w:t>
            </w:r>
          </w:p>
          <w:p w:rsidR="00237ACA" w:rsidRPr="00237ACA" w:rsidRDefault="00237ACA" w:rsidP="00237ACA">
            <w:pPr>
              <w:rPr>
                <w:sz w:val="16"/>
                <w:szCs w:val="16"/>
              </w:rPr>
            </w:pPr>
            <w:r w:rsidRPr="00237ACA">
              <w:rPr>
                <w:sz w:val="16"/>
                <w:szCs w:val="16"/>
              </w:rPr>
              <w:t>Яркость - не менее 250 кд/м²;</w:t>
            </w:r>
          </w:p>
          <w:p w:rsidR="00237ACA" w:rsidRPr="00237ACA" w:rsidRDefault="00237ACA" w:rsidP="00237ACA">
            <w:pPr>
              <w:rPr>
                <w:sz w:val="16"/>
                <w:szCs w:val="16"/>
              </w:rPr>
            </w:pPr>
            <w:r w:rsidRPr="00237ACA">
              <w:rPr>
                <w:sz w:val="16"/>
                <w:szCs w:val="16"/>
              </w:rPr>
              <w:t>Вес - не более 5,2 кг;</w:t>
            </w:r>
          </w:p>
          <w:p w:rsidR="00237ACA" w:rsidRPr="00237ACA" w:rsidRDefault="00237ACA" w:rsidP="00237ACA">
            <w:pPr>
              <w:rPr>
                <w:sz w:val="16"/>
                <w:szCs w:val="16"/>
              </w:rPr>
            </w:pPr>
            <w:r w:rsidRPr="00237ACA">
              <w:rPr>
                <w:sz w:val="16"/>
                <w:szCs w:val="16"/>
              </w:rPr>
              <w:t xml:space="preserve">Возможность установки на стену (Vesa) - наличие; </w:t>
            </w:r>
          </w:p>
          <w:p w:rsidR="00237ACA" w:rsidRPr="00237ACA" w:rsidRDefault="00237ACA" w:rsidP="00237ACA">
            <w:pPr>
              <w:rPr>
                <w:sz w:val="16"/>
                <w:szCs w:val="16"/>
              </w:rPr>
            </w:pPr>
            <w:r w:rsidRPr="00237ACA">
              <w:rPr>
                <w:sz w:val="16"/>
                <w:szCs w:val="16"/>
              </w:rPr>
              <w:t xml:space="preserve">Время отклика - не более 2 мс; </w:t>
            </w:r>
          </w:p>
          <w:p w:rsidR="00237ACA" w:rsidRPr="00237ACA" w:rsidRDefault="00237ACA" w:rsidP="00237ACA">
            <w:pPr>
              <w:rPr>
                <w:sz w:val="16"/>
                <w:szCs w:val="16"/>
              </w:rPr>
            </w:pPr>
            <w:r w:rsidRPr="00237ACA">
              <w:rPr>
                <w:sz w:val="16"/>
                <w:szCs w:val="16"/>
              </w:rPr>
              <w:t xml:space="preserve">Габариты с подставкой (Ш*В*Г) - не более 565.5 x 386.5 x 230 мм; </w:t>
            </w:r>
          </w:p>
          <w:p w:rsidR="00237ACA" w:rsidRPr="00237ACA" w:rsidRDefault="00237ACA" w:rsidP="00237ACA">
            <w:pPr>
              <w:rPr>
                <w:sz w:val="16"/>
                <w:szCs w:val="16"/>
              </w:rPr>
            </w:pPr>
            <w:r w:rsidRPr="00237ACA">
              <w:rPr>
                <w:sz w:val="16"/>
                <w:szCs w:val="16"/>
              </w:rPr>
              <w:t xml:space="preserve">Динамическая контрастность - не менее 12 000 000:1; </w:t>
            </w:r>
          </w:p>
          <w:p w:rsidR="00237ACA" w:rsidRPr="00237ACA" w:rsidRDefault="00237ACA" w:rsidP="00237ACA">
            <w:pPr>
              <w:rPr>
                <w:sz w:val="16"/>
                <w:szCs w:val="16"/>
              </w:rPr>
            </w:pPr>
            <w:r w:rsidRPr="00237ACA">
              <w:rPr>
                <w:sz w:val="16"/>
                <w:szCs w:val="16"/>
              </w:rPr>
              <w:t>Количество цветов - не менее 16.7 млн;</w:t>
            </w:r>
          </w:p>
          <w:p w:rsidR="00237ACA" w:rsidRPr="00237ACA" w:rsidRDefault="00237ACA" w:rsidP="00237ACA">
            <w:pPr>
              <w:rPr>
                <w:sz w:val="16"/>
                <w:szCs w:val="16"/>
              </w:rPr>
            </w:pPr>
            <w:r w:rsidRPr="00237ACA">
              <w:rPr>
                <w:sz w:val="16"/>
                <w:szCs w:val="16"/>
              </w:rPr>
              <w:t xml:space="preserve">Контрастность - не менее 1 000:1; </w:t>
            </w:r>
          </w:p>
          <w:p w:rsidR="00237ACA" w:rsidRPr="00237ACA" w:rsidRDefault="00237ACA" w:rsidP="00237ACA">
            <w:pPr>
              <w:rPr>
                <w:sz w:val="16"/>
                <w:szCs w:val="16"/>
              </w:rPr>
            </w:pPr>
            <w:r w:rsidRPr="00237ACA">
              <w:rPr>
                <w:sz w:val="16"/>
                <w:szCs w:val="16"/>
              </w:rPr>
              <w:t xml:space="preserve">Ориентация - горизонтальная и вертикальная; </w:t>
            </w:r>
          </w:p>
          <w:p w:rsidR="00237ACA" w:rsidRPr="00237ACA" w:rsidRDefault="00237ACA" w:rsidP="00237ACA">
            <w:pPr>
              <w:rPr>
                <w:sz w:val="16"/>
                <w:szCs w:val="16"/>
              </w:rPr>
            </w:pPr>
            <w:r w:rsidRPr="00237ACA">
              <w:rPr>
                <w:sz w:val="16"/>
                <w:szCs w:val="16"/>
              </w:rPr>
              <w:t xml:space="preserve">Поддержка HDCP - наличие; </w:t>
            </w:r>
          </w:p>
          <w:p w:rsidR="00237ACA" w:rsidRPr="00237ACA" w:rsidRDefault="00237ACA" w:rsidP="00237ACA">
            <w:pPr>
              <w:rPr>
                <w:sz w:val="16"/>
                <w:szCs w:val="16"/>
              </w:rPr>
            </w:pPr>
            <w:r w:rsidRPr="00237ACA">
              <w:rPr>
                <w:sz w:val="16"/>
                <w:szCs w:val="16"/>
              </w:rPr>
              <w:t xml:space="preserve">Покрытие Антибликовое - наличие; </w:t>
            </w:r>
          </w:p>
          <w:p w:rsidR="00237ACA" w:rsidRPr="00237ACA" w:rsidRDefault="00237ACA" w:rsidP="00237ACA">
            <w:pPr>
              <w:rPr>
                <w:sz w:val="16"/>
                <w:szCs w:val="16"/>
              </w:rPr>
            </w:pPr>
            <w:r w:rsidRPr="00237ACA">
              <w:rPr>
                <w:sz w:val="16"/>
                <w:szCs w:val="16"/>
              </w:rPr>
              <w:t>Размер видимой части экрана - не менее 298.9 х 531.4 мм;</w:t>
            </w:r>
          </w:p>
          <w:p w:rsidR="00237ACA" w:rsidRPr="00237ACA" w:rsidRDefault="00237ACA" w:rsidP="00237ACA">
            <w:pPr>
              <w:rPr>
                <w:sz w:val="16"/>
                <w:szCs w:val="16"/>
              </w:rPr>
            </w:pPr>
            <w:r w:rsidRPr="00237ACA">
              <w:rPr>
                <w:sz w:val="16"/>
                <w:szCs w:val="16"/>
              </w:rPr>
              <w:t xml:space="preserve">Размер пикселя - не более 0.277 мм; </w:t>
            </w:r>
          </w:p>
          <w:p w:rsidR="00237ACA" w:rsidRPr="00237ACA" w:rsidRDefault="00237ACA" w:rsidP="00237ACA">
            <w:pPr>
              <w:rPr>
                <w:sz w:val="16"/>
                <w:szCs w:val="16"/>
              </w:rPr>
            </w:pPr>
            <w:r w:rsidRPr="00237ACA">
              <w:rPr>
                <w:sz w:val="16"/>
                <w:szCs w:val="16"/>
              </w:rPr>
              <w:t xml:space="preserve">разъем Display Port - 1 штука; </w:t>
            </w:r>
          </w:p>
          <w:p w:rsidR="00237ACA" w:rsidRPr="00237ACA" w:rsidRDefault="00237ACA" w:rsidP="00237ACA">
            <w:pPr>
              <w:rPr>
                <w:sz w:val="16"/>
                <w:szCs w:val="16"/>
              </w:rPr>
            </w:pPr>
            <w:r w:rsidRPr="00237ACA">
              <w:rPr>
                <w:sz w:val="16"/>
                <w:szCs w:val="16"/>
              </w:rPr>
              <w:t xml:space="preserve">Разъем DVI - не менее 1 шт; </w:t>
            </w:r>
          </w:p>
          <w:p w:rsidR="00237ACA" w:rsidRPr="00237ACA" w:rsidRDefault="00237ACA" w:rsidP="00237ACA">
            <w:pPr>
              <w:rPr>
                <w:sz w:val="16"/>
                <w:szCs w:val="16"/>
              </w:rPr>
            </w:pPr>
            <w:r w:rsidRPr="00237ACA">
              <w:rPr>
                <w:sz w:val="16"/>
                <w:szCs w:val="16"/>
              </w:rPr>
              <w:t xml:space="preserve">Разъем Line-out - 1 штука; </w:t>
            </w:r>
          </w:p>
          <w:p w:rsidR="00237ACA" w:rsidRPr="00237ACA" w:rsidRDefault="00237ACA" w:rsidP="00237ACA">
            <w:pPr>
              <w:rPr>
                <w:sz w:val="16"/>
                <w:szCs w:val="16"/>
              </w:rPr>
            </w:pPr>
            <w:r w:rsidRPr="00237ACA">
              <w:rPr>
                <w:sz w:val="16"/>
                <w:szCs w:val="16"/>
              </w:rPr>
              <w:t>Разъем USB-концентратор - наличие (не менее 2 шт. USB 2.0);</w:t>
            </w:r>
          </w:p>
          <w:p w:rsidR="00237ACA" w:rsidRPr="00237ACA" w:rsidRDefault="00237ACA" w:rsidP="00237ACA">
            <w:pPr>
              <w:rPr>
                <w:sz w:val="16"/>
                <w:szCs w:val="16"/>
              </w:rPr>
            </w:pPr>
            <w:r w:rsidRPr="00237ACA">
              <w:rPr>
                <w:sz w:val="16"/>
                <w:szCs w:val="16"/>
              </w:rPr>
              <w:t xml:space="preserve">Разъем вход D-sub - не менее 1 шт; </w:t>
            </w:r>
          </w:p>
          <w:p w:rsidR="00237ACA" w:rsidRPr="00237ACA" w:rsidRDefault="00237ACA" w:rsidP="00237ACA">
            <w:pPr>
              <w:rPr>
                <w:sz w:val="16"/>
                <w:szCs w:val="16"/>
              </w:rPr>
            </w:pPr>
            <w:r w:rsidRPr="00237ACA">
              <w:rPr>
                <w:sz w:val="16"/>
                <w:szCs w:val="16"/>
              </w:rPr>
              <w:t xml:space="preserve">Сенсорный экран - отсутствие; </w:t>
            </w:r>
          </w:p>
          <w:p w:rsidR="00237ACA" w:rsidRPr="00237ACA" w:rsidRDefault="00237ACA" w:rsidP="00237ACA">
            <w:pPr>
              <w:rPr>
                <w:sz w:val="16"/>
                <w:szCs w:val="16"/>
              </w:rPr>
            </w:pPr>
            <w:r w:rsidRPr="00237ACA">
              <w:rPr>
                <w:sz w:val="16"/>
                <w:szCs w:val="16"/>
              </w:rPr>
              <w:t xml:space="preserve">Соотношение сторон кадра - 16:9; </w:t>
            </w:r>
          </w:p>
          <w:p w:rsidR="00237ACA" w:rsidRPr="00237ACA" w:rsidRDefault="00237ACA" w:rsidP="00237ACA">
            <w:pPr>
              <w:rPr>
                <w:sz w:val="16"/>
                <w:szCs w:val="16"/>
              </w:rPr>
            </w:pPr>
            <w:r w:rsidRPr="00237ACA">
              <w:rPr>
                <w:sz w:val="16"/>
                <w:szCs w:val="16"/>
              </w:rPr>
              <w:t xml:space="preserve">Технология LED - наличие; </w:t>
            </w:r>
          </w:p>
          <w:p w:rsidR="00237ACA" w:rsidRPr="00237ACA" w:rsidRDefault="00237ACA" w:rsidP="00237ACA">
            <w:pPr>
              <w:rPr>
                <w:sz w:val="16"/>
                <w:szCs w:val="16"/>
              </w:rPr>
            </w:pPr>
            <w:r w:rsidRPr="00237ACA">
              <w:rPr>
                <w:sz w:val="16"/>
                <w:szCs w:val="16"/>
              </w:rPr>
              <w:t>Тип поверхности экрана - Матовый;</w:t>
            </w:r>
          </w:p>
          <w:p w:rsidR="00237ACA" w:rsidRPr="00237ACA" w:rsidRDefault="00237ACA" w:rsidP="00237ACA">
            <w:pPr>
              <w:rPr>
                <w:sz w:val="16"/>
                <w:szCs w:val="16"/>
              </w:rPr>
            </w:pPr>
            <w:r w:rsidRPr="00237ACA">
              <w:rPr>
                <w:sz w:val="16"/>
                <w:szCs w:val="16"/>
              </w:rPr>
              <w:t xml:space="preserve">Угол обзора по вертикали - не менее 160 °; </w:t>
            </w:r>
          </w:p>
          <w:p w:rsidR="00237ACA" w:rsidRPr="00237ACA" w:rsidRDefault="00237ACA" w:rsidP="00237ACA">
            <w:pPr>
              <w:rPr>
                <w:sz w:val="16"/>
                <w:szCs w:val="16"/>
              </w:rPr>
            </w:pPr>
            <w:r w:rsidRPr="00237ACA">
              <w:rPr>
                <w:sz w:val="16"/>
                <w:szCs w:val="16"/>
              </w:rPr>
              <w:t>Угол обзора по горизонтали - не менее 170 °;</w:t>
            </w:r>
          </w:p>
          <w:p w:rsidR="00237ACA" w:rsidRPr="00237ACA" w:rsidRDefault="00237ACA" w:rsidP="00237ACA">
            <w:pPr>
              <w:rPr>
                <w:sz w:val="16"/>
                <w:szCs w:val="16"/>
              </w:rPr>
            </w:pPr>
            <w:r w:rsidRPr="00237ACA">
              <w:rPr>
                <w:sz w:val="16"/>
                <w:szCs w:val="16"/>
              </w:rPr>
              <w:t xml:space="preserve">Минимальный размер диагонали - 24  Дюйм (25,4 мм); </w:t>
            </w:r>
          </w:p>
          <w:p w:rsidR="00237ACA" w:rsidRPr="00237ACA" w:rsidRDefault="00237ACA" w:rsidP="00237ACA">
            <w:pPr>
              <w:rPr>
                <w:sz w:val="16"/>
                <w:szCs w:val="16"/>
              </w:rPr>
            </w:pPr>
            <w:r w:rsidRPr="00237ACA">
              <w:rPr>
                <w:sz w:val="16"/>
                <w:szCs w:val="16"/>
              </w:rPr>
              <w:t xml:space="preserve">Разрешение экрана, пиксель - 1920x1080; </w:t>
            </w:r>
          </w:p>
          <w:p w:rsidR="00237ACA" w:rsidRPr="00237ACA" w:rsidRDefault="00237ACA" w:rsidP="00237ACA">
            <w:pPr>
              <w:rPr>
                <w:sz w:val="16"/>
                <w:szCs w:val="16"/>
              </w:rPr>
            </w:pPr>
            <w:r w:rsidRPr="00237ACA">
              <w:rPr>
                <w:sz w:val="16"/>
                <w:szCs w:val="16"/>
              </w:rPr>
              <w:t>Тип матрицы - TN.</w:t>
            </w:r>
          </w:p>
        </w:tc>
        <w:tc>
          <w:tcPr>
            <w:tcW w:w="1134" w:type="dxa"/>
          </w:tcPr>
          <w:p w:rsidR="00237ACA" w:rsidRPr="00237ACA" w:rsidRDefault="000C7868" w:rsidP="00237ACA">
            <w:pPr>
              <w:rPr>
                <w:sz w:val="16"/>
                <w:szCs w:val="16"/>
                <w:highlight w:val="green"/>
              </w:rPr>
            </w:pPr>
            <w:r w:rsidRPr="000C7868">
              <w:rPr>
                <w:sz w:val="16"/>
                <w:szCs w:val="16"/>
              </w:rPr>
              <w:t>12 месяцев</w:t>
            </w:r>
          </w:p>
        </w:tc>
        <w:tc>
          <w:tcPr>
            <w:tcW w:w="709" w:type="dxa"/>
          </w:tcPr>
          <w:p w:rsidR="00237ACA" w:rsidRPr="00237ACA" w:rsidRDefault="00237ACA" w:rsidP="008D24DD">
            <w:pPr>
              <w:jc w:val="center"/>
              <w:rPr>
                <w:sz w:val="16"/>
                <w:szCs w:val="16"/>
              </w:rPr>
            </w:pPr>
            <w:r w:rsidRPr="00237ACA">
              <w:rPr>
                <w:sz w:val="16"/>
                <w:szCs w:val="16"/>
              </w:rPr>
              <w:t>14</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lang w:val="en-US"/>
              </w:rPr>
            </w:pPr>
            <w:r w:rsidRPr="00237ACA">
              <w:rPr>
                <w:bCs/>
                <w:sz w:val="16"/>
                <w:szCs w:val="16"/>
                <w:lang w:val="en-US"/>
              </w:rPr>
              <w:t>5</w:t>
            </w:r>
          </w:p>
        </w:tc>
        <w:tc>
          <w:tcPr>
            <w:tcW w:w="1275" w:type="dxa"/>
            <w:shd w:val="clear" w:color="auto" w:fill="auto"/>
          </w:tcPr>
          <w:p w:rsidR="00237ACA" w:rsidRPr="00237ACA" w:rsidRDefault="00237ACA" w:rsidP="00237ACA">
            <w:pPr>
              <w:rPr>
                <w:sz w:val="16"/>
                <w:szCs w:val="16"/>
              </w:rPr>
            </w:pPr>
            <w:r w:rsidRPr="00237ACA">
              <w:rPr>
                <w:sz w:val="16"/>
                <w:szCs w:val="16"/>
              </w:rPr>
              <w:t>Источник бесперебойного питания</w:t>
            </w:r>
          </w:p>
          <w:p w:rsidR="00237ACA" w:rsidRPr="00237ACA" w:rsidRDefault="00237ACA" w:rsidP="00237ACA">
            <w:pPr>
              <w:rPr>
                <w:bCs/>
                <w:sz w:val="16"/>
                <w:szCs w:val="16"/>
              </w:rPr>
            </w:pPr>
            <w:r w:rsidRPr="00237ACA">
              <w:rPr>
                <w:sz w:val="16"/>
                <w:szCs w:val="16"/>
              </w:rPr>
              <w:t>(26.20.40.110-0000000</w:t>
            </w:r>
            <w:r w:rsidR="00BC21C4">
              <w:rPr>
                <w:sz w:val="16"/>
                <w:szCs w:val="16"/>
              </w:rPr>
              <w:t>8</w:t>
            </w:r>
            <w:r w:rsidRPr="00237ACA">
              <w:rPr>
                <w:sz w:val="16"/>
                <w:szCs w:val="16"/>
              </w:rPr>
              <w:t>)</w:t>
            </w:r>
          </w:p>
        </w:tc>
        <w:tc>
          <w:tcPr>
            <w:tcW w:w="6237" w:type="dxa"/>
          </w:tcPr>
          <w:p w:rsidR="007A0457" w:rsidRPr="007A0457" w:rsidRDefault="007A0457" w:rsidP="007A0457">
            <w:pPr>
              <w:rPr>
                <w:sz w:val="16"/>
                <w:szCs w:val="16"/>
              </w:rPr>
            </w:pPr>
            <w:r w:rsidRPr="007A0457">
              <w:rPr>
                <w:sz w:val="16"/>
                <w:szCs w:val="16"/>
              </w:rPr>
              <w:t>- полная мощность - ≥ 700.0 В.А</w:t>
            </w:r>
          </w:p>
          <w:p w:rsidR="007A0457" w:rsidRPr="007A0457" w:rsidRDefault="007A0457" w:rsidP="007A0457">
            <w:pPr>
              <w:rPr>
                <w:sz w:val="16"/>
                <w:szCs w:val="16"/>
              </w:rPr>
            </w:pPr>
            <w:r w:rsidRPr="007A0457">
              <w:rPr>
                <w:sz w:val="16"/>
                <w:szCs w:val="16"/>
              </w:rPr>
              <w:t>- возможность подключения внешних батарей – нет</w:t>
            </w:r>
          </w:p>
          <w:p w:rsidR="007A0457" w:rsidRPr="007A0457" w:rsidRDefault="007A0457" w:rsidP="007A0457">
            <w:pPr>
              <w:rPr>
                <w:sz w:val="16"/>
                <w:szCs w:val="16"/>
              </w:rPr>
            </w:pPr>
            <w:r w:rsidRPr="007A0457">
              <w:rPr>
                <w:sz w:val="16"/>
                <w:szCs w:val="16"/>
              </w:rPr>
              <w:t>- количество выходных разъемов питания - ≥ 4 шт.</w:t>
            </w:r>
          </w:p>
          <w:p w:rsidR="007A0457" w:rsidRPr="007A0457" w:rsidRDefault="007A0457" w:rsidP="007A0457">
            <w:pPr>
              <w:rPr>
                <w:sz w:val="16"/>
                <w:szCs w:val="16"/>
              </w:rPr>
            </w:pPr>
            <w:r w:rsidRPr="007A0457">
              <w:rPr>
                <w:sz w:val="16"/>
                <w:szCs w:val="16"/>
              </w:rPr>
              <w:t>- наличие дисплея – нет</w:t>
            </w:r>
          </w:p>
          <w:p w:rsidR="007A0457" w:rsidRPr="007A0457" w:rsidRDefault="007A0457" w:rsidP="007A0457">
            <w:pPr>
              <w:rPr>
                <w:sz w:val="16"/>
                <w:szCs w:val="16"/>
              </w:rPr>
            </w:pPr>
            <w:r w:rsidRPr="007A0457">
              <w:rPr>
                <w:sz w:val="16"/>
                <w:szCs w:val="16"/>
              </w:rPr>
              <w:t>- наличие дополнительных функций - Встроенный автоматический стабилизатор напряжения (AVR)</w:t>
            </w:r>
          </w:p>
          <w:p w:rsidR="007A0457" w:rsidRPr="007A0457" w:rsidRDefault="007A0457" w:rsidP="007A0457">
            <w:pPr>
              <w:rPr>
                <w:sz w:val="16"/>
                <w:szCs w:val="16"/>
              </w:rPr>
            </w:pPr>
            <w:r w:rsidRPr="007A0457">
              <w:rPr>
                <w:sz w:val="16"/>
                <w:szCs w:val="16"/>
              </w:rPr>
              <w:t>- наличие функции параллельной работы – нет</w:t>
            </w:r>
          </w:p>
          <w:p w:rsidR="007A0457" w:rsidRPr="007A0457" w:rsidRDefault="007A0457" w:rsidP="007A0457">
            <w:pPr>
              <w:rPr>
                <w:sz w:val="16"/>
                <w:szCs w:val="16"/>
              </w:rPr>
            </w:pPr>
            <w:r w:rsidRPr="007A0457">
              <w:rPr>
                <w:sz w:val="16"/>
                <w:szCs w:val="16"/>
              </w:rPr>
              <w:t>- наличие холодного старта - да</w:t>
            </w:r>
          </w:p>
          <w:p w:rsidR="007A0457" w:rsidRPr="007A0457" w:rsidRDefault="007A0457" w:rsidP="007A0457">
            <w:pPr>
              <w:rPr>
                <w:sz w:val="16"/>
                <w:szCs w:val="16"/>
              </w:rPr>
            </w:pPr>
            <w:r w:rsidRPr="007A0457">
              <w:rPr>
                <w:sz w:val="16"/>
                <w:szCs w:val="16"/>
              </w:rPr>
              <w:t>- сейсмостойкое исполнение – нет</w:t>
            </w:r>
          </w:p>
          <w:p w:rsidR="007A0457" w:rsidRPr="007A0457" w:rsidRDefault="007A0457" w:rsidP="007A0457">
            <w:pPr>
              <w:rPr>
                <w:sz w:val="16"/>
                <w:szCs w:val="16"/>
              </w:rPr>
            </w:pPr>
            <w:r w:rsidRPr="007A0457">
              <w:rPr>
                <w:sz w:val="16"/>
                <w:szCs w:val="16"/>
              </w:rPr>
              <w:t>- тип - Линейно-интерактивный</w:t>
            </w:r>
          </w:p>
          <w:p w:rsidR="007A0457" w:rsidRPr="007A0457" w:rsidRDefault="007A0457" w:rsidP="007A0457">
            <w:pPr>
              <w:rPr>
                <w:sz w:val="16"/>
                <w:szCs w:val="16"/>
              </w:rPr>
            </w:pPr>
            <w:r w:rsidRPr="007A0457">
              <w:rPr>
                <w:sz w:val="16"/>
                <w:szCs w:val="16"/>
              </w:rPr>
              <w:t>- тип розеток – EURO</w:t>
            </w:r>
          </w:p>
          <w:p w:rsidR="007A0457" w:rsidRDefault="007A0457" w:rsidP="007A0457">
            <w:pPr>
              <w:rPr>
                <w:sz w:val="16"/>
                <w:szCs w:val="16"/>
              </w:rPr>
            </w:pPr>
            <w:r w:rsidRPr="007A0457">
              <w:rPr>
                <w:sz w:val="16"/>
                <w:szCs w:val="16"/>
              </w:rPr>
              <w:t>- форм-фактор - Отдельно стоящий</w:t>
            </w:r>
          </w:p>
          <w:p w:rsidR="00A15BBB" w:rsidRPr="00A15BBB" w:rsidRDefault="00A15BBB" w:rsidP="007A0457">
            <w:pPr>
              <w:rPr>
                <w:sz w:val="16"/>
                <w:szCs w:val="16"/>
              </w:rPr>
            </w:pPr>
            <w:r w:rsidRPr="00A15BBB">
              <w:rPr>
                <w:rFonts w:eastAsia="Calibri"/>
                <w:sz w:val="16"/>
                <w:szCs w:val="16"/>
              </w:rPr>
              <w:t>Дополнительная информация о товаре:</w:t>
            </w:r>
          </w:p>
          <w:p w:rsidR="007A0457" w:rsidRPr="007A0457" w:rsidRDefault="007A0457" w:rsidP="007A0457">
            <w:pPr>
              <w:rPr>
                <w:sz w:val="16"/>
                <w:szCs w:val="16"/>
              </w:rPr>
            </w:pPr>
            <w:r w:rsidRPr="007A0457">
              <w:rPr>
                <w:sz w:val="16"/>
                <w:szCs w:val="16"/>
              </w:rPr>
              <w:t>- эффективность при полной нагрузке – не менее 96.2%</w:t>
            </w:r>
          </w:p>
          <w:p w:rsidR="007A0457" w:rsidRPr="007A0457" w:rsidRDefault="007A0457" w:rsidP="007A0457">
            <w:pPr>
              <w:rPr>
                <w:sz w:val="16"/>
                <w:szCs w:val="16"/>
              </w:rPr>
            </w:pPr>
            <w:r w:rsidRPr="007A0457">
              <w:rPr>
                <w:sz w:val="16"/>
                <w:szCs w:val="16"/>
              </w:rPr>
              <w:t>- тип формы напряжения – ступeнчатая аппроксимация синусоиды</w:t>
            </w:r>
          </w:p>
          <w:p w:rsidR="007A0457" w:rsidRPr="007A0457" w:rsidRDefault="007A0457" w:rsidP="007A0457">
            <w:pPr>
              <w:rPr>
                <w:sz w:val="16"/>
                <w:szCs w:val="16"/>
              </w:rPr>
            </w:pPr>
            <w:r w:rsidRPr="007A0457">
              <w:rPr>
                <w:sz w:val="16"/>
                <w:szCs w:val="16"/>
              </w:rPr>
              <w:t>- диапазон входного напряжения при работе от сети – 180–266В</w:t>
            </w:r>
          </w:p>
          <w:p w:rsidR="007A0457" w:rsidRPr="007A0457" w:rsidRDefault="007A0457" w:rsidP="007A0457">
            <w:pPr>
              <w:rPr>
                <w:sz w:val="16"/>
                <w:szCs w:val="16"/>
              </w:rPr>
            </w:pPr>
            <w:r w:rsidRPr="007A0457">
              <w:rPr>
                <w:sz w:val="16"/>
                <w:szCs w:val="16"/>
              </w:rPr>
              <w:t>- номинальное входное напряжение – 230 В</w:t>
            </w:r>
          </w:p>
          <w:p w:rsidR="007A0457" w:rsidRPr="007A0457" w:rsidRDefault="007A0457" w:rsidP="007A0457">
            <w:pPr>
              <w:rPr>
                <w:sz w:val="16"/>
                <w:szCs w:val="16"/>
              </w:rPr>
            </w:pPr>
            <w:r w:rsidRPr="007A0457">
              <w:rPr>
                <w:sz w:val="16"/>
                <w:szCs w:val="16"/>
              </w:rPr>
              <w:t>- номинальное выходное напряжение – 230 В</w:t>
            </w:r>
          </w:p>
          <w:p w:rsidR="007A0457" w:rsidRPr="007A0457" w:rsidRDefault="007A0457" w:rsidP="007A0457">
            <w:pPr>
              <w:rPr>
                <w:sz w:val="16"/>
                <w:szCs w:val="16"/>
              </w:rPr>
            </w:pPr>
            <w:r w:rsidRPr="007A0457">
              <w:rPr>
                <w:sz w:val="16"/>
                <w:szCs w:val="16"/>
              </w:rPr>
              <w:t>- выходная частота – 50/60 Hz +/-1 Hz</w:t>
            </w:r>
          </w:p>
          <w:p w:rsidR="007A0457" w:rsidRPr="007A0457" w:rsidRDefault="007A0457" w:rsidP="007A0457">
            <w:pPr>
              <w:rPr>
                <w:sz w:val="16"/>
                <w:szCs w:val="16"/>
              </w:rPr>
            </w:pPr>
            <w:r w:rsidRPr="007A0457">
              <w:rPr>
                <w:sz w:val="16"/>
                <w:szCs w:val="16"/>
              </w:rPr>
              <w:t>- время переключения на работу от аккумулятора – не более 0,01 с</w:t>
            </w:r>
          </w:p>
          <w:p w:rsidR="007A0457" w:rsidRPr="007A0457" w:rsidRDefault="007A0457" w:rsidP="007A0457">
            <w:pPr>
              <w:rPr>
                <w:sz w:val="16"/>
                <w:szCs w:val="16"/>
              </w:rPr>
            </w:pPr>
            <w:r w:rsidRPr="007A0457">
              <w:rPr>
                <w:sz w:val="16"/>
                <w:szCs w:val="16"/>
              </w:rPr>
              <w:t>- разъём EURO с резервным питанием от батареи – не менее 3 шт</w:t>
            </w:r>
          </w:p>
          <w:p w:rsidR="007A0457" w:rsidRPr="007A0457" w:rsidRDefault="007A0457" w:rsidP="007A0457">
            <w:pPr>
              <w:rPr>
                <w:sz w:val="16"/>
                <w:szCs w:val="16"/>
              </w:rPr>
            </w:pPr>
            <w:r w:rsidRPr="007A0457">
              <w:rPr>
                <w:sz w:val="16"/>
                <w:szCs w:val="16"/>
              </w:rPr>
              <w:t>- разъём EURO с защитой от всплесков напряжения – не менее 1 шт</w:t>
            </w:r>
          </w:p>
          <w:p w:rsidR="007A0457" w:rsidRPr="007A0457" w:rsidRDefault="007A0457" w:rsidP="007A0457">
            <w:pPr>
              <w:rPr>
                <w:sz w:val="16"/>
                <w:szCs w:val="16"/>
              </w:rPr>
            </w:pPr>
            <w:r w:rsidRPr="007A0457">
              <w:rPr>
                <w:sz w:val="16"/>
                <w:szCs w:val="16"/>
              </w:rPr>
              <w:t>- батарея в комплекте – 1 шт</w:t>
            </w:r>
          </w:p>
          <w:p w:rsidR="007A0457" w:rsidRPr="007A0457" w:rsidRDefault="007A0457" w:rsidP="007A0457">
            <w:pPr>
              <w:rPr>
                <w:sz w:val="16"/>
                <w:szCs w:val="16"/>
              </w:rPr>
            </w:pPr>
            <w:r w:rsidRPr="007A0457">
              <w:rPr>
                <w:sz w:val="16"/>
                <w:szCs w:val="16"/>
              </w:rPr>
              <w:t>- ёмкость батареи – 7.2 Ач</w:t>
            </w:r>
          </w:p>
          <w:p w:rsidR="007A0457" w:rsidRPr="007A0457" w:rsidRDefault="007A0457" w:rsidP="007A0457">
            <w:pPr>
              <w:rPr>
                <w:sz w:val="16"/>
                <w:szCs w:val="16"/>
              </w:rPr>
            </w:pPr>
            <w:r w:rsidRPr="007A0457">
              <w:rPr>
                <w:sz w:val="16"/>
                <w:szCs w:val="16"/>
              </w:rPr>
              <w:t>- напряжение батареи – 12 В</w:t>
            </w:r>
          </w:p>
          <w:p w:rsidR="007A0457" w:rsidRPr="007A0457" w:rsidRDefault="007A0457" w:rsidP="007A0457">
            <w:pPr>
              <w:rPr>
                <w:sz w:val="16"/>
                <w:szCs w:val="16"/>
              </w:rPr>
            </w:pPr>
            <w:r w:rsidRPr="007A0457">
              <w:rPr>
                <w:sz w:val="16"/>
                <w:szCs w:val="16"/>
              </w:rPr>
              <w:t>- типовое время заряда – не более 8 ч</w:t>
            </w:r>
          </w:p>
          <w:p w:rsidR="007A0457" w:rsidRPr="007A0457" w:rsidRDefault="007A0457" w:rsidP="007A0457">
            <w:pPr>
              <w:rPr>
                <w:sz w:val="16"/>
                <w:szCs w:val="16"/>
              </w:rPr>
            </w:pPr>
            <w:r w:rsidRPr="007A0457">
              <w:rPr>
                <w:sz w:val="16"/>
                <w:szCs w:val="16"/>
              </w:rPr>
              <w:t>- возможность самостоятельной замены батареи – наличие</w:t>
            </w:r>
          </w:p>
          <w:p w:rsidR="007A0457" w:rsidRPr="007A0457" w:rsidRDefault="007A0457" w:rsidP="007A0457">
            <w:pPr>
              <w:rPr>
                <w:sz w:val="16"/>
                <w:szCs w:val="16"/>
              </w:rPr>
            </w:pPr>
            <w:r w:rsidRPr="007A0457">
              <w:rPr>
                <w:sz w:val="16"/>
                <w:szCs w:val="16"/>
              </w:rPr>
              <w:t>- кнопка включения  – наличие</w:t>
            </w:r>
          </w:p>
          <w:p w:rsidR="007A0457" w:rsidRPr="007A0457" w:rsidRDefault="007A0457" w:rsidP="007A0457">
            <w:pPr>
              <w:rPr>
                <w:sz w:val="16"/>
                <w:szCs w:val="16"/>
              </w:rPr>
            </w:pPr>
            <w:r w:rsidRPr="007A0457">
              <w:rPr>
                <w:sz w:val="16"/>
                <w:szCs w:val="16"/>
              </w:rPr>
              <w:t>- кнопка "Рестарт" – наличие</w:t>
            </w:r>
          </w:p>
          <w:p w:rsidR="007A0457" w:rsidRPr="007A0457" w:rsidRDefault="007A0457" w:rsidP="007A0457">
            <w:pPr>
              <w:rPr>
                <w:sz w:val="16"/>
                <w:szCs w:val="16"/>
              </w:rPr>
            </w:pPr>
            <w:r w:rsidRPr="007A0457">
              <w:rPr>
                <w:sz w:val="16"/>
                <w:szCs w:val="16"/>
              </w:rPr>
              <w:lastRenderedPageBreak/>
              <w:t>- самотестирование – наличие</w:t>
            </w:r>
          </w:p>
          <w:p w:rsidR="007A0457" w:rsidRPr="007A0457" w:rsidRDefault="007A0457" w:rsidP="007A0457">
            <w:pPr>
              <w:rPr>
                <w:sz w:val="16"/>
                <w:szCs w:val="16"/>
              </w:rPr>
            </w:pPr>
            <w:r w:rsidRPr="007A0457">
              <w:rPr>
                <w:sz w:val="16"/>
                <w:szCs w:val="16"/>
              </w:rPr>
              <w:t>- интерфейсный порт USB - наличие</w:t>
            </w:r>
          </w:p>
          <w:p w:rsidR="007A0457" w:rsidRPr="007A0457" w:rsidRDefault="007A0457" w:rsidP="007A0457">
            <w:pPr>
              <w:rPr>
                <w:sz w:val="16"/>
                <w:szCs w:val="16"/>
              </w:rPr>
            </w:pPr>
            <w:r w:rsidRPr="007A0457">
              <w:rPr>
                <w:sz w:val="16"/>
                <w:szCs w:val="16"/>
              </w:rPr>
              <w:t>- кабель USB – наличие</w:t>
            </w:r>
          </w:p>
          <w:p w:rsidR="007A0457" w:rsidRPr="007A0457" w:rsidRDefault="007A0457" w:rsidP="007A0457">
            <w:pPr>
              <w:rPr>
                <w:sz w:val="16"/>
                <w:szCs w:val="16"/>
              </w:rPr>
            </w:pPr>
            <w:r w:rsidRPr="007A0457">
              <w:rPr>
                <w:sz w:val="16"/>
                <w:szCs w:val="16"/>
              </w:rPr>
              <w:t xml:space="preserve">- индикация режима работы – наличие </w:t>
            </w:r>
          </w:p>
          <w:p w:rsidR="007A0457" w:rsidRPr="007A0457" w:rsidRDefault="007A0457" w:rsidP="007A0457">
            <w:pPr>
              <w:rPr>
                <w:sz w:val="16"/>
                <w:szCs w:val="16"/>
              </w:rPr>
            </w:pPr>
            <w:r w:rsidRPr="007A0457">
              <w:rPr>
                <w:sz w:val="16"/>
                <w:szCs w:val="16"/>
              </w:rPr>
              <w:t>- режимы индикации – работа от сети, работа от батареи, перегрузка, необходимость замены батареи</w:t>
            </w:r>
          </w:p>
          <w:p w:rsidR="007A0457" w:rsidRPr="007A0457" w:rsidRDefault="007A0457" w:rsidP="007A0457">
            <w:pPr>
              <w:rPr>
                <w:sz w:val="16"/>
                <w:szCs w:val="16"/>
              </w:rPr>
            </w:pPr>
            <w:r w:rsidRPr="007A0457">
              <w:rPr>
                <w:sz w:val="16"/>
                <w:szCs w:val="16"/>
              </w:rPr>
              <w:t>- сигнал перехода в режим работы от аккумуляторов – наличие</w:t>
            </w:r>
          </w:p>
          <w:p w:rsidR="007A0457" w:rsidRPr="007A0457" w:rsidRDefault="007A0457" w:rsidP="007A0457">
            <w:pPr>
              <w:rPr>
                <w:sz w:val="16"/>
                <w:szCs w:val="16"/>
              </w:rPr>
            </w:pPr>
            <w:r w:rsidRPr="007A0457">
              <w:rPr>
                <w:sz w:val="16"/>
                <w:szCs w:val="16"/>
              </w:rPr>
              <w:t>- рабочий диапазон температуры – 0 — 40°С</w:t>
            </w:r>
          </w:p>
          <w:p w:rsidR="007A0457" w:rsidRPr="007A0457" w:rsidRDefault="007A0457" w:rsidP="007A0457">
            <w:pPr>
              <w:rPr>
                <w:sz w:val="16"/>
                <w:szCs w:val="16"/>
              </w:rPr>
            </w:pPr>
            <w:r w:rsidRPr="007A0457">
              <w:rPr>
                <w:sz w:val="16"/>
                <w:szCs w:val="16"/>
              </w:rPr>
              <w:t>- рабочий диапазон относительной влажности – 0 - 95%</w:t>
            </w:r>
          </w:p>
          <w:p w:rsidR="007A0457" w:rsidRPr="007A0457" w:rsidRDefault="007A0457" w:rsidP="007A0457">
            <w:pPr>
              <w:rPr>
                <w:sz w:val="16"/>
                <w:szCs w:val="16"/>
              </w:rPr>
            </w:pPr>
            <w:r w:rsidRPr="007A0457">
              <w:rPr>
                <w:sz w:val="16"/>
                <w:szCs w:val="16"/>
              </w:rPr>
              <w:t>- уровень акустического ш</w:t>
            </w:r>
            <w:r>
              <w:rPr>
                <w:sz w:val="16"/>
                <w:szCs w:val="16"/>
              </w:rPr>
              <w:t>ума – не более 45дБ</w:t>
            </w:r>
          </w:p>
          <w:p w:rsidR="007A0457" w:rsidRPr="007A0457" w:rsidRDefault="007A0457" w:rsidP="007A0457">
            <w:pPr>
              <w:rPr>
                <w:sz w:val="16"/>
                <w:szCs w:val="16"/>
              </w:rPr>
            </w:pPr>
            <w:r w:rsidRPr="007A0457">
              <w:rPr>
                <w:sz w:val="16"/>
                <w:szCs w:val="16"/>
              </w:rPr>
              <w:t>- материал корпуса – сталь, пластик</w:t>
            </w:r>
          </w:p>
          <w:p w:rsidR="007A0457" w:rsidRPr="007A0457" w:rsidRDefault="007A0457" w:rsidP="007A0457">
            <w:pPr>
              <w:rPr>
                <w:sz w:val="16"/>
                <w:szCs w:val="16"/>
              </w:rPr>
            </w:pPr>
            <w:r w:rsidRPr="007A0457">
              <w:rPr>
                <w:sz w:val="16"/>
                <w:szCs w:val="16"/>
              </w:rPr>
              <w:t>- охлаждение – воздушное</w:t>
            </w:r>
          </w:p>
          <w:p w:rsidR="007A0457" w:rsidRPr="007A0457" w:rsidRDefault="007A0457" w:rsidP="007A0457">
            <w:pPr>
              <w:rPr>
                <w:sz w:val="16"/>
                <w:szCs w:val="16"/>
              </w:rPr>
            </w:pPr>
            <w:r w:rsidRPr="007A0457">
              <w:rPr>
                <w:sz w:val="16"/>
                <w:szCs w:val="16"/>
              </w:rPr>
              <w:t>- цвет – черный</w:t>
            </w:r>
          </w:p>
          <w:p w:rsidR="007A0457" w:rsidRPr="007A0457" w:rsidRDefault="007A0457" w:rsidP="007A0457">
            <w:pPr>
              <w:rPr>
                <w:sz w:val="16"/>
                <w:szCs w:val="16"/>
              </w:rPr>
            </w:pPr>
            <w:r w:rsidRPr="007A0457">
              <w:rPr>
                <w:sz w:val="16"/>
                <w:szCs w:val="16"/>
              </w:rPr>
              <w:t>- размер – не более 200*115*256 мм</w:t>
            </w:r>
          </w:p>
          <w:p w:rsidR="00237ACA" w:rsidRPr="007A0457" w:rsidRDefault="007A0457" w:rsidP="007A0457">
            <w:pPr>
              <w:rPr>
                <w:sz w:val="16"/>
                <w:szCs w:val="16"/>
                <w:highlight w:val="yellow"/>
              </w:rPr>
            </w:pPr>
            <w:r w:rsidRPr="007A0457">
              <w:rPr>
                <w:sz w:val="16"/>
                <w:szCs w:val="16"/>
              </w:rPr>
              <w:t>- вес – не более 5.8 кг</w:t>
            </w:r>
          </w:p>
        </w:tc>
        <w:tc>
          <w:tcPr>
            <w:tcW w:w="1134" w:type="dxa"/>
          </w:tcPr>
          <w:p w:rsidR="00237ACA" w:rsidRPr="00237ACA" w:rsidRDefault="00237ACA" w:rsidP="00237ACA">
            <w:pPr>
              <w:rPr>
                <w:sz w:val="16"/>
                <w:szCs w:val="16"/>
              </w:rPr>
            </w:pPr>
            <w:r w:rsidRPr="00237ACA">
              <w:rPr>
                <w:sz w:val="16"/>
                <w:szCs w:val="16"/>
              </w:rPr>
              <w:lastRenderedPageBreak/>
              <w:t>24 месяцев</w:t>
            </w:r>
          </w:p>
        </w:tc>
        <w:tc>
          <w:tcPr>
            <w:tcW w:w="709" w:type="dxa"/>
          </w:tcPr>
          <w:p w:rsidR="00237ACA" w:rsidRPr="00237ACA" w:rsidRDefault="00237ACA" w:rsidP="008D24DD">
            <w:pPr>
              <w:jc w:val="center"/>
              <w:rPr>
                <w:sz w:val="16"/>
                <w:szCs w:val="16"/>
              </w:rPr>
            </w:pPr>
            <w:r w:rsidRPr="00237ACA">
              <w:rPr>
                <w:sz w:val="16"/>
                <w:szCs w:val="16"/>
              </w:rPr>
              <w:t>14</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lang w:val="en-US"/>
              </w:rPr>
            </w:pPr>
            <w:r w:rsidRPr="00237ACA">
              <w:rPr>
                <w:bCs/>
                <w:sz w:val="16"/>
                <w:szCs w:val="16"/>
                <w:lang w:val="en-US"/>
              </w:rPr>
              <w:t>6</w:t>
            </w:r>
          </w:p>
        </w:tc>
        <w:tc>
          <w:tcPr>
            <w:tcW w:w="1275" w:type="dxa"/>
            <w:shd w:val="clear" w:color="auto" w:fill="auto"/>
          </w:tcPr>
          <w:p w:rsidR="00237ACA" w:rsidRPr="00237ACA" w:rsidRDefault="00237ACA" w:rsidP="00237ACA">
            <w:pPr>
              <w:rPr>
                <w:bCs/>
                <w:sz w:val="16"/>
                <w:szCs w:val="16"/>
              </w:rPr>
            </w:pPr>
            <w:r w:rsidRPr="00237ACA">
              <w:rPr>
                <w:bCs/>
                <w:sz w:val="16"/>
                <w:szCs w:val="16"/>
              </w:rPr>
              <w:t>Моноблок</w:t>
            </w:r>
          </w:p>
          <w:p w:rsidR="00237ACA" w:rsidRPr="00237ACA" w:rsidRDefault="00237ACA" w:rsidP="00237ACA">
            <w:pPr>
              <w:rPr>
                <w:bCs/>
                <w:sz w:val="16"/>
                <w:szCs w:val="16"/>
              </w:rPr>
            </w:pPr>
            <w:r w:rsidRPr="00237ACA">
              <w:rPr>
                <w:bCs/>
                <w:sz w:val="16"/>
                <w:szCs w:val="16"/>
              </w:rPr>
              <w:t>(26.20.15.00)</w:t>
            </w:r>
          </w:p>
        </w:tc>
        <w:tc>
          <w:tcPr>
            <w:tcW w:w="6237" w:type="dxa"/>
          </w:tcPr>
          <w:p w:rsidR="00237ACA" w:rsidRPr="00237ACA" w:rsidRDefault="00237ACA" w:rsidP="00237ACA">
            <w:pPr>
              <w:rPr>
                <w:sz w:val="16"/>
                <w:szCs w:val="16"/>
              </w:rPr>
            </w:pPr>
            <w:r w:rsidRPr="00237ACA">
              <w:rPr>
                <w:sz w:val="16"/>
                <w:szCs w:val="16"/>
              </w:rPr>
              <w:t>Процессор:</w:t>
            </w:r>
          </w:p>
          <w:p w:rsidR="00237ACA" w:rsidRPr="00237ACA" w:rsidRDefault="00237ACA" w:rsidP="00237ACA">
            <w:pPr>
              <w:rPr>
                <w:sz w:val="16"/>
                <w:szCs w:val="16"/>
              </w:rPr>
            </w:pPr>
            <w:r w:rsidRPr="00237ACA">
              <w:rPr>
                <w:sz w:val="16"/>
                <w:szCs w:val="16"/>
              </w:rPr>
              <w:t xml:space="preserve">- сокет процессора – FCLGA1151 </w:t>
            </w:r>
          </w:p>
          <w:p w:rsidR="00237ACA" w:rsidRPr="00237ACA" w:rsidRDefault="00237ACA" w:rsidP="00237ACA">
            <w:pPr>
              <w:rPr>
                <w:sz w:val="16"/>
                <w:szCs w:val="16"/>
              </w:rPr>
            </w:pPr>
            <w:r w:rsidRPr="00237ACA">
              <w:rPr>
                <w:sz w:val="16"/>
                <w:szCs w:val="16"/>
              </w:rPr>
              <w:t>- количество ядер – не менее 6 шт.</w:t>
            </w:r>
          </w:p>
          <w:p w:rsidR="00237ACA" w:rsidRPr="00237ACA" w:rsidRDefault="00237ACA" w:rsidP="00237ACA">
            <w:pPr>
              <w:rPr>
                <w:sz w:val="16"/>
                <w:szCs w:val="16"/>
              </w:rPr>
            </w:pPr>
            <w:r w:rsidRPr="00237ACA">
              <w:rPr>
                <w:sz w:val="16"/>
                <w:szCs w:val="16"/>
              </w:rPr>
              <w:t>- количество потоков – не менее 6 шт.</w:t>
            </w:r>
          </w:p>
          <w:p w:rsidR="00237ACA" w:rsidRPr="00237ACA" w:rsidRDefault="00237ACA" w:rsidP="00237ACA">
            <w:pPr>
              <w:rPr>
                <w:sz w:val="16"/>
                <w:szCs w:val="16"/>
              </w:rPr>
            </w:pPr>
            <w:r w:rsidRPr="00237ACA">
              <w:rPr>
                <w:sz w:val="16"/>
                <w:szCs w:val="16"/>
              </w:rPr>
              <w:t>- техпроцесс – не более 14 нм</w:t>
            </w:r>
          </w:p>
          <w:p w:rsidR="00237ACA" w:rsidRPr="00237ACA" w:rsidRDefault="00237ACA" w:rsidP="00237ACA">
            <w:pPr>
              <w:rPr>
                <w:sz w:val="16"/>
                <w:szCs w:val="16"/>
              </w:rPr>
            </w:pPr>
            <w:r w:rsidRPr="00237ACA">
              <w:rPr>
                <w:sz w:val="16"/>
                <w:szCs w:val="16"/>
              </w:rPr>
              <w:t>- базовая частота – не менее 2.2 ГГц</w:t>
            </w:r>
          </w:p>
          <w:p w:rsidR="00237ACA" w:rsidRPr="00237ACA" w:rsidRDefault="00237ACA" w:rsidP="00237ACA">
            <w:pPr>
              <w:rPr>
                <w:sz w:val="16"/>
                <w:szCs w:val="16"/>
              </w:rPr>
            </w:pPr>
            <w:r w:rsidRPr="00237ACA">
              <w:rPr>
                <w:sz w:val="16"/>
                <w:szCs w:val="16"/>
              </w:rPr>
              <w:t>- максимальная частота – не менее 3.7 ГГц</w:t>
            </w:r>
          </w:p>
          <w:p w:rsidR="00237ACA" w:rsidRPr="00237ACA" w:rsidRDefault="00237ACA" w:rsidP="00237ACA">
            <w:pPr>
              <w:rPr>
                <w:sz w:val="16"/>
                <w:szCs w:val="16"/>
              </w:rPr>
            </w:pPr>
            <w:r w:rsidRPr="00237ACA">
              <w:rPr>
                <w:sz w:val="16"/>
                <w:szCs w:val="16"/>
              </w:rPr>
              <w:t>- объем кэш-памяти первого уровня – не менее 384КБ</w:t>
            </w:r>
          </w:p>
          <w:p w:rsidR="00237ACA" w:rsidRPr="00237ACA" w:rsidRDefault="00237ACA" w:rsidP="00237ACA">
            <w:pPr>
              <w:rPr>
                <w:sz w:val="16"/>
                <w:szCs w:val="16"/>
              </w:rPr>
            </w:pPr>
            <w:r w:rsidRPr="00237ACA">
              <w:rPr>
                <w:sz w:val="16"/>
                <w:szCs w:val="16"/>
              </w:rPr>
              <w:t>- объем кэш-памяти второго уровня – не менее 1,5МБ</w:t>
            </w:r>
          </w:p>
          <w:p w:rsidR="00237ACA" w:rsidRPr="00237ACA" w:rsidRDefault="00237ACA" w:rsidP="00237ACA">
            <w:pPr>
              <w:rPr>
                <w:sz w:val="16"/>
                <w:szCs w:val="16"/>
              </w:rPr>
            </w:pPr>
            <w:r w:rsidRPr="00237ACA">
              <w:rPr>
                <w:sz w:val="16"/>
                <w:szCs w:val="16"/>
              </w:rPr>
              <w:t>- объем кэш-памяти третьего уровня – не менее 9МБ</w:t>
            </w:r>
          </w:p>
          <w:p w:rsidR="00237ACA" w:rsidRPr="00237ACA" w:rsidRDefault="00237ACA" w:rsidP="00237ACA">
            <w:pPr>
              <w:rPr>
                <w:sz w:val="16"/>
                <w:szCs w:val="16"/>
              </w:rPr>
            </w:pPr>
            <w:r w:rsidRPr="00237ACA">
              <w:rPr>
                <w:sz w:val="16"/>
                <w:szCs w:val="16"/>
              </w:rPr>
              <w:t>- максимальная частота быстродействия поддерживаемой памяти – не менее 2666МГц</w:t>
            </w:r>
          </w:p>
          <w:p w:rsidR="00237ACA" w:rsidRPr="00237ACA" w:rsidRDefault="00237ACA" w:rsidP="00237ACA">
            <w:pPr>
              <w:rPr>
                <w:sz w:val="16"/>
                <w:szCs w:val="16"/>
              </w:rPr>
            </w:pPr>
            <w:r w:rsidRPr="00237ACA">
              <w:rPr>
                <w:sz w:val="16"/>
                <w:szCs w:val="16"/>
              </w:rPr>
              <w:t>- тип охлаждения – активное</w:t>
            </w:r>
          </w:p>
          <w:p w:rsidR="00237ACA" w:rsidRPr="00237ACA" w:rsidRDefault="00237ACA" w:rsidP="00237ACA">
            <w:pPr>
              <w:rPr>
                <w:sz w:val="16"/>
                <w:szCs w:val="16"/>
              </w:rPr>
            </w:pPr>
            <w:r w:rsidRPr="00237ACA">
              <w:rPr>
                <w:sz w:val="16"/>
                <w:szCs w:val="16"/>
              </w:rPr>
              <w:t>- кулер – алюминий/медь</w:t>
            </w:r>
          </w:p>
          <w:p w:rsidR="00237ACA" w:rsidRPr="00237ACA" w:rsidRDefault="00237ACA" w:rsidP="00237ACA">
            <w:pPr>
              <w:rPr>
                <w:sz w:val="16"/>
                <w:szCs w:val="16"/>
              </w:rPr>
            </w:pPr>
            <w:r w:rsidRPr="00237ACA">
              <w:rPr>
                <w:sz w:val="16"/>
                <w:szCs w:val="16"/>
              </w:rPr>
              <w:t>- расчётная мощность (TDP) – не более 35 Вт</w:t>
            </w:r>
          </w:p>
          <w:p w:rsidR="00237ACA" w:rsidRPr="00237ACA" w:rsidRDefault="00237ACA" w:rsidP="00237ACA">
            <w:pPr>
              <w:rPr>
                <w:sz w:val="16"/>
                <w:szCs w:val="16"/>
              </w:rPr>
            </w:pPr>
            <w:r w:rsidRPr="00237ACA">
              <w:rPr>
                <w:sz w:val="16"/>
                <w:szCs w:val="16"/>
              </w:rPr>
              <w:t>- тип поддерживаемой памяти – DDR4</w:t>
            </w:r>
          </w:p>
          <w:p w:rsidR="00237ACA" w:rsidRPr="00237ACA" w:rsidRDefault="00237ACA" w:rsidP="00237ACA">
            <w:pPr>
              <w:rPr>
                <w:sz w:val="16"/>
                <w:szCs w:val="16"/>
              </w:rPr>
            </w:pPr>
            <w:r w:rsidRPr="00237ACA">
              <w:rPr>
                <w:sz w:val="16"/>
                <w:szCs w:val="16"/>
              </w:rPr>
              <w:t>Видеокарта:</w:t>
            </w:r>
          </w:p>
          <w:p w:rsidR="00237ACA" w:rsidRPr="00237ACA" w:rsidRDefault="00237ACA" w:rsidP="00237ACA">
            <w:pPr>
              <w:rPr>
                <w:sz w:val="16"/>
                <w:szCs w:val="16"/>
              </w:rPr>
            </w:pPr>
            <w:r w:rsidRPr="00237ACA">
              <w:rPr>
                <w:sz w:val="16"/>
                <w:szCs w:val="16"/>
              </w:rPr>
              <w:t>- встроенная графика – наличие</w:t>
            </w:r>
          </w:p>
          <w:p w:rsidR="00237ACA" w:rsidRPr="00237ACA" w:rsidRDefault="00237ACA" w:rsidP="00237ACA">
            <w:pPr>
              <w:rPr>
                <w:sz w:val="16"/>
                <w:szCs w:val="16"/>
              </w:rPr>
            </w:pPr>
            <w:r w:rsidRPr="00237ACA">
              <w:rPr>
                <w:sz w:val="16"/>
                <w:szCs w:val="16"/>
              </w:rPr>
              <w:t>- базовая частота графической системы – не менее 350 МГц</w:t>
            </w:r>
          </w:p>
          <w:p w:rsidR="00237ACA" w:rsidRPr="00237ACA" w:rsidRDefault="00237ACA" w:rsidP="00237ACA">
            <w:pPr>
              <w:rPr>
                <w:sz w:val="16"/>
                <w:szCs w:val="16"/>
              </w:rPr>
            </w:pPr>
            <w:r w:rsidRPr="00237ACA">
              <w:rPr>
                <w:sz w:val="16"/>
                <w:szCs w:val="16"/>
              </w:rPr>
              <w:t>- макс. динамическая частота графической системы – не менее 1,1 ГГц</w:t>
            </w:r>
          </w:p>
          <w:p w:rsidR="00237ACA" w:rsidRPr="00237ACA" w:rsidRDefault="00237ACA" w:rsidP="00237ACA">
            <w:pPr>
              <w:rPr>
                <w:sz w:val="16"/>
                <w:szCs w:val="16"/>
              </w:rPr>
            </w:pPr>
            <w:r w:rsidRPr="00237ACA">
              <w:rPr>
                <w:sz w:val="16"/>
                <w:szCs w:val="16"/>
              </w:rPr>
              <w:t>- макс. объем видеопамяти графической системы – не мене 64 Гб</w:t>
            </w:r>
          </w:p>
          <w:p w:rsidR="00237ACA" w:rsidRPr="00237ACA" w:rsidRDefault="00237ACA" w:rsidP="00237ACA">
            <w:pPr>
              <w:rPr>
                <w:sz w:val="16"/>
                <w:szCs w:val="16"/>
              </w:rPr>
            </w:pPr>
            <w:r w:rsidRPr="00237ACA">
              <w:rPr>
                <w:sz w:val="16"/>
                <w:szCs w:val="16"/>
              </w:rPr>
              <w:t>- поддержка 4K – наличие</w:t>
            </w:r>
          </w:p>
          <w:p w:rsidR="00237ACA" w:rsidRPr="00237ACA" w:rsidRDefault="00237ACA" w:rsidP="00237ACA">
            <w:pPr>
              <w:rPr>
                <w:sz w:val="16"/>
                <w:szCs w:val="16"/>
              </w:rPr>
            </w:pPr>
            <w:r w:rsidRPr="00237ACA">
              <w:rPr>
                <w:sz w:val="16"/>
                <w:szCs w:val="16"/>
              </w:rPr>
              <w:t>- макс. разрешение HDMI 1.4 – не менее 4096х2304@24Гц</w:t>
            </w:r>
          </w:p>
          <w:p w:rsidR="00237ACA" w:rsidRPr="00237ACA" w:rsidRDefault="00237ACA" w:rsidP="00237ACA">
            <w:pPr>
              <w:rPr>
                <w:sz w:val="16"/>
                <w:szCs w:val="16"/>
              </w:rPr>
            </w:pPr>
            <w:r w:rsidRPr="00237ACA">
              <w:rPr>
                <w:sz w:val="16"/>
                <w:szCs w:val="16"/>
              </w:rPr>
              <w:t>- макс. разрешение DP – не менее 4096x2304@60Hz</w:t>
            </w:r>
          </w:p>
          <w:p w:rsidR="00237ACA" w:rsidRPr="00237ACA" w:rsidRDefault="00237ACA" w:rsidP="00237ACA">
            <w:pPr>
              <w:rPr>
                <w:sz w:val="16"/>
                <w:szCs w:val="16"/>
              </w:rPr>
            </w:pPr>
            <w:r w:rsidRPr="00237ACA">
              <w:rPr>
                <w:sz w:val="16"/>
                <w:szCs w:val="16"/>
              </w:rPr>
              <w:t>- поддержка DirectX 12 – наличие</w:t>
            </w:r>
          </w:p>
          <w:p w:rsidR="00237ACA" w:rsidRPr="00237ACA" w:rsidRDefault="00237ACA" w:rsidP="00237ACA">
            <w:pPr>
              <w:rPr>
                <w:sz w:val="16"/>
                <w:szCs w:val="16"/>
              </w:rPr>
            </w:pPr>
            <w:r w:rsidRPr="00237ACA">
              <w:rPr>
                <w:sz w:val="16"/>
                <w:szCs w:val="16"/>
              </w:rPr>
              <w:t>- поддержка OpenGL 4,5 – наличие</w:t>
            </w:r>
          </w:p>
          <w:p w:rsidR="00237ACA" w:rsidRPr="00237ACA" w:rsidRDefault="00237ACA" w:rsidP="00237ACA">
            <w:pPr>
              <w:rPr>
                <w:sz w:val="16"/>
                <w:szCs w:val="16"/>
              </w:rPr>
            </w:pPr>
            <w:r w:rsidRPr="00237ACA">
              <w:rPr>
                <w:sz w:val="16"/>
                <w:szCs w:val="16"/>
              </w:rPr>
              <w:t>- количество поддерживаемых дисплеев – не менее 3 шт.</w:t>
            </w:r>
          </w:p>
          <w:p w:rsidR="00237ACA" w:rsidRPr="00237ACA" w:rsidRDefault="00237ACA" w:rsidP="00237ACA">
            <w:pPr>
              <w:rPr>
                <w:sz w:val="16"/>
                <w:szCs w:val="16"/>
              </w:rPr>
            </w:pPr>
            <w:r w:rsidRPr="00237ACA">
              <w:rPr>
                <w:sz w:val="16"/>
                <w:szCs w:val="16"/>
              </w:rPr>
              <w:t>Разъёмы М.2:</w:t>
            </w:r>
          </w:p>
          <w:p w:rsidR="00237ACA" w:rsidRPr="00237ACA" w:rsidRDefault="00237ACA" w:rsidP="00237ACA">
            <w:pPr>
              <w:rPr>
                <w:sz w:val="16"/>
                <w:szCs w:val="16"/>
              </w:rPr>
            </w:pPr>
            <w:r w:rsidRPr="00237ACA">
              <w:rPr>
                <w:sz w:val="16"/>
                <w:szCs w:val="16"/>
              </w:rPr>
              <w:t>- разъем M.2 2230 – не менее 1 шт.</w:t>
            </w:r>
          </w:p>
          <w:p w:rsidR="00237ACA" w:rsidRPr="00237ACA" w:rsidRDefault="00237ACA" w:rsidP="00237ACA">
            <w:pPr>
              <w:rPr>
                <w:sz w:val="16"/>
                <w:szCs w:val="16"/>
              </w:rPr>
            </w:pPr>
            <w:r w:rsidRPr="00237ACA">
              <w:rPr>
                <w:sz w:val="16"/>
                <w:szCs w:val="16"/>
              </w:rPr>
              <w:t>- разъем M.2 2230/2280 – не менее 1 шт.</w:t>
            </w:r>
          </w:p>
          <w:p w:rsidR="00237ACA" w:rsidRPr="00237ACA" w:rsidRDefault="00237ACA" w:rsidP="00237ACA">
            <w:pPr>
              <w:rPr>
                <w:sz w:val="16"/>
                <w:szCs w:val="16"/>
              </w:rPr>
            </w:pPr>
            <w:r w:rsidRPr="00237ACA">
              <w:rPr>
                <w:sz w:val="16"/>
                <w:szCs w:val="16"/>
              </w:rPr>
              <w:t>Дисплей:</w:t>
            </w:r>
          </w:p>
          <w:p w:rsidR="00237ACA" w:rsidRPr="00237ACA" w:rsidRDefault="00237ACA" w:rsidP="00237ACA">
            <w:pPr>
              <w:rPr>
                <w:sz w:val="16"/>
                <w:szCs w:val="16"/>
              </w:rPr>
            </w:pPr>
            <w:r w:rsidRPr="00237ACA">
              <w:rPr>
                <w:sz w:val="16"/>
                <w:szCs w:val="16"/>
              </w:rPr>
              <w:t>- диагональ – не менее 23.8"</w:t>
            </w:r>
          </w:p>
          <w:p w:rsidR="00237ACA" w:rsidRPr="00237ACA" w:rsidRDefault="00237ACA" w:rsidP="00237ACA">
            <w:pPr>
              <w:rPr>
                <w:sz w:val="16"/>
                <w:szCs w:val="16"/>
              </w:rPr>
            </w:pPr>
            <w:r w:rsidRPr="00237ACA">
              <w:rPr>
                <w:sz w:val="16"/>
                <w:szCs w:val="16"/>
              </w:rPr>
              <w:t>- тип матрицы – IPS</w:t>
            </w:r>
          </w:p>
          <w:p w:rsidR="00237ACA" w:rsidRPr="00237ACA" w:rsidRDefault="00237ACA" w:rsidP="00237ACA">
            <w:pPr>
              <w:rPr>
                <w:sz w:val="16"/>
                <w:szCs w:val="16"/>
              </w:rPr>
            </w:pPr>
            <w:r w:rsidRPr="00237ACA">
              <w:rPr>
                <w:sz w:val="16"/>
                <w:szCs w:val="16"/>
              </w:rPr>
              <w:t>- разрешение – не менее 1920х1080</w:t>
            </w:r>
          </w:p>
          <w:p w:rsidR="00237ACA" w:rsidRPr="00237ACA" w:rsidRDefault="00237ACA" w:rsidP="00237ACA">
            <w:pPr>
              <w:rPr>
                <w:sz w:val="16"/>
                <w:szCs w:val="16"/>
              </w:rPr>
            </w:pPr>
            <w:r w:rsidRPr="00237ACA">
              <w:rPr>
                <w:sz w:val="16"/>
                <w:szCs w:val="16"/>
              </w:rPr>
              <w:t>- подсветка экрана – led</w:t>
            </w:r>
          </w:p>
          <w:p w:rsidR="00237ACA" w:rsidRPr="00237ACA" w:rsidRDefault="00237ACA" w:rsidP="00237ACA">
            <w:pPr>
              <w:rPr>
                <w:sz w:val="16"/>
                <w:szCs w:val="16"/>
              </w:rPr>
            </w:pPr>
            <w:r w:rsidRPr="00237ACA">
              <w:rPr>
                <w:sz w:val="16"/>
                <w:szCs w:val="16"/>
              </w:rPr>
              <w:t>- покрытие экрана – антибликовое</w:t>
            </w:r>
          </w:p>
          <w:p w:rsidR="00237ACA" w:rsidRPr="00237ACA" w:rsidRDefault="00237ACA" w:rsidP="00237ACA">
            <w:pPr>
              <w:rPr>
                <w:sz w:val="16"/>
                <w:szCs w:val="16"/>
              </w:rPr>
            </w:pPr>
            <w:r w:rsidRPr="00237ACA">
              <w:rPr>
                <w:sz w:val="16"/>
                <w:szCs w:val="16"/>
              </w:rPr>
              <w:t>Оперативная память:</w:t>
            </w:r>
          </w:p>
          <w:p w:rsidR="00237ACA" w:rsidRPr="00237ACA" w:rsidRDefault="00237ACA" w:rsidP="00237ACA">
            <w:pPr>
              <w:rPr>
                <w:sz w:val="16"/>
                <w:szCs w:val="16"/>
              </w:rPr>
            </w:pPr>
            <w:r w:rsidRPr="00237ACA">
              <w:rPr>
                <w:sz w:val="16"/>
                <w:szCs w:val="16"/>
              </w:rPr>
              <w:t>- тип памяти – DDR4</w:t>
            </w:r>
          </w:p>
          <w:p w:rsidR="00237ACA" w:rsidRPr="00237ACA" w:rsidRDefault="00237ACA" w:rsidP="00237ACA">
            <w:pPr>
              <w:rPr>
                <w:sz w:val="16"/>
                <w:szCs w:val="16"/>
              </w:rPr>
            </w:pPr>
            <w:r w:rsidRPr="00237ACA">
              <w:rPr>
                <w:sz w:val="16"/>
                <w:szCs w:val="16"/>
              </w:rPr>
              <w:t>- объём памяти – не менее 16 Гб</w:t>
            </w:r>
          </w:p>
          <w:p w:rsidR="00237ACA" w:rsidRPr="00237ACA" w:rsidRDefault="00237ACA" w:rsidP="00237ACA">
            <w:pPr>
              <w:rPr>
                <w:sz w:val="16"/>
                <w:szCs w:val="16"/>
              </w:rPr>
            </w:pPr>
            <w:r w:rsidRPr="00237ACA">
              <w:rPr>
                <w:sz w:val="16"/>
                <w:szCs w:val="16"/>
              </w:rPr>
              <w:t>- слоты для памяти – не менее 2 шт.</w:t>
            </w:r>
          </w:p>
          <w:p w:rsidR="00237ACA" w:rsidRPr="00237ACA" w:rsidRDefault="00237ACA" w:rsidP="00237ACA">
            <w:pPr>
              <w:rPr>
                <w:sz w:val="16"/>
                <w:szCs w:val="16"/>
              </w:rPr>
            </w:pPr>
            <w:r w:rsidRPr="00237ACA">
              <w:rPr>
                <w:sz w:val="16"/>
                <w:szCs w:val="16"/>
              </w:rPr>
              <w:t>- эффективная частота – не менее 2666 МГц</w:t>
            </w:r>
          </w:p>
          <w:p w:rsidR="00237ACA" w:rsidRPr="00237ACA" w:rsidRDefault="00237ACA" w:rsidP="00237ACA">
            <w:pPr>
              <w:rPr>
                <w:sz w:val="16"/>
                <w:szCs w:val="16"/>
              </w:rPr>
            </w:pPr>
            <w:r w:rsidRPr="00237ACA">
              <w:rPr>
                <w:sz w:val="16"/>
                <w:szCs w:val="16"/>
              </w:rPr>
              <w:t>- максимальный поддерживаемый объём памяти – не менее 32 Гб</w:t>
            </w:r>
          </w:p>
          <w:p w:rsidR="00237ACA" w:rsidRPr="00237ACA" w:rsidRDefault="00237ACA" w:rsidP="00237ACA">
            <w:pPr>
              <w:rPr>
                <w:sz w:val="16"/>
                <w:szCs w:val="16"/>
              </w:rPr>
            </w:pPr>
            <w:r w:rsidRPr="00237ACA">
              <w:rPr>
                <w:sz w:val="16"/>
                <w:szCs w:val="16"/>
              </w:rPr>
              <w:t>Жесткий диск:</w:t>
            </w:r>
          </w:p>
          <w:p w:rsidR="00237ACA" w:rsidRPr="00237ACA" w:rsidRDefault="00237ACA" w:rsidP="00237ACA">
            <w:pPr>
              <w:rPr>
                <w:sz w:val="16"/>
                <w:szCs w:val="16"/>
              </w:rPr>
            </w:pPr>
            <w:r w:rsidRPr="00237ACA">
              <w:rPr>
                <w:sz w:val="16"/>
                <w:szCs w:val="16"/>
              </w:rPr>
              <w:t>- тип жесткого диска – SSD</w:t>
            </w:r>
          </w:p>
          <w:p w:rsidR="00237ACA" w:rsidRPr="00237ACA" w:rsidRDefault="00237ACA" w:rsidP="00237ACA">
            <w:pPr>
              <w:rPr>
                <w:sz w:val="16"/>
                <w:szCs w:val="16"/>
              </w:rPr>
            </w:pPr>
            <w:r w:rsidRPr="00237ACA">
              <w:rPr>
                <w:sz w:val="16"/>
                <w:szCs w:val="16"/>
              </w:rPr>
              <w:t>- объем диска – не менее 512 Гб</w:t>
            </w:r>
          </w:p>
          <w:p w:rsidR="00237ACA" w:rsidRPr="00237ACA" w:rsidRDefault="00237ACA" w:rsidP="00237ACA">
            <w:pPr>
              <w:rPr>
                <w:sz w:val="16"/>
                <w:szCs w:val="16"/>
              </w:rPr>
            </w:pPr>
            <w:r w:rsidRPr="00237ACA">
              <w:rPr>
                <w:sz w:val="16"/>
                <w:szCs w:val="16"/>
              </w:rPr>
              <w:t>- поддержка PCIe NVMe – наличие</w:t>
            </w:r>
          </w:p>
          <w:p w:rsidR="00237ACA" w:rsidRPr="00237ACA" w:rsidRDefault="00237ACA" w:rsidP="00237ACA">
            <w:pPr>
              <w:rPr>
                <w:sz w:val="16"/>
                <w:szCs w:val="16"/>
              </w:rPr>
            </w:pPr>
            <w:r w:rsidRPr="00237ACA">
              <w:rPr>
                <w:sz w:val="16"/>
                <w:szCs w:val="16"/>
              </w:rPr>
              <w:t>Оптический привод:</w:t>
            </w:r>
          </w:p>
          <w:p w:rsidR="00237ACA" w:rsidRPr="00237ACA" w:rsidRDefault="00237ACA" w:rsidP="00237ACA">
            <w:pPr>
              <w:rPr>
                <w:sz w:val="16"/>
                <w:szCs w:val="16"/>
              </w:rPr>
            </w:pPr>
            <w:r w:rsidRPr="00237ACA">
              <w:rPr>
                <w:sz w:val="16"/>
                <w:szCs w:val="16"/>
              </w:rPr>
              <w:t>- тип привода – DVD</w:t>
            </w:r>
          </w:p>
          <w:p w:rsidR="00237ACA" w:rsidRPr="00237ACA" w:rsidRDefault="00237ACA" w:rsidP="00237ACA">
            <w:pPr>
              <w:rPr>
                <w:sz w:val="16"/>
                <w:szCs w:val="16"/>
              </w:rPr>
            </w:pPr>
            <w:r w:rsidRPr="00237ACA">
              <w:rPr>
                <w:sz w:val="16"/>
                <w:szCs w:val="16"/>
              </w:rPr>
              <w:t>- возможность записи – наличие</w:t>
            </w:r>
          </w:p>
          <w:p w:rsidR="00237ACA" w:rsidRPr="00237ACA" w:rsidRDefault="00237ACA" w:rsidP="00237ACA">
            <w:pPr>
              <w:rPr>
                <w:sz w:val="16"/>
                <w:szCs w:val="16"/>
              </w:rPr>
            </w:pPr>
            <w:r w:rsidRPr="00237ACA">
              <w:rPr>
                <w:sz w:val="16"/>
                <w:szCs w:val="16"/>
              </w:rPr>
              <w:t>Веб камера:</w:t>
            </w:r>
          </w:p>
          <w:p w:rsidR="00237ACA" w:rsidRPr="00237ACA" w:rsidRDefault="00237ACA" w:rsidP="00237ACA">
            <w:pPr>
              <w:rPr>
                <w:sz w:val="16"/>
                <w:szCs w:val="16"/>
              </w:rPr>
            </w:pPr>
            <w:r w:rsidRPr="00237ACA">
              <w:rPr>
                <w:sz w:val="16"/>
                <w:szCs w:val="16"/>
              </w:rPr>
              <w:t>- разрешение камеры – не менее 1920х1080</w:t>
            </w:r>
          </w:p>
          <w:p w:rsidR="00237ACA" w:rsidRPr="00237ACA" w:rsidRDefault="00237ACA" w:rsidP="00237ACA">
            <w:pPr>
              <w:rPr>
                <w:sz w:val="16"/>
                <w:szCs w:val="16"/>
              </w:rPr>
            </w:pPr>
            <w:r w:rsidRPr="00237ACA">
              <w:rPr>
                <w:sz w:val="16"/>
                <w:szCs w:val="16"/>
              </w:rPr>
              <w:t>- встроенный в камеру микрофон – наличие</w:t>
            </w:r>
          </w:p>
          <w:p w:rsidR="00237ACA" w:rsidRPr="00237ACA" w:rsidRDefault="00237ACA" w:rsidP="00237ACA">
            <w:pPr>
              <w:rPr>
                <w:sz w:val="16"/>
                <w:szCs w:val="16"/>
              </w:rPr>
            </w:pPr>
            <w:r w:rsidRPr="00237ACA">
              <w:rPr>
                <w:sz w:val="16"/>
                <w:szCs w:val="16"/>
              </w:rPr>
              <w:t>- тип микрофона – двухматричный, цифровой</w:t>
            </w:r>
          </w:p>
          <w:p w:rsidR="00237ACA" w:rsidRPr="00237ACA" w:rsidRDefault="00237ACA" w:rsidP="00237ACA">
            <w:pPr>
              <w:rPr>
                <w:sz w:val="16"/>
                <w:szCs w:val="16"/>
              </w:rPr>
            </w:pPr>
            <w:r w:rsidRPr="00237ACA">
              <w:rPr>
                <w:sz w:val="16"/>
                <w:szCs w:val="16"/>
              </w:rPr>
              <w:t>Акустическая система:</w:t>
            </w:r>
          </w:p>
          <w:p w:rsidR="00237ACA" w:rsidRPr="00237ACA" w:rsidRDefault="00237ACA" w:rsidP="00237ACA">
            <w:pPr>
              <w:rPr>
                <w:sz w:val="16"/>
                <w:szCs w:val="16"/>
              </w:rPr>
            </w:pPr>
            <w:r w:rsidRPr="00237ACA">
              <w:rPr>
                <w:sz w:val="16"/>
                <w:szCs w:val="16"/>
              </w:rPr>
              <w:t>- тип – встроенная</w:t>
            </w:r>
          </w:p>
          <w:p w:rsidR="00237ACA" w:rsidRPr="00237ACA" w:rsidRDefault="00237ACA" w:rsidP="00237ACA">
            <w:pPr>
              <w:rPr>
                <w:sz w:val="16"/>
                <w:szCs w:val="16"/>
              </w:rPr>
            </w:pPr>
            <w:r w:rsidRPr="00237ACA">
              <w:rPr>
                <w:sz w:val="16"/>
                <w:szCs w:val="16"/>
              </w:rPr>
              <w:t>- мощность акустической системы – не менее 2 Вт</w:t>
            </w:r>
          </w:p>
          <w:p w:rsidR="00237ACA" w:rsidRPr="00237ACA" w:rsidRDefault="00237ACA" w:rsidP="00237ACA">
            <w:pPr>
              <w:rPr>
                <w:sz w:val="16"/>
                <w:szCs w:val="16"/>
              </w:rPr>
            </w:pPr>
            <w:r w:rsidRPr="00237ACA">
              <w:rPr>
                <w:sz w:val="16"/>
                <w:szCs w:val="16"/>
              </w:rPr>
              <w:t>Сетевые интерфейсы:</w:t>
            </w:r>
          </w:p>
          <w:p w:rsidR="00237ACA" w:rsidRPr="00237ACA" w:rsidRDefault="00237ACA" w:rsidP="00237ACA">
            <w:pPr>
              <w:rPr>
                <w:sz w:val="16"/>
                <w:szCs w:val="16"/>
              </w:rPr>
            </w:pPr>
            <w:r w:rsidRPr="00237ACA">
              <w:rPr>
                <w:sz w:val="16"/>
                <w:szCs w:val="16"/>
              </w:rPr>
              <w:t>- сетевой интерфейс LAN (RJ45) – наличие</w:t>
            </w:r>
          </w:p>
          <w:p w:rsidR="00237ACA" w:rsidRPr="00237ACA" w:rsidRDefault="00237ACA" w:rsidP="00237ACA">
            <w:pPr>
              <w:rPr>
                <w:sz w:val="16"/>
                <w:szCs w:val="16"/>
              </w:rPr>
            </w:pPr>
            <w:r w:rsidRPr="00237ACA">
              <w:rPr>
                <w:sz w:val="16"/>
                <w:szCs w:val="16"/>
              </w:rPr>
              <w:t>- скорость передачи данных на порт LAN – не менее 1GbE</w:t>
            </w:r>
          </w:p>
          <w:p w:rsidR="00237ACA" w:rsidRPr="00237ACA" w:rsidRDefault="00237ACA" w:rsidP="00237ACA">
            <w:pPr>
              <w:rPr>
                <w:sz w:val="16"/>
                <w:szCs w:val="16"/>
              </w:rPr>
            </w:pPr>
            <w:r w:rsidRPr="00237ACA">
              <w:rPr>
                <w:sz w:val="16"/>
                <w:szCs w:val="16"/>
              </w:rPr>
              <w:t>- сетевой интерфейс Wi-Fi – наличие</w:t>
            </w:r>
          </w:p>
          <w:p w:rsidR="00237ACA" w:rsidRPr="00237ACA" w:rsidRDefault="00237ACA" w:rsidP="00237ACA">
            <w:pPr>
              <w:rPr>
                <w:sz w:val="16"/>
                <w:szCs w:val="16"/>
              </w:rPr>
            </w:pPr>
            <w:r w:rsidRPr="00237ACA">
              <w:rPr>
                <w:sz w:val="16"/>
                <w:szCs w:val="16"/>
              </w:rPr>
              <w:t>- поддержка диапазонов 2.4ГГц, 5ГГц – наличие</w:t>
            </w:r>
          </w:p>
          <w:p w:rsidR="00237ACA" w:rsidRPr="00237ACA" w:rsidRDefault="00237ACA" w:rsidP="00237ACA">
            <w:pPr>
              <w:rPr>
                <w:sz w:val="16"/>
                <w:szCs w:val="16"/>
              </w:rPr>
            </w:pPr>
            <w:r w:rsidRPr="00237ACA">
              <w:rPr>
                <w:sz w:val="16"/>
                <w:szCs w:val="16"/>
              </w:rPr>
              <w:t>- поддержка стандарта Wi-Fi 802.11ac – наличие</w:t>
            </w:r>
          </w:p>
          <w:p w:rsidR="00237ACA" w:rsidRPr="00237ACA" w:rsidRDefault="00237ACA" w:rsidP="00237ACA">
            <w:pPr>
              <w:rPr>
                <w:sz w:val="16"/>
                <w:szCs w:val="16"/>
              </w:rPr>
            </w:pPr>
            <w:r w:rsidRPr="00237ACA">
              <w:rPr>
                <w:sz w:val="16"/>
                <w:szCs w:val="16"/>
              </w:rPr>
              <w:t>- сетевой интерфейс Bluetooth – наличие</w:t>
            </w:r>
          </w:p>
          <w:p w:rsidR="00237ACA" w:rsidRPr="00237ACA" w:rsidRDefault="00237ACA" w:rsidP="00237ACA">
            <w:pPr>
              <w:rPr>
                <w:sz w:val="16"/>
                <w:szCs w:val="16"/>
              </w:rPr>
            </w:pPr>
            <w:r w:rsidRPr="00237ACA">
              <w:rPr>
                <w:sz w:val="16"/>
                <w:szCs w:val="16"/>
              </w:rPr>
              <w:t>- версия Bluetooth – не менее 5.1</w:t>
            </w:r>
          </w:p>
          <w:p w:rsidR="00237ACA" w:rsidRPr="00237ACA" w:rsidRDefault="00237ACA" w:rsidP="00237ACA">
            <w:pPr>
              <w:rPr>
                <w:sz w:val="16"/>
                <w:szCs w:val="16"/>
              </w:rPr>
            </w:pPr>
            <w:r w:rsidRPr="00237ACA">
              <w:rPr>
                <w:sz w:val="16"/>
                <w:szCs w:val="16"/>
              </w:rPr>
              <w:lastRenderedPageBreak/>
              <w:t>Разъёмы:</w:t>
            </w:r>
          </w:p>
          <w:p w:rsidR="00237ACA" w:rsidRPr="00237ACA" w:rsidRDefault="00237ACA" w:rsidP="00237ACA">
            <w:pPr>
              <w:rPr>
                <w:sz w:val="16"/>
                <w:szCs w:val="16"/>
              </w:rPr>
            </w:pPr>
            <w:r w:rsidRPr="00237ACA">
              <w:rPr>
                <w:sz w:val="16"/>
                <w:szCs w:val="16"/>
              </w:rPr>
              <w:t>- устройство чтения карт памяти SD 3.0 – не менее 1 шт.</w:t>
            </w:r>
          </w:p>
          <w:p w:rsidR="00237ACA" w:rsidRPr="00237ACA" w:rsidRDefault="00237ACA" w:rsidP="00237ACA">
            <w:pPr>
              <w:rPr>
                <w:sz w:val="16"/>
                <w:szCs w:val="16"/>
              </w:rPr>
            </w:pPr>
            <w:r w:rsidRPr="00237ACA">
              <w:rPr>
                <w:sz w:val="16"/>
                <w:szCs w:val="16"/>
              </w:rPr>
              <w:t>- комбинированный разъем для наушников и микрофона – не менее 1шт</w:t>
            </w:r>
          </w:p>
          <w:p w:rsidR="00237ACA" w:rsidRPr="00237ACA" w:rsidRDefault="00237ACA" w:rsidP="00237ACA">
            <w:pPr>
              <w:rPr>
                <w:sz w:val="16"/>
                <w:szCs w:val="16"/>
              </w:rPr>
            </w:pPr>
            <w:r w:rsidRPr="00237ACA">
              <w:rPr>
                <w:sz w:val="16"/>
                <w:szCs w:val="16"/>
              </w:rPr>
              <w:t>- разъем SS USB – не менее 1 шт.</w:t>
            </w:r>
          </w:p>
          <w:p w:rsidR="00237ACA" w:rsidRPr="00237ACA" w:rsidRDefault="00237ACA" w:rsidP="00237ACA">
            <w:pPr>
              <w:rPr>
                <w:sz w:val="16"/>
                <w:szCs w:val="16"/>
              </w:rPr>
            </w:pPr>
            <w:r w:rsidRPr="00237ACA">
              <w:rPr>
                <w:sz w:val="16"/>
                <w:szCs w:val="16"/>
              </w:rPr>
              <w:t>- разъем SS USB с поддержкой зарядки устройств – не менее 1 шт.</w:t>
            </w:r>
          </w:p>
          <w:p w:rsidR="00237ACA" w:rsidRPr="00237ACA" w:rsidRDefault="00237ACA" w:rsidP="00237ACA">
            <w:pPr>
              <w:rPr>
                <w:sz w:val="16"/>
                <w:szCs w:val="16"/>
              </w:rPr>
            </w:pPr>
            <w:r w:rsidRPr="00237ACA">
              <w:rPr>
                <w:sz w:val="16"/>
                <w:szCs w:val="16"/>
              </w:rPr>
              <w:t>- разъем USB 2.0 Type-C – не менее 1 шт.</w:t>
            </w:r>
          </w:p>
          <w:p w:rsidR="00237ACA" w:rsidRPr="00237ACA" w:rsidRDefault="00237ACA" w:rsidP="00237ACA">
            <w:pPr>
              <w:rPr>
                <w:sz w:val="16"/>
                <w:szCs w:val="16"/>
              </w:rPr>
            </w:pPr>
            <w:r w:rsidRPr="00237ACA">
              <w:rPr>
                <w:sz w:val="16"/>
                <w:szCs w:val="16"/>
              </w:rPr>
              <w:t>Дополнительно:</w:t>
            </w:r>
          </w:p>
          <w:p w:rsidR="00237ACA" w:rsidRPr="00237ACA" w:rsidRDefault="00237ACA" w:rsidP="00237ACA">
            <w:pPr>
              <w:rPr>
                <w:sz w:val="16"/>
                <w:szCs w:val="16"/>
              </w:rPr>
            </w:pPr>
            <w:r w:rsidRPr="00237ACA">
              <w:rPr>
                <w:sz w:val="16"/>
                <w:szCs w:val="16"/>
              </w:rPr>
              <w:t>- клавиатура в комплекте – наличие</w:t>
            </w:r>
          </w:p>
          <w:p w:rsidR="00237ACA" w:rsidRPr="00237ACA" w:rsidRDefault="00237ACA" w:rsidP="00237ACA">
            <w:pPr>
              <w:rPr>
                <w:sz w:val="16"/>
                <w:szCs w:val="16"/>
              </w:rPr>
            </w:pPr>
            <w:r w:rsidRPr="00237ACA">
              <w:rPr>
                <w:sz w:val="16"/>
                <w:szCs w:val="16"/>
              </w:rPr>
              <w:t xml:space="preserve">- </w:t>
            </w:r>
            <w:r w:rsidR="00AB0CA3">
              <w:rPr>
                <w:sz w:val="16"/>
                <w:szCs w:val="16"/>
              </w:rPr>
              <w:t xml:space="preserve">Мышь </w:t>
            </w:r>
            <w:r w:rsidR="0021408A">
              <w:rPr>
                <w:sz w:val="16"/>
                <w:szCs w:val="16"/>
              </w:rPr>
              <w:t xml:space="preserve">компьютерная </w:t>
            </w:r>
            <w:r w:rsidR="0021408A" w:rsidRPr="00237ACA">
              <w:rPr>
                <w:sz w:val="16"/>
                <w:szCs w:val="16"/>
              </w:rPr>
              <w:t>в</w:t>
            </w:r>
            <w:r w:rsidRPr="00237ACA">
              <w:rPr>
                <w:sz w:val="16"/>
                <w:szCs w:val="16"/>
              </w:rPr>
              <w:t xml:space="preserve"> комплекте – наличие</w:t>
            </w:r>
          </w:p>
          <w:p w:rsidR="00237ACA" w:rsidRPr="00237ACA" w:rsidRDefault="00237ACA" w:rsidP="00237ACA">
            <w:pPr>
              <w:rPr>
                <w:sz w:val="16"/>
                <w:szCs w:val="16"/>
              </w:rPr>
            </w:pPr>
            <w:r w:rsidRPr="00237ACA">
              <w:rPr>
                <w:sz w:val="16"/>
                <w:szCs w:val="16"/>
              </w:rPr>
              <w:t>- адаптер питания в комплекте – наличие</w:t>
            </w:r>
          </w:p>
          <w:p w:rsidR="00237ACA" w:rsidRPr="00237ACA" w:rsidRDefault="00237ACA" w:rsidP="00237ACA">
            <w:pPr>
              <w:rPr>
                <w:sz w:val="16"/>
                <w:szCs w:val="16"/>
              </w:rPr>
            </w:pPr>
            <w:r w:rsidRPr="00237ACA">
              <w:rPr>
                <w:sz w:val="16"/>
                <w:szCs w:val="16"/>
              </w:rPr>
              <w:t>- тип адаптера питания – внешний</w:t>
            </w:r>
          </w:p>
          <w:p w:rsidR="00237ACA" w:rsidRPr="00237ACA" w:rsidRDefault="00237ACA" w:rsidP="00237ACA">
            <w:pPr>
              <w:rPr>
                <w:sz w:val="16"/>
                <w:szCs w:val="16"/>
              </w:rPr>
            </w:pPr>
            <w:r w:rsidRPr="00237ACA">
              <w:rPr>
                <w:sz w:val="16"/>
                <w:szCs w:val="16"/>
              </w:rPr>
              <w:t>- мощность адаптера питания – не менее 115 Вт</w:t>
            </w:r>
          </w:p>
          <w:p w:rsidR="00237ACA" w:rsidRPr="00237ACA" w:rsidRDefault="00237ACA" w:rsidP="00237ACA">
            <w:pPr>
              <w:rPr>
                <w:sz w:val="16"/>
                <w:szCs w:val="16"/>
              </w:rPr>
            </w:pPr>
            <w:r w:rsidRPr="00237ACA">
              <w:rPr>
                <w:sz w:val="16"/>
                <w:szCs w:val="16"/>
              </w:rPr>
              <w:t>- КПД адаптера питания – не менее 87%</w:t>
            </w:r>
          </w:p>
          <w:p w:rsidR="00237ACA" w:rsidRPr="00237ACA" w:rsidRDefault="00237ACA" w:rsidP="00237ACA">
            <w:pPr>
              <w:rPr>
                <w:sz w:val="16"/>
                <w:szCs w:val="16"/>
              </w:rPr>
            </w:pPr>
            <w:r w:rsidRPr="00237ACA">
              <w:rPr>
                <w:sz w:val="16"/>
                <w:szCs w:val="16"/>
              </w:rPr>
              <w:t>- размеры – не более 539,6 x 208,5 x 392,3 мм</w:t>
            </w:r>
          </w:p>
          <w:p w:rsidR="00237ACA" w:rsidRPr="00237ACA" w:rsidRDefault="00237ACA" w:rsidP="00237ACA">
            <w:pPr>
              <w:rPr>
                <w:sz w:val="16"/>
                <w:szCs w:val="16"/>
              </w:rPr>
            </w:pPr>
            <w:r w:rsidRPr="00237ACA">
              <w:rPr>
                <w:sz w:val="16"/>
                <w:szCs w:val="16"/>
              </w:rPr>
              <w:t>- кнопки на передней/нижней/верхней стороне – отсутствуют</w:t>
            </w:r>
          </w:p>
          <w:p w:rsidR="00237ACA" w:rsidRPr="00237ACA" w:rsidRDefault="00237ACA" w:rsidP="00237ACA">
            <w:pPr>
              <w:rPr>
                <w:sz w:val="16"/>
                <w:szCs w:val="16"/>
              </w:rPr>
            </w:pPr>
            <w:r w:rsidRPr="00237ACA">
              <w:rPr>
                <w:sz w:val="16"/>
                <w:szCs w:val="16"/>
              </w:rPr>
              <w:t>- материал корпуса – пластик</w:t>
            </w:r>
          </w:p>
          <w:p w:rsidR="00237ACA" w:rsidRPr="00237ACA" w:rsidRDefault="00237ACA" w:rsidP="00237ACA">
            <w:pPr>
              <w:rPr>
                <w:sz w:val="16"/>
                <w:szCs w:val="16"/>
              </w:rPr>
            </w:pPr>
            <w:r w:rsidRPr="00237ACA">
              <w:rPr>
                <w:sz w:val="16"/>
                <w:szCs w:val="16"/>
              </w:rPr>
              <w:t>- цвет – чёрный</w:t>
            </w:r>
          </w:p>
          <w:p w:rsidR="00237ACA" w:rsidRPr="00237ACA" w:rsidRDefault="00237ACA" w:rsidP="00237ACA">
            <w:pPr>
              <w:rPr>
                <w:sz w:val="16"/>
                <w:szCs w:val="16"/>
              </w:rPr>
            </w:pPr>
            <w:r w:rsidRPr="00237ACA">
              <w:rPr>
                <w:sz w:val="16"/>
                <w:szCs w:val="16"/>
              </w:rPr>
              <w:t>- вес – не более 6,6 кг</w:t>
            </w:r>
          </w:p>
          <w:p w:rsidR="00237ACA" w:rsidRPr="00237ACA" w:rsidRDefault="00237ACA" w:rsidP="00237ACA">
            <w:pPr>
              <w:rPr>
                <w:sz w:val="16"/>
                <w:szCs w:val="16"/>
                <w:lang w:val="en-US"/>
              </w:rPr>
            </w:pPr>
            <w:r w:rsidRPr="00237ACA">
              <w:rPr>
                <w:sz w:val="16"/>
                <w:szCs w:val="16"/>
              </w:rPr>
              <w:t>Операционная</w:t>
            </w:r>
            <w:r w:rsidRPr="00237ACA">
              <w:rPr>
                <w:sz w:val="16"/>
                <w:szCs w:val="16"/>
                <w:lang w:val="en-US"/>
              </w:rPr>
              <w:t xml:space="preserve"> </w:t>
            </w:r>
            <w:r w:rsidRPr="00237ACA">
              <w:rPr>
                <w:sz w:val="16"/>
                <w:szCs w:val="16"/>
              </w:rPr>
              <w:t>система</w:t>
            </w:r>
            <w:r w:rsidRPr="00237ACA">
              <w:rPr>
                <w:sz w:val="16"/>
                <w:szCs w:val="16"/>
                <w:lang w:val="en-US"/>
              </w:rPr>
              <w:t xml:space="preserve"> – Microsoft Windows 10 Professional 64</w:t>
            </w:r>
          </w:p>
        </w:tc>
        <w:tc>
          <w:tcPr>
            <w:tcW w:w="1134" w:type="dxa"/>
          </w:tcPr>
          <w:p w:rsidR="00237ACA" w:rsidRPr="00237ACA" w:rsidRDefault="000C7868" w:rsidP="00237ACA">
            <w:pPr>
              <w:rPr>
                <w:sz w:val="16"/>
                <w:szCs w:val="16"/>
                <w:highlight w:val="green"/>
              </w:rPr>
            </w:pPr>
            <w:r w:rsidRPr="000C7868">
              <w:rPr>
                <w:sz w:val="16"/>
                <w:szCs w:val="16"/>
              </w:rPr>
              <w:lastRenderedPageBreak/>
              <w:t>12 месяцев</w:t>
            </w:r>
          </w:p>
        </w:tc>
        <w:tc>
          <w:tcPr>
            <w:tcW w:w="709" w:type="dxa"/>
          </w:tcPr>
          <w:p w:rsidR="00237ACA" w:rsidRPr="00237ACA" w:rsidRDefault="00237ACA" w:rsidP="008D24DD">
            <w:pPr>
              <w:spacing w:line="240" w:lineRule="atLeast"/>
              <w:jc w:val="center"/>
              <w:rPr>
                <w:sz w:val="16"/>
                <w:szCs w:val="16"/>
              </w:rPr>
            </w:pPr>
            <w:r w:rsidRPr="00237ACA">
              <w:rPr>
                <w:sz w:val="16"/>
                <w:szCs w:val="16"/>
              </w:rPr>
              <w:t>1</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7</w:t>
            </w:r>
          </w:p>
        </w:tc>
        <w:tc>
          <w:tcPr>
            <w:tcW w:w="1275" w:type="dxa"/>
            <w:shd w:val="clear" w:color="auto" w:fill="auto"/>
          </w:tcPr>
          <w:p w:rsidR="00237ACA" w:rsidRPr="00237ACA" w:rsidRDefault="00237ACA" w:rsidP="00237ACA">
            <w:pPr>
              <w:rPr>
                <w:bCs/>
                <w:sz w:val="16"/>
                <w:szCs w:val="16"/>
              </w:rPr>
            </w:pPr>
            <w:r w:rsidRPr="00237ACA">
              <w:rPr>
                <w:bCs/>
                <w:sz w:val="16"/>
                <w:szCs w:val="16"/>
              </w:rPr>
              <w:t>МФУ</w:t>
            </w:r>
          </w:p>
          <w:p w:rsidR="00237ACA" w:rsidRPr="00237ACA" w:rsidRDefault="00237ACA" w:rsidP="00237ACA">
            <w:pPr>
              <w:rPr>
                <w:bCs/>
                <w:sz w:val="16"/>
                <w:szCs w:val="16"/>
              </w:rPr>
            </w:pPr>
            <w:r w:rsidRPr="00237ACA">
              <w:rPr>
                <w:bCs/>
                <w:sz w:val="16"/>
                <w:szCs w:val="16"/>
              </w:rPr>
              <w:t>(</w:t>
            </w:r>
            <w:r w:rsidRPr="00237ACA">
              <w:rPr>
                <w:sz w:val="16"/>
                <w:szCs w:val="16"/>
              </w:rPr>
              <w:t>26.20.18.000</w:t>
            </w:r>
            <w:r w:rsidRPr="00237ACA">
              <w:rPr>
                <w:bCs/>
                <w:sz w:val="16"/>
                <w:szCs w:val="16"/>
              </w:rPr>
              <w:t>)</w:t>
            </w:r>
          </w:p>
        </w:tc>
        <w:tc>
          <w:tcPr>
            <w:tcW w:w="6237" w:type="dxa"/>
          </w:tcPr>
          <w:p w:rsidR="00237ACA" w:rsidRPr="00237ACA" w:rsidRDefault="00237ACA" w:rsidP="00237ACA">
            <w:pPr>
              <w:rPr>
                <w:sz w:val="16"/>
                <w:szCs w:val="16"/>
              </w:rPr>
            </w:pPr>
            <w:r w:rsidRPr="00237ACA">
              <w:rPr>
                <w:sz w:val="16"/>
                <w:szCs w:val="16"/>
              </w:rPr>
              <w:t>Общие сведения</w:t>
            </w:r>
          </w:p>
          <w:p w:rsidR="00237ACA" w:rsidRPr="00237ACA" w:rsidRDefault="00237ACA" w:rsidP="00237ACA">
            <w:pPr>
              <w:rPr>
                <w:sz w:val="16"/>
                <w:szCs w:val="16"/>
              </w:rPr>
            </w:pPr>
            <w:r w:rsidRPr="00237ACA">
              <w:rPr>
                <w:sz w:val="16"/>
                <w:szCs w:val="16"/>
              </w:rPr>
              <w:t>Принцип печати – электрографическая печать с использованием сухого тонера</w:t>
            </w:r>
          </w:p>
          <w:p w:rsidR="00237ACA" w:rsidRPr="00237ACA" w:rsidRDefault="00237ACA" w:rsidP="00237ACA">
            <w:pPr>
              <w:rPr>
                <w:sz w:val="16"/>
                <w:szCs w:val="16"/>
              </w:rPr>
            </w:pPr>
            <w:r w:rsidRPr="00237ACA">
              <w:rPr>
                <w:sz w:val="16"/>
                <w:szCs w:val="16"/>
              </w:rPr>
              <w:t>Цветообразование – CMYK</w:t>
            </w:r>
          </w:p>
          <w:p w:rsidR="00237ACA" w:rsidRPr="00237ACA" w:rsidRDefault="00237ACA" w:rsidP="00237ACA">
            <w:pPr>
              <w:rPr>
                <w:sz w:val="16"/>
                <w:szCs w:val="16"/>
              </w:rPr>
            </w:pPr>
            <w:r w:rsidRPr="00237ACA">
              <w:rPr>
                <w:sz w:val="16"/>
                <w:szCs w:val="16"/>
              </w:rPr>
              <w:t>Время прогрева – не более 21 сек</w:t>
            </w:r>
          </w:p>
          <w:p w:rsidR="00237ACA" w:rsidRPr="00237ACA" w:rsidRDefault="00237ACA" w:rsidP="00237ACA">
            <w:pPr>
              <w:rPr>
                <w:sz w:val="16"/>
                <w:szCs w:val="16"/>
              </w:rPr>
            </w:pPr>
            <w:r w:rsidRPr="00237ACA">
              <w:rPr>
                <w:sz w:val="16"/>
                <w:szCs w:val="16"/>
              </w:rPr>
              <w:t>Время вывода первой ч/б страницы – не более 4,6 сек</w:t>
            </w:r>
          </w:p>
          <w:p w:rsidR="00237ACA" w:rsidRPr="00237ACA" w:rsidRDefault="00237ACA" w:rsidP="00237ACA">
            <w:pPr>
              <w:rPr>
                <w:sz w:val="16"/>
                <w:szCs w:val="16"/>
              </w:rPr>
            </w:pPr>
            <w:r w:rsidRPr="00237ACA">
              <w:rPr>
                <w:sz w:val="16"/>
                <w:szCs w:val="16"/>
              </w:rPr>
              <w:t>Время вывода первой цветной страницы – не более 7,3 сек</w:t>
            </w:r>
          </w:p>
          <w:p w:rsidR="00237ACA" w:rsidRPr="00237ACA" w:rsidRDefault="00237ACA" w:rsidP="00237ACA">
            <w:pPr>
              <w:rPr>
                <w:sz w:val="16"/>
                <w:szCs w:val="16"/>
              </w:rPr>
            </w:pPr>
            <w:r w:rsidRPr="00237ACA">
              <w:rPr>
                <w:sz w:val="16"/>
                <w:szCs w:val="16"/>
              </w:rPr>
              <w:t>Скорость печати – не менее 30 страниц в минуту</w:t>
            </w:r>
          </w:p>
          <w:p w:rsidR="00237ACA" w:rsidRPr="00237ACA" w:rsidRDefault="00237ACA" w:rsidP="00237ACA">
            <w:pPr>
              <w:rPr>
                <w:sz w:val="16"/>
                <w:szCs w:val="16"/>
              </w:rPr>
            </w:pPr>
            <w:r w:rsidRPr="00237ACA">
              <w:rPr>
                <w:sz w:val="16"/>
                <w:szCs w:val="16"/>
              </w:rPr>
              <w:t>Процессор –</w:t>
            </w:r>
            <w:r w:rsidR="00BC21C4">
              <w:rPr>
                <w:sz w:val="16"/>
                <w:szCs w:val="16"/>
              </w:rPr>
              <w:t xml:space="preserve"> </w:t>
            </w:r>
            <w:r w:rsidRPr="00237ACA">
              <w:rPr>
                <w:sz w:val="16"/>
                <w:szCs w:val="16"/>
              </w:rPr>
              <w:t>1,3 ГГц</w:t>
            </w:r>
          </w:p>
          <w:p w:rsidR="00237ACA" w:rsidRPr="00237ACA" w:rsidRDefault="00237ACA" w:rsidP="00237ACA">
            <w:pPr>
              <w:rPr>
                <w:sz w:val="16"/>
                <w:szCs w:val="16"/>
              </w:rPr>
            </w:pPr>
            <w:r w:rsidRPr="00237ACA">
              <w:rPr>
                <w:sz w:val="16"/>
                <w:szCs w:val="16"/>
              </w:rPr>
              <w:t>Память – не менее 2 Гб, с возможностью расширения до 4 Гб</w:t>
            </w:r>
          </w:p>
          <w:p w:rsidR="00237ACA" w:rsidRPr="00237ACA" w:rsidRDefault="00237ACA" w:rsidP="00237ACA">
            <w:pPr>
              <w:rPr>
                <w:sz w:val="16"/>
                <w:szCs w:val="16"/>
              </w:rPr>
            </w:pPr>
            <w:r w:rsidRPr="00237ACA">
              <w:rPr>
                <w:sz w:val="16"/>
                <w:szCs w:val="16"/>
              </w:rPr>
              <w:t>Жесткий диск – не менее 320 Гб</w:t>
            </w:r>
          </w:p>
          <w:p w:rsidR="00237ACA" w:rsidRPr="00237ACA" w:rsidRDefault="00237ACA" w:rsidP="00237ACA">
            <w:pPr>
              <w:rPr>
                <w:sz w:val="16"/>
                <w:szCs w:val="16"/>
              </w:rPr>
            </w:pPr>
            <w:r w:rsidRPr="00237ACA">
              <w:rPr>
                <w:sz w:val="16"/>
                <w:szCs w:val="16"/>
              </w:rPr>
              <w:t>Функция сканирования – наличие</w:t>
            </w:r>
          </w:p>
          <w:p w:rsidR="00237ACA" w:rsidRPr="00237ACA" w:rsidRDefault="00237ACA" w:rsidP="00237ACA">
            <w:pPr>
              <w:rPr>
                <w:sz w:val="16"/>
                <w:szCs w:val="16"/>
              </w:rPr>
            </w:pPr>
            <w:r w:rsidRPr="00237ACA">
              <w:rPr>
                <w:sz w:val="16"/>
                <w:szCs w:val="16"/>
              </w:rPr>
              <w:t>Функция печати – наличие</w:t>
            </w:r>
          </w:p>
          <w:p w:rsidR="00237ACA" w:rsidRPr="00237ACA" w:rsidRDefault="00237ACA" w:rsidP="00237ACA">
            <w:pPr>
              <w:rPr>
                <w:sz w:val="16"/>
                <w:szCs w:val="16"/>
              </w:rPr>
            </w:pPr>
            <w:r w:rsidRPr="00237ACA">
              <w:rPr>
                <w:sz w:val="16"/>
                <w:szCs w:val="16"/>
              </w:rPr>
              <w:t>Функция копирования – наличие</w:t>
            </w:r>
          </w:p>
          <w:p w:rsidR="00237ACA" w:rsidRPr="00237ACA" w:rsidRDefault="00237ACA" w:rsidP="00237ACA">
            <w:pPr>
              <w:rPr>
                <w:sz w:val="16"/>
                <w:szCs w:val="16"/>
              </w:rPr>
            </w:pPr>
            <w:r w:rsidRPr="00237ACA">
              <w:rPr>
                <w:sz w:val="16"/>
                <w:szCs w:val="16"/>
              </w:rPr>
              <w:t>Функция Факс – наличие</w:t>
            </w:r>
          </w:p>
          <w:p w:rsidR="00237ACA" w:rsidRPr="00237ACA" w:rsidRDefault="00237ACA" w:rsidP="00237ACA">
            <w:pPr>
              <w:rPr>
                <w:sz w:val="16"/>
                <w:szCs w:val="16"/>
              </w:rPr>
            </w:pPr>
            <w:r w:rsidRPr="00237ACA">
              <w:rPr>
                <w:sz w:val="16"/>
                <w:szCs w:val="16"/>
              </w:rPr>
              <w:t>Загрузка новых функций, приложений и обновлений из облачного хранилища – наличие</w:t>
            </w:r>
          </w:p>
          <w:p w:rsidR="00237ACA" w:rsidRPr="00237ACA" w:rsidRDefault="00237ACA" w:rsidP="00237ACA">
            <w:pPr>
              <w:rPr>
                <w:sz w:val="16"/>
                <w:szCs w:val="16"/>
              </w:rPr>
            </w:pPr>
            <w:r w:rsidRPr="00237ACA">
              <w:rPr>
                <w:sz w:val="16"/>
                <w:szCs w:val="16"/>
              </w:rPr>
              <w:t>Печать без полей на плотной бумаге формата SRA3 – наличие</w:t>
            </w:r>
          </w:p>
          <w:p w:rsidR="00237ACA" w:rsidRPr="00237ACA" w:rsidRDefault="00237ACA" w:rsidP="00237ACA">
            <w:pPr>
              <w:rPr>
                <w:sz w:val="16"/>
                <w:szCs w:val="16"/>
              </w:rPr>
            </w:pPr>
            <w:r w:rsidRPr="00237ACA">
              <w:rPr>
                <w:sz w:val="16"/>
                <w:szCs w:val="16"/>
              </w:rPr>
              <w:t>Вес – не более 94 кг</w:t>
            </w:r>
          </w:p>
          <w:p w:rsidR="00237ACA" w:rsidRPr="00237ACA" w:rsidRDefault="00237ACA" w:rsidP="00237ACA">
            <w:pPr>
              <w:rPr>
                <w:sz w:val="16"/>
                <w:szCs w:val="16"/>
              </w:rPr>
            </w:pPr>
            <w:r w:rsidRPr="00237ACA">
              <w:rPr>
                <w:sz w:val="16"/>
                <w:szCs w:val="16"/>
              </w:rPr>
              <w:t>Габариты – не более 587x685x913 мм</w:t>
            </w:r>
          </w:p>
          <w:p w:rsidR="00237ACA" w:rsidRPr="00237ACA" w:rsidRDefault="00237ACA" w:rsidP="00237ACA">
            <w:pPr>
              <w:rPr>
                <w:sz w:val="16"/>
                <w:szCs w:val="16"/>
              </w:rPr>
            </w:pPr>
            <w:r w:rsidRPr="00237ACA">
              <w:rPr>
                <w:sz w:val="16"/>
                <w:szCs w:val="16"/>
              </w:rPr>
              <w:t>Управление и навигация</w:t>
            </w:r>
          </w:p>
          <w:p w:rsidR="00237ACA" w:rsidRPr="00237ACA" w:rsidRDefault="00237ACA" w:rsidP="00237ACA">
            <w:pPr>
              <w:rPr>
                <w:sz w:val="16"/>
                <w:szCs w:val="16"/>
              </w:rPr>
            </w:pPr>
            <w:r w:rsidRPr="00237ACA">
              <w:rPr>
                <w:sz w:val="16"/>
                <w:szCs w:val="16"/>
              </w:rPr>
              <w:t>Смарт-панель – наличие</w:t>
            </w:r>
          </w:p>
          <w:p w:rsidR="00237ACA" w:rsidRPr="00237ACA" w:rsidRDefault="00237ACA" w:rsidP="00237ACA">
            <w:pPr>
              <w:rPr>
                <w:sz w:val="16"/>
                <w:szCs w:val="16"/>
              </w:rPr>
            </w:pPr>
            <w:r w:rsidRPr="00237ACA">
              <w:rPr>
                <w:sz w:val="16"/>
                <w:szCs w:val="16"/>
              </w:rPr>
              <w:t>Тип смарт панели – цветной дисплей</w:t>
            </w:r>
          </w:p>
          <w:p w:rsidR="00237ACA" w:rsidRPr="00237ACA" w:rsidRDefault="00237ACA" w:rsidP="00237ACA">
            <w:pPr>
              <w:rPr>
                <w:sz w:val="16"/>
                <w:szCs w:val="16"/>
              </w:rPr>
            </w:pPr>
            <w:r w:rsidRPr="00237ACA">
              <w:rPr>
                <w:sz w:val="16"/>
                <w:szCs w:val="16"/>
              </w:rPr>
              <w:t>Тачскрин – резистивный или ёмкостной</w:t>
            </w:r>
          </w:p>
          <w:p w:rsidR="00237ACA" w:rsidRPr="00237ACA" w:rsidRDefault="00237ACA" w:rsidP="00237ACA">
            <w:pPr>
              <w:rPr>
                <w:sz w:val="16"/>
                <w:szCs w:val="16"/>
              </w:rPr>
            </w:pPr>
            <w:r w:rsidRPr="00237ACA">
              <w:rPr>
                <w:sz w:val="16"/>
                <w:szCs w:val="16"/>
              </w:rPr>
              <w:t>Диагональ – не менее 10,1 дюйма</w:t>
            </w:r>
          </w:p>
          <w:p w:rsidR="00237ACA" w:rsidRPr="00237ACA" w:rsidRDefault="00237ACA" w:rsidP="00237ACA">
            <w:pPr>
              <w:rPr>
                <w:sz w:val="16"/>
                <w:szCs w:val="16"/>
              </w:rPr>
            </w:pPr>
            <w:r w:rsidRPr="00237ACA">
              <w:rPr>
                <w:sz w:val="16"/>
                <w:szCs w:val="16"/>
              </w:rPr>
              <w:t>Копир</w:t>
            </w:r>
          </w:p>
          <w:p w:rsidR="00237ACA" w:rsidRPr="00237ACA" w:rsidRDefault="00237ACA" w:rsidP="00237ACA">
            <w:pPr>
              <w:rPr>
                <w:sz w:val="16"/>
                <w:szCs w:val="16"/>
              </w:rPr>
            </w:pPr>
            <w:r w:rsidRPr="00237ACA">
              <w:rPr>
                <w:sz w:val="16"/>
                <w:szCs w:val="16"/>
              </w:rPr>
              <w:t>Множественное копирование – до 999 копий</w:t>
            </w:r>
          </w:p>
          <w:p w:rsidR="00237ACA" w:rsidRPr="00237ACA" w:rsidRDefault="00237ACA" w:rsidP="00237ACA">
            <w:pPr>
              <w:rPr>
                <w:sz w:val="16"/>
                <w:szCs w:val="16"/>
              </w:rPr>
            </w:pPr>
            <w:r w:rsidRPr="00237ACA">
              <w:rPr>
                <w:sz w:val="16"/>
                <w:szCs w:val="16"/>
              </w:rPr>
              <w:t>Разрешение – не менее 600 dpi</w:t>
            </w:r>
          </w:p>
          <w:p w:rsidR="00237ACA" w:rsidRPr="00237ACA" w:rsidRDefault="00237ACA" w:rsidP="00237ACA">
            <w:pPr>
              <w:rPr>
                <w:sz w:val="16"/>
                <w:szCs w:val="16"/>
              </w:rPr>
            </w:pPr>
            <w:r w:rsidRPr="00237ACA">
              <w:rPr>
                <w:sz w:val="16"/>
                <w:szCs w:val="16"/>
              </w:rPr>
              <w:t>Масштабирование – от 25% до 400%</w:t>
            </w:r>
          </w:p>
          <w:p w:rsidR="00237ACA" w:rsidRPr="00237ACA" w:rsidRDefault="00237ACA" w:rsidP="00237ACA">
            <w:pPr>
              <w:rPr>
                <w:sz w:val="16"/>
                <w:szCs w:val="16"/>
              </w:rPr>
            </w:pPr>
            <w:r w:rsidRPr="00237ACA">
              <w:rPr>
                <w:sz w:val="16"/>
                <w:szCs w:val="16"/>
              </w:rPr>
              <w:t>Шаг масштабирования – не более 1%</w:t>
            </w:r>
          </w:p>
          <w:p w:rsidR="00237ACA" w:rsidRPr="00237ACA" w:rsidRDefault="00237ACA" w:rsidP="00237ACA">
            <w:pPr>
              <w:rPr>
                <w:sz w:val="16"/>
                <w:szCs w:val="16"/>
              </w:rPr>
            </w:pPr>
            <w:r w:rsidRPr="00237ACA">
              <w:rPr>
                <w:sz w:val="16"/>
                <w:szCs w:val="16"/>
              </w:rPr>
              <w:t>Принтер</w:t>
            </w:r>
          </w:p>
          <w:p w:rsidR="00237ACA" w:rsidRPr="00237ACA" w:rsidRDefault="00237ACA" w:rsidP="00237ACA">
            <w:pPr>
              <w:rPr>
                <w:sz w:val="16"/>
                <w:szCs w:val="16"/>
              </w:rPr>
            </w:pPr>
            <w:r w:rsidRPr="00237ACA">
              <w:rPr>
                <w:sz w:val="16"/>
                <w:szCs w:val="16"/>
              </w:rPr>
              <w:t>Стандартные языки принтера – PCL5c, PCL6, PostScript 3 (эмуляция), PDF Direct (эмуляция)</w:t>
            </w:r>
          </w:p>
          <w:p w:rsidR="00237ACA" w:rsidRPr="00237ACA" w:rsidRDefault="00237ACA" w:rsidP="00237ACA">
            <w:pPr>
              <w:rPr>
                <w:sz w:val="16"/>
                <w:szCs w:val="16"/>
              </w:rPr>
            </w:pPr>
            <w:r w:rsidRPr="00237ACA">
              <w:rPr>
                <w:sz w:val="16"/>
                <w:szCs w:val="16"/>
              </w:rPr>
              <w:t>Дополнительные языки принтера – оригинальный Adobe PostScript3, Модуль IPDS, PictBridge, PDF Direct от Adobe</w:t>
            </w:r>
          </w:p>
          <w:p w:rsidR="00237ACA" w:rsidRPr="00237ACA" w:rsidRDefault="00237ACA" w:rsidP="00237ACA">
            <w:pPr>
              <w:rPr>
                <w:sz w:val="16"/>
                <w:szCs w:val="16"/>
              </w:rPr>
            </w:pPr>
            <w:r w:rsidRPr="00237ACA">
              <w:rPr>
                <w:sz w:val="16"/>
                <w:szCs w:val="16"/>
              </w:rPr>
              <w:t>Разрешение печати – не менее 1200 dpi</w:t>
            </w:r>
          </w:p>
          <w:p w:rsidR="00237ACA" w:rsidRPr="00237ACA" w:rsidRDefault="00237ACA" w:rsidP="00237ACA">
            <w:pPr>
              <w:rPr>
                <w:sz w:val="16"/>
                <w:szCs w:val="16"/>
              </w:rPr>
            </w:pPr>
            <w:r w:rsidRPr="00237ACA">
              <w:rPr>
                <w:sz w:val="16"/>
                <w:szCs w:val="16"/>
              </w:rPr>
              <w:t>Интерфейсы</w:t>
            </w:r>
          </w:p>
          <w:p w:rsidR="00237ACA" w:rsidRPr="00237ACA" w:rsidRDefault="00237ACA" w:rsidP="00237ACA">
            <w:pPr>
              <w:rPr>
                <w:sz w:val="16"/>
                <w:szCs w:val="16"/>
              </w:rPr>
            </w:pPr>
            <w:r w:rsidRPr="00237ACA">
              <w:rPr>
                <w:sz w:val="16"/>
                <w:szCs w:val="16"/>
              </w:rPr>
              <w:t>Сетевой интерфейс LAN (RJ45) – наличие</w:t>
            </w:r>
          </w:p>
          <w:p w:rsidR="00237ACA" w:rsidRPr="00237ACA" w:rsidRDefault="00237ACA" w:rsidP="00237ACA">
            <w:pPr>
              <w:rPr>
                <w:sz w:val="16"/>
                <w:szCs w:val="16"/>
              </w:rPr>
            </w:pPr>
            <w:r w:rsidRPr="00237ACA">
              <w:rPr>
                <w:sz w:val="16"/>
                <w:szCs w:val="16"/>
              </w:rPr>
              <w:t>Количество портов – не менее 1 (с возможностью расширения)</w:t>
            </w:r>
          </w:p>
          <w:p w:rsidR="00237ACA" w:rsidRPr="00237ACA" w:rsidRDefault="00237ACA" w:rsidP="00237ACA">
            <w:pPr>
              <w:rPr>
                <w:sz w:val="16"/>
                <w:szCs w:val="16"/>
              </w:rPr>
            </w:pPr>
            <w:r w:rsidRPr="00237ACA">
              <w:rPr>
                <w:sz w:val="16"/>
                <w:szCs w:val="16"/>
              </w:rPr>
              <w:t>Скорость передачи данных на порт LAN – не менее 1GbE</w:t>
            </w:r>
          </w:p>
          <w:p w:rsidR="00237ACA" w:rsidRPr="00237ACA" w:rsidRDefault="00237ACA" w:rsidP="00237ACA">
            <w:pPr>
              <w:rPr>
                <w:sz w:val="16"/>
                <w:szCs w:val="16"/>
              </w:rPr>
            </w:pPr>
            <w:r w:rsidRPr="00237ACA">
              <w:rPr>
                <w:sz w:val="16"/>
                <w:szCs w:val="16"/>
              </w:rPr>
              <w:t>USB – наличие</w:t>
            </w:r>
          </w:p>
          <w:p w:rsidR="00237ACA" w:rsidRPr="00237ACA" w:rsidRDefault="00237ACA" w:rsidP="00237ACA">
            <w:pPr>
              <w:rPr>
                <w:sz w:val="16"/>
                <w:szCs w:val="16"/>
              </w:rPr>
            </w:pPr>
            <w:r w:rsidRPr="00237ACA">
              <w:rPr>
                <w:sz w:val="16"/>
                <w:szCs w:val="16"/>
              </w:rPr>
              <w:t>Количество портов – не менее 1</w:t>
            </w:r>
          </w:p>
          <w:p w:rsidR="00237ACA" w:rsidRPr="00237ACA" w:rsidRDefault="00237ACA" w:rsidP="00237ACA">
            <w:pPr>
              <w:rPr>
                <w:sz w:val="16"/>
                <w:szCs w:val="16"/>
                <w:lang w:val="en-US"/>
              </w:rPr>
            </w:pPr>
            <w:r w:rsidRPr="00237ACA">
              <w:rPr>
                <w:sz w:val="16"/>
                <w:szCs w:val="16"/>
              </w:rPr>
              <w:t>Тип</w:t>
            </w:r>
            <w:r w:rsidRPr="00237ACA">
              <w:rPr>
                <w:sz w:val="16"/>
                <w:szCs w:val="16"/>
                <w:lang w:val="en-US"/>
              </w:rPr>
              <w:t xml:space="preserve"> USB – USB I/F Type B</w:t>
            </w:r>
          </w:p>
          <w:p w:rsidR="00237ACA" w:rsidRPr="00237ACA" w:rsidRDefault="00237ACA" w:rsidP="00237ACA">
            <w:pPr>
              <w:rPr>
                <w:sz w:val="16"/>
                <w:szCs w:val="16"/>
                <w:lang w:val="en-US"/>
              </w:rPr>
            </w:pPr>
            <w:r w:rsidRPr="00237ACA">
              <w:rPr>
                <w:sz w:val="16"/>
                <w:szCs w:val="16"/>
              </w:rPr>
              <w:t>Дополнительные</w:t>
            </w:r>
            <w:r w:rsidRPr="00237ACA">
              <w:rPr>
                <w:sz w:val="16"/>
                <w:szCs w:val="16"/>
                <w:lang w:val="en-US"/>
              </w:rPr>
              <w:t xml:space="preserve"> </w:t>
            </w:r>
            <w:r w:rsidRPr="00237ACA">
              <w:rPr>
                <w:sz w:val="16"/>
                <w:szCs w:val="16"/>
              </w:rPr>
              <w:t>интерфейсы</w:t>
            </w:r>
            <w:r w:rsidRPr="00237ACA">
              <w:rPr>
                <w:sz w:val="16"/>
                <w:szCs w:val="16"/>
                <w:lang w:val="en-US"/>
              </w:rPr>
              <w:t xml:space="preserve"> (</w:t>
            </w:r>
            <w:r w:rsidRPr="00237ACA">
              <w:rPr>
                <w:sz w:val="16"/>
                <w:szCs w:val="16"/>
              </w:rPr>
              <w:t>опция</w:t>
            </w:r>
            <w:r w:rsidRPr="00237ACA">
              <w:rPr>
                <w:sz w:val="16"/>
                <w:szCs w:val="16"/>
                <w:lang w:val="en-US"/>
              </w:rPr>
              <w:t xml:space="preserve">) – </w:t>
            </w:r>
            <w:r w:rsidRPr="00237ACA">
              <w:rPr>
                <w:sz w:val="16"/>
                <w:szCs w:val="16"/>
              </w:rPr>
              <w:t>двунаправленный</w:t>
            </w:r>
            <w:r w:rsidRPr="00237ACA">
              <w:rPr>
                <w:sz w:val="16"/>
                <w:szCs w:val="16"/>
                <w:lang w:val="en-US"/>
              </w:rPr>
              <w:t xml:space="preserve"> IEEE 1284/ECP, </w:t>
            </w:r>
            <w:r w:rsidRPr="00237ACA">
              <w:rPr>
                <w:sz w:val="16"/>
                <w:szCs w:val="16"/>
              </w:rPr>
              <w:t>беспроводная</w:t>
            </w:r>
            <w:r w:rsidRPr="00237ACA">
              <w:rPr>
                <w:sz w:val="16"/>
                <w:szCs w:val="16"/>
                <w:lang w:val="en-US"/>
              </w:rPr>
              <w:t xml:space="preserve"> LAN (IEEE 802.11a/b/g/n), </w:t>
            </w:r>
            <w:r w:rsidRPr="00237ACA">
              <w:rPr>
                <w:sz w:val="16"/>
                <w:szCs w:val="16"/>
              </w:rPr>
              <w:t>дополнительная</w:t>
            </w:r>
            <w:r w:rsidRPr="00237ACA">
              <w:rPr>
                <w:sz w:val="16"/>
                <w:szCs w:val="16"/>
                <w:lang w:val="en-US"/>
              </w:rPr>
              <w:t xml:space="preserve"> </w:t>
            </w:r>
            <w:r w:rsidRPr="00237ACA">
              <w:rPr>
                <w:sz w:val="16"/>
                <w:szCs w:val="16"/>
              </w:rPr>
              <w:t>сетевая</w:t>
            </w:r>
            <w:r w:rsidRPr="00237ACA">
              <w:rPr>
                <w:sz w:val="16"/>
                <w:szCs w:val="16"/>
                <w:lang w:val="en-US"/>
              </w:rPr>
              <w:t xml:space="preserve"> </w:t>
            </w:r>
            <w:r w:rsidRPr="00237ACA">
              <w:rPr>
                <w:sz w:val="16"/>
                <w:szCs w:val="16"/>
              </w:rPr>
              <w:t>карта</w:t>
            </w:r>
            <w:r w:rsidRPr="00237ACA">
              <w:rPr>
                <w:sz w:val="16"/>
                <w:szCs w:val="16"/>
                <w:lang w:val="en-US"/>
              </w:rPr>
              <w:t xml:space="preserve"> (2-</w:t>
            </w:r>
            <w:r w:rsidRPr="00237ACA">
              <w:rPr>
                <w:sz w:val="16"/>
                <w:szCs w:val="16"/>
              </w:rPr>
              <w:t>й</w:t>
            </w:r>
            <w:r w:rsidRPr="00237ACA">
              <w:rPr>
                <w:sz w:val="16"/>
                <w:szCs w:val="16"/>
                <w:lang w:val="en-US"/>
              </w:rPr>
              <w:t xml:space="preserve"> </w:t>
            </w:r>
            <w:r w:rsidRPr="00237ACA">
              <w:rPr>
                <w:sz w:val="16"/>
                <w:szCs w:val="16"/>
              </w:rPr>
              <w:t>порт</w:t>
            </w:r>
            <w:r w:rsidRPr="00237ACA">
              <w:rPr>
                <w:sz w:val="16"/>
                <w:szCs w:val="16"/>
                <w:lang w:val="en-US"/>
              </w:rPr>
              <w:t xml:space="preserve">), </w:t>
            </w:r>
            <w:r w:rsidRPr="00237ACA">
              <w:rPr>
                <w:sz w:val="16"/>
                <w:szCs w:val="16"/>
              </w:rPr>
              <w:t>мобильная</w:t>
            </w:r>
            <w:r w:rsidRPr="00237ACA">
              <w:rPr>
                <w:sz w:val="16"/>
                <w:szCs w:val="16"/>
                <w:lang w:val="en-US"/>
              </w:rPr>
              <w:t xml:space="preserve"> </w:t>
            </w:r>
            <w:r w:rsidRPr="00237ACA">
              <w:rPr>
                <w:sz w:val="16"/>
                <w:szCs w:val="16"/>
              </w:rPr>
              <w:t>печать</w:t>
            </w:r>
            <w:r w:rsidRPr="00237ACA">
              <w:rPr>
                <w:sz w:val="16"/>
                <w:szCs w:val="16"/>
                <w:lang w:val="en-US"/>
              </w:rPr>
              <w:t xml:space="preserve"> (Apple AirPrint™, Mopria, Google Cloud Print, NFC)</w:t>
            </w:r>
          </w:p>
          <w:p w:rsidR="00237ACA" w:rsidRPr="00237ACA" w:rsidRDefault="00237ACA" w:rsidP="00237ACA">
            <w:pPr>
              <w:rPr>
                <w:sz w:val="16"/>
                <w:szCs w:val="16"/>
              </w:rPr>
            </w:pPr>
            <w:r w:rsidRPr="00237ACA">
              <w:rPr>
                <w:sz w:val="16"/>
                <w:szCs w:val="16"/>
              </w:rPr>
              <w:t>Сканер</w:t>
            </w:r>
          </w:p>
          <w:p w:rsidR="00237ACA" w:rsidRPr="00237ACA" w:rsidRDefault="00237ACA" w:rsidP="00237ACA">
            <w:pPr>
              <w:rPr>
                <w:sz w:val="16"/>
                <w:szCs w:val="16"/>
              </w:rPr>
            </w:pPr>
            <w:r w:rsidRPr="00237ACA">
              <w:rPr>
                <w:sz w:val="16"/>
                <w:szCs w:val="16"/>
              </w:rPr>
              <w:t>Реверсивный автоподатчик – наличие</w:t>
            </w:r>
          </w:p>
          <w:p w:rsidR="00237ACA" w:rsidRPr="00237ACA" w:rsidRDefault="00237ACA" w:rsidP="00237ACA">
            <w:pPr>
              <w:rPr>
                <w:sz w:val="16"/>
                <w:szCs w:val="16"/>
              </w:rPr>
            </w:pPr>
            <w:r w:rsidRPr="00237ACA">
              <w:rPr>
                <w:sz w:val="16"/>
                <w:szCs w:val="16"/>
              </w:rPr>
              <w:t>Емкость автоподатчика – не менее 100 листов</w:t>
            </w:r>
          </w:p>
          <w:p w:rsidR="00237ACA" w:rsidRPr="00237ACA" w:rsidRDefault="00237ACA" w:rsidP="00237ACA">
            <w:pPr>
              <w:rPr>
                <w:sz w:val="16"/>
                <w:szCs w:val="16"/>
              </w:rPr>
            </w:pPr>
            <w:r w:rsidRPr="00237ACA">
              <w:rPr>
                <w:sz w:val="16"/>
                <w:szCs w:val="16"/>
              </w:rPr>
              <w:t>Разрешение – не менее 1200 dpi</w:t>
            </w:r>
          </w:p>
          <w:p w:rsidR="00237ACA" w:rsidRPr="00237ACA" w:rsidRDefault="00237ACA" w:rsidP="00237ACA">
            <w:pPr>
              <w:rPr>
                <w:sz w:val="16"/>
                <w:szCs w:val="16"/>
              </w:rPr>
            </w:pPr>
            <w:r w:rsidRPr="00237ACA">
              <w:rPr>
                <w:sz w:val="16"/>
                <w:szCs w:val="16"/>
              </w:rPr>
              <w:t>Скорость сканирования – не менее 80 стр. в минуту, при разрешении не менее 200 dpi</w:t>
            </w:r>
          </w:p>
          <w:p w:rsidR="00237ACA" w:rsidRPr="00237ACA" w:rsidRDefault="00237ACA" w:rsidP="00237ACA">
            <w:pPr>
              <w:rPr>
                <w:sz w:val="16"/>
                <w:szCs w:val="16"/>
              </w:rPr>
            </w:pPr>
            <w:r w:rsidRPr="00237ACA">
              <w:rPr>
                <w:sz w:val="16"/>
                <w:szCs w:val="16"/>
              </w:rPr>
              <w:t>Режимы сканирования – облачное хранилище, электронная почта, сетевая папка, USB, SD-карта</w:t>
            </w:r>
          </w:p>
          <w:p w:rsidR="00237ACA" w:rsidRPr="00237ACA" w:rsidRDefault="00237ACA" w:rsidP="00237ACA">
            <w:pPr>
              <w:rPr>
                <w:sz w:val="16"/>
                <w:szCs w:val="16"/>
              </w:rPr>
            </w:pPr>
            <w:r w:rsidRPr="00237ACA">
              <w:rPr>
                <w:sz w:val="16"/>
                <w:szCs w:val="16"/>
              </w:rPr>
              <w:t>Форматы файла – одностраничный JPEG, многостраничный TIFF, одностраничный PDF высокого сжатия, многостраничный PDF высокого сжатия, одностраничный PDF-А, многостраничный PDF-А, многостраничный PDF</w:t>
            </w:r>
          </w:p>
          <w:p w:rsidR="00237ACA" w:rsidRPr="00237ACA" w:rsidRDefault="00237ACA" w:rsidP="00237ACA">
            <w:pPr>
              <w:rPr>
                <w:sz w:val="16"/>
                <w:szCs w:val="16"/>
              </w:rPr>
            </w:pPr>
            <w:r w:rsidRPr="00237ACA">
              <w:rPr>
                <w:sz w:val="16"/>
                <w:szCs w:val="16"/>
              </w:rPr>
              <w:t>Факс</w:t>
            </w:r>
          </w:p>
          <w:p w:rsidR="00237ACA" w:rsidRPr="00237ACA" w:rsidRDefault="00237ACA" w:rsidP="00237ACA">
            <w:pPr>
              <w:rPr>
                <w:sz w:val="16"/>
                <w:szCs w:val="16"/>
              </w:rPr>
            </w:pPr>
            <w:r w:rsidRPr="00237ACA">
              <w:rPr>
                <w:sz w:val="16"/>
                <w:szCs w:val="16"/>
              </w:rPr>
              <w:t>Линия связи – АТС, ОАТС</w:t>
            </w:r>
          </w:p>
          <w:p w:rsidR="00237ACA" w:rsidRPr="00237ACA" w:rsidRDefault="00237ACA" w:rsidP="00237ACA">
            <w:pPr>
              <w:rPr>
                <w:sz w:val="16"/>
                <w:szCs w:val="16"/>
              </w:rPr>
            </w:pPr>
            <w:r w:rsidRPr="00237ACA">
              <w:rPr>
                <w:sz w:val="16"/>
                <w:szCs w:val="16"/>
              </w:rPr>
              <w:t>Скорость передачи данных – не менее 2 сек</w:t>
            </w:r>
          </w:p>
          <w:p w:rsidR="00237ACA" w:rsidRPr="00237ACA" w:rsidRDefault="00237ACA" w:rsidP="00237ACA">
            <w:pPr>
              <w:rPr>
                <w:sz w:val="16"/>
                <w:szCs w:val="16"/>
              </w:rPr>
            </w:pPr>
            <w:r w:rsidRPr="00237ACA">
              <w:rPr>
                <w:sz w:val="16"/>
                <w:szCs w:val="16"/>
              </w:rPr>
              <w:t>Скорость модема – не менее 33,6 Кбит⁄с</w:t>
            </w:r>
          </w:p>
          <w:p w:rsidR="00237ACA" w:rsidRPr="00237ACA" w:rsidRDefault="00237ACA" w:rsidP="00237ACA">
            <w:pPr>
              <w:rPr>
                <w:sz w:val="16"/>
                <w:szCs w:val="16"/>
              </w:rPr>
            </w:pPr>
            <w:r w:rsidRPr="00237ACA">
              <w:rPr>
                <w:sz w:val="16"/>
                <w:szCs w:val="16"/>
              </w:rPr>
              <w:lastRenderedPageBreak/>
              <w:t>Разрешение – не менее 200x100 dpi</w:t>
            </w:r>
          </w:p>
          <w:p w:rsidR="00237ACA" w:rsidRPr="00237ACA" w:rsidRDefault="00237ACA" w:rsidP="00237ACA">
            <w:pPr>
              <w:rPr>
                <w:sz w:val="16"/>
                <w:szCs w:val="16"/>
              </w:rPr>
            </w:pPr>
            <w:r w:rsidRPr="00237ACA">
              <w:rPr>
                <w:sz w:val="16"/>
                <w:szCs w:val="16"/>
              </w:rPr>
              <w:t>Дополнительное разрешение – не менее 400 dpi</w:t>
            </w:r>
          </w:p>
          <w:p w:rsidR="00237ACA" w:rsidRPr="00237ACA" w:rsidRDefault="00237ACA" w:rsidP="00237ACA">
            <w:pPr>
              <w:rPr>
                <w:sz w:val="16"/>
                <w:szCs w:val="16"/>
              </w:rPr>
            </w:pPr>
            <w:r w:rsidRPr="00237ACA">
              <w:rPr>
                <w:sz w:val="16"/>
                <w:szCs w:val="16"/>
              </w:rPr>
              <w:t>Метод сжатия – MH, MR, MMR, JBIG.</w:t>
            </w:r>
          </w:p>
          <w:p w:rsidR="00237ACA" w:rsidRPr="00237ACA" w:rsidRDefault="00237ACA" w:rsidP="00237ACA">
            <w:pPr>
              <w:rPr>
                <w:sz w:val="16"/>
                <w:szCs w:val="16"/>
              </w:rPr>
            </w:pPr>
            <w:r w:rsidRPr="00237ACA">
              <w:rPr>
                <w:sz w:val="16"/>
                <w:szCs w:val="16"/>
              </w:rPr>
              <w:t>Скорость сканирования – не менее 68 стр. в минуту</w:t>
            </w:r>
          </w:p>
          <w:p w:rsidR="00237ACA" w:rsidRPr="00237ACA" w:rsidRDefault="00237ACA" w:rsidP="00237ACA">
            <w:pPr>
              <w:rPr>
                <w:sz w:val="16"/>
                <w:szCs w:val="16"/>
              </w:rPr>
            </w:pPr>
            <w:r w:rsidRPr="00237ACA">
              <w:rPr>
                <w:sz w:val="16"/>
                <w:szCs w:val="16"/>
              </w:rPr>
              <w:t>Память – не менее 4 Мб (320 страниц), с возможностью расширения до 60 Мб (4800 страниц)</w:t>
            </w:r>
          </w:p>
          <w:p w:rsidR="00237ACA" w:rsidRPr="00237ACA" w:rsidRDefault="00237ACA" w:rsidP="00237ACA">
            <w:pPr>
              <w:rPr>
                <w:sz w:val="16"/>
                <w:szCs w:val="16"/>
              </w:rPr>
            </w:pPr>
            <w:r w:rsidRPr="00237ACA">
              <w:rPr>
                <w:sz w:val="16"/>
                <w:szCs w:val="16"/>
              </w:rPr>
              <w:t>Работа с бумагой</w:t>
            </w:r>
          </w:p>
          <w:p w:rsidR="00237ACA" w:rsidRPr="00237ACA" w:rsidRDefault="00237ACA" w:rsidP="00237ACA">
            <w:pPr>
              <w:rPr>
                <w:sz w:val="16"/>
                <w:szCs w:val="16"/>
              </w:rPr>
            </w:pPr>
            <w:r w:rsidRPr="00237ACA">
              <w:rPr>
                <w:sz w:val="16"/>
                <w:szCs w:val="16"/>
              </w:rPr>
              <w:t>Форматы бумаги – SRA3, A3, A4, A5, A6, B4, B5, B6, конверты</w:t>
            </w:r>
          </w:p>
          <w:p w:rsidR="00237ACA" w:rsidRPr="00237ACA" w:rsidRDefault="00237ACA" w:rsidP="00237ACA">
            <w:pPr>
              <w:rPr>
                <w:sz w:val="16"/>
                <w:szCs w:val="16"/>
              </w:rPr>
            </w:pPr>
            <w:r w:rsidRPr="00237ACA">
              <w:rPr>
                <w:sz w:val="16"/>
                <w:szCs w:val="16"/>
              </w:rPr>
              <w:t>Форматы бумаги (обходной лоток) – SRA3, A3, A4, A5, A6, B4, B5, B6, конверты, бумага нестандартного размера</w:t>
            </w:r>
          </w:p>
          <w:p w:rsidR="00237ACA" w:rsidRPr="00237ACA" w:rsidRDefault="00237ACA" w:rsidP="00237ACA">
            <w:pPr>
              <w:rPr>
                <w:sz w:val="16"/>
                <w:szCs w:val="16"/>
              </w:rPr>
            </w:pPr>
            <w:r w:rsidRPr="00237ACA">
              <w:rPr>
                <w:sz w:val="16"/>
                <w:szCs w:val="16"/>
              </w:rPr>
              <w:t>Запас бумаги – не менее 1200 листов (с возможностью расширения)</w:t>
            </w:r>
          </w:p>
          <w:p w:rsidR="00237ACA" w:rsidRPr="00237ACA" w:rsidRDefault="00237ACA" w:rsidP="00237ACA">
            <w:pPr>
              <w:rPr>
                <w:sz w:val="16"/>
                <w:szCs w:val="16"/>
              </w:rPr>
            </w:pPr>
            <w:r w:rsidRPr="00237ACA">
              <w:rPr>
                <w:sz w:val="16"/>
                <w:szCs w:val="16"/>
              </w:rPr>
              <w:t>Максимальный запас бумаги – не менее 4700 листов</w:t>
            </w:r>
          </w:p>
          <w:p w:rsidR="00237ACA" w:rsidRPr="00237ACA" w:rsidRDefault="00237ACA" w:rsidP="00237ACA">
            <w:pPr>
              <w:rPr>
                <w:sz w:val="16"/>
                <w:szCs w:val="16"/>
              </w:rPr>
            </w:pPr>
            <w:r w:rsidRPr="00237ACA">
              <w:rPr>
                <w:sz w:val="16"/>
                <w:szCs w:val="16"/>
              </w:rPr>
              <w:t>Выходная ёмкость – не менее 500 листов (с возможностью расширения)</w:t>
            </w:r>
          </w:p>
          <w:p w:rsidR="00237ACA" w:rsidRPr="00237ACA" w:rsidRDefault="00237ACA" w:rsidP="00237ACA">
            <w:pPr>
              <w:rPr>
                <w:sz w:val="16"/>
                <w:szCs w:val="16"/>
              </w:rPr>
            </w:pPr>
            <w:r w:rsidRPr="00237ACA">
              <w:rPr>
                <w:sz w:val="16"/>
                <w:szCs w:val="16"/>
              </w:rPr>
              <w:t>Максимальная выходная ёмкость – не менее 1625 листов</w:t>
            </w:r>
          </w:p>
          <w:p w:rsidR="00237ACA" w:rsidRPr="00237ACA" w:rsidRDefault="00237ACA" w:rsidP="00237ACA">
            <w:pPr>
              <w:rPr>
                <w:sz w:val="16"/>
                <w:szCs w:val="16"/>
              </w:rPr>
            </w:pPr>
            <w:r w:rsidRPr="00237ACA">
              <w:rPr>
                <w:sz w:val="16"/>
                <w:szCs w:val="16"/>
              </w:rPr>
              <w:t>Мин. плотность бумаги основного лотка – не более 60 г/м²</w:t>
            </w:r>
          </w:p>
          <w:p w:rsidR="00237ACA" w:rsidRPr="00237ACA" w:rsidRDefault="00237ACA" w:rsidP="00237ACA">
            <w:pPr>
              <w:rPr>
                <w:sz w:val="16"/>
                <w:szCs w:val="16"/>
              </w:rPr>
            </w:pPr>
            <w:r w:rsidRPr="00237ACA">
              <w:rPr>
                <w:sz w:val="16"/>
                <w:szCs w:val="16"/>
              </w:rPr>
              <w:t>Макс. плотность бумаги основного лотка – не менее 300 г/м²</w:t>
            </w:r>
          </w:p>
          <w:p w:rsidR="00237ACA" w:rsidRPr="00237ACA" w:rsidRDefault="00237ACA" w:rsidP="00237ACA">
            <w:pPr>
              <w:rPr>
                <w:sz w:val="16"/>
                <w:szCs w:val="16"/>
              </w:rPr>
            </w:pPr>
            <w:r w:rsidRPr="00237ACA">
              <w:rPr>
                <w:sz w:val="16"/>
                <w:szCs w:val="16"/>
              </w:rPr>
              <w:t>Мин. плотность бумаги обходного лотка – не более 52 г/м²</w:t>
            </w:r>
          </w:p>
          <w:p w:rsidR="00237ACA" w:rsidRPr="00237ACA" w:rsidRDefault="00237ACA" w:rsidP="00237ACA">
            <w:pPr>
              <w:rPr>
                <w:sz w:val="16"/>
                <w:szCs w:val="16"/>
              </w:rPr>
            </w:pPr>
            <w:r w:rsidRPr="00237ACA">
              <w:rPr>
                <w:sz w:val="16"/>
                <w:szCs w:val="16"/>
              </w:rPr>
              <w:t>Макс. плотность бумаги обходного лотка – не менее 300 г/м²</w:t>
            </w:r>
          </w:p>
          <w:p w:rsidR="00237ACA" w:rsidRPr="00237ACA" w:rsidRDefault="00237ACA" w:rsidP="00237ACA">
            <w:pPr>
              <w:rPr>
                <w:sz w:val="16"/>
                <w:szCs w:val="16"/>
              </w:rPr>
            </w:pPr>
            <w:r w:rsidRPr="00237ACA">
              <w:rPr>
                <w:sz w:val="16"/>
                <w:szCs w:val="16"/>
              </w:rPr>
              <w:t>Мин. плотность бумаги дуплекс – не более 52 г/м²</w:t>
            </w:r>
          </w:p>
          <w:p w:rsidR="00237ACA" w:rsidRPr="00237ACA" w:rsidRDefault="00237ACA" w:rsidP="00237ACA">
            <w:pPr>
              <w:rPr>
                <w:sz w:val="16"/>
                <w:szCs w:val="16"/>
              </w:rPr>
            </w:pPr>
            <w:r w:rsidRPr="00237ACA">
              <w:rPr>
                <w:sz w:val="16"/>
                <w:szCs w:val="16"/>
              </w:rPr>
              <w:t>Макс. плотность бумаги дуплекс – не менее 256 г/м²</w:t>
            </w:r>
          </w:p>
          <w:p w:rsidR="00237ACA" w:rsidRPr="00237ACA" w:rsidRDefault="00237ACA" w:rsidP="00237ACA">
            <w:pPr>
              <w:rPr>
                <w:sz w:val="16"/>
                <w:szCs w:val="16"/>
              </w:rPr>
            </w:pPr>
            <w:r w:rsidRPr="00237ACA">
              <w:rPr>
                <w:sz w:val="16"/>
                <w:szCs w:val="16"/>
              </w:rPr>
              <w:t>Типы бумаги - Обычная бумага, Переработанная бумага, Специальная бумага, Цветная бумага, Бланки, Открытки, Преднапечатанная бумага, Высокосортная бумага, Бумага с покрытием, Конверт, Бумага с покрытием, Бумага для этикеток, OHP-пленка.</w:t>
            </w:r>
          </w:p>
          <w:p w:rsidR="00237ACA" w:rsidRPr="00237ACA" w:rsidRDefault="00237ACA" w:rsidP="00237ACA">
            <w:pPr>
              <w:rPr>
                <w:sz w:val="16"/>
                <w:szCs w:val="16"/>
              </w:rPr>
            </w:pPr>
            <w:r w:rsidRPr="00237ACA">
              <w:rPr>
                <w:sz w:val="16"/>
                <w:szCs w:val="16"/>
              </w:rPr>
              <w:t>Дополнительные возможности</w:t>
            </w:r>
          </w:p>
          <w:p w:rsidR="00237ACA" w:rsidRPr="00237ACA" w:rsidRDefault="00237ACA" w:rsidP="00237ACA">
            <w:pPr>
              <w:rPr>
                <w:sz w:val="16"/>
                <w:szCs w:val="16"/>
              </w:rPr>
            </w:pPr>
            <w:r w:rsidRPr="00237ACA">
              <w:rPr>
                <w:sz w:val="16"/>
                <w:szCs w:val="16"/>
              </w:rPr>
              <w:t>Возможность установки дополнительных лотков большой ёмкости – наличие</w:t>
            </w:r>
          </w:p>
          <w:p w:rsidR="00237ACA" w:rsidRPr="00237ACA" w:rsidRDefault="00237ACA" w:rsidP="00237ACA">
            <w:pPr>
              <w:rPr>
                <w:sz w:val="16"/>
                <w:szCs w:val="16"/>
              </w:rPr>
            </w:pPr>
            <w:r w:rsidRPr="00237ACA">
              <w:rPr>
                <w:sz w:val="16"/>
                <w:szCs w:val="16"/>
              </w:rPr>
              <w:t>Возможность установки бокового лотка большой ёмкости - наличие</w:t>
            </w:r>
          </w:p>
          <w:p w:rsidR="00237ACA" w:rsidRPr="00237ACA" w:rsidRDefault="00237ACA" w:rsidP="00237ACA">
            <w:pPr>
              <w:rPr>
                <w:sz w:val="16"/>
                <w:szCs w:val="16"/>
              </w:rPr>
            </w:pPr>
            <w:r w:rsidRPr="00237ACA">
              <w:rPr>
                <w:sz w:val="16"/>
                <w:szCs w:val="16"/>
              </w:rPr>
              <w:t>Объём бокового лотка – не менее 1500 л</w:t>
            </w:r>
          </w:p>
          <w:p w:rsidR="00237ACA" w:rsidRPr="00237ACA" w:rsidRDefault="00237ACA" w:rsidP="00237ACA">
            <w:pPr>
              <w:rPr>
                <w:sz w:val="16"/>
                <w:szCs w:val="16"/>
              </w:rPr>
            </w:pPr>
            <w:r w:rsidRPr="00237ACA">
              <w:rPr>
                <w:sz w:val="16"/>
                <w:szCs w:val="16"/>
              </w:rPr>
              <w:t>Возможность установки гибридного финишера – наличие</w:t>
            </w:r>
          </w:p>
          <w:p w:rsidR="00237ACA" w:rsidRPr="00237ACA" w:rsidRDefault="00237ACA" w:rsidP="00237ACA">
            <w:pPr>
              <w:rPr>
                <w:sz w:val="16"/>
                <w:szCs w:val="16"/>
              </w:rPr>
            </w:pPr>
            <w:r w:rsidRPr="00237ACA">
              <w:rPr>
                <w:sz w:val="16"/>
                <w:szCs w:val="16"/>
              </w:rPr>
              <w:t>Возможность установки брошюровщика с функциями фальцовки и сшивания внакидку – наличие</w:t>
            </w:r>
          </w:p>
          <w:p w:rsidR="00237ACA" w:rsidRPr="00237ACA" w:rsidRDefault="00237ACA" w:rsidP="00237ACA">
            <w:pPr>
              <w:rPr>
                <w:sz w:val="16"/>
                <w:szCs w:val="16"/>
              </w:rPr>
            </w:pPr>
            <w:r w:rsidRPr="00237ACA">
              <w:rPr>
                <w:sz w:val="16"/>
                <w:szCs w:val="16"/>
              </w:rPr>
              <w:t>Энергопотребление</w:t>
            </w:r>
          </w:p>
          <w:p w:rsidR="00237ACA" w:rsidRPr="00237ACA" w:rsidRDefault="00237ACA" w:rsidP="00237ACA">
            <w:pPr>
              <w:rPr>
                <w:sz w:val="16"/>
                <w:szCs w:val="16"/>
              </w:rPr>
            </w:pPr>
            <w:r w:rsidRPr="00237ACA">
              <w:rPr>
                <w:sz w:val="16"/>
                <w:szCs w:val="16"/>
              </w:rPr>
              <w:t>Потребляемая мощность – не более 1700 Вт</w:t>
            </w:r>
          </w:p>
          <w:p w:rsidR="00237ACA" w:rsidRPr="00237ACA" w:rsidRDefault="00237ACA" w:rsidP="00237ACA">
            <w:pPr>
              <w:rPr>
                <w:sz w:val="16"/>
                <w:szCs w:val="16"/>
              </w:rPr>
            </w:pPr>
            <w:r w:rsidRPr="00237ACA">
              <w:rPr>
                <w:sz w:val="16"/>
                <w:szCs w:val="16"/>
              </w:rPr>
              <w:t>Потребляемая мощность режиме Ч/Б печати – не более 505 Вт</w:t>
            </w:r>
          </w:p>
          <w:p w:rsidR="00237ACA" w:rsidRPr="00237ACA" w:rsidRDefault="00237ACA" w:rsidP="00237ACA">
            <w:pPr>
              <w:rPr>
                <w:sz w:val="16"/>
                <w:szCs w:val="16"/>
              </w:rPr>
            </w:pPr>
            <w:r w:rsidRPr="00237ACA">
              <w:rPr>
                <w:sz w:val="16"/>
                <w:szCs w:val="16"/>
              </w:rPr>
              <w:t>Потребляемая мощность в режиме цветной печати – не более 560 Вт</w:t>
            </w:r>
          </w:p>
          <w:p w:rsidR="00237ACA" w:rsidRPr="00237ACA" w:rsidRDefault="00237ACA" w:rsidP="00237ACA">
            <w:pPr>
              <w:rPr>
                <w:sz w:val="16"/>
                <w:szCs w:val="16"/>
              </w:rPr>
            </w:pPr>
            <w:r w:rsidRPr="00237ACA">
              <w:rPr>
                <w:sz w:val="16"/>
                <w:szCs w:val="16"/>
              </w:rPr>
              <w:t>Потребляемая мощность в режим готовности – не более 48 Вт</w:t>
            </w:r>
          </w:p>
          <w:p w:rsidR="00237ACA" w:rsidRPr="00237ACA" w:rsidRDefault="00237ACA" w:rsidP="00237ACA">
            <w:pPr>
              <w:rPr>
                <w:sz w:val="16"/>
                <w:szCs w:val="16"/>
              </w:rPr>
            </w:pPr>
            <w:r w:rsidRPr="00237ACA">
              <w:rPr>
                <w:sz w:val="16"/>
                <w:szCs w:val="16"/>
              </w:rPr>
              <w:t>Потребляемая мощность в режиме сна – не более 0,55 Вт</w:t>
            </w:r>
          </w:p>
        </w:tc>
        <w:tc>
          <w:tcPr>
            <w:tcW w:w="1134" w:type="dxa"/>
          </w:tcPr>
          <w:p w:rsidR="00237ACA" w:rsidRPr="00237ACA" w:rsidRDefault="000C7868" w:rsidP="00237ACA">
            <w:pPr>
              <w:rPr>
                <w:sz w:val="16"/>
                <w:szCs w:val="16"/>
                <w:highlight w:val="green"/>
              </w:rPr>
            </w:pPr>
            <w:r w:rsidRPr="000C7868">
              <w:rPr>
                <w:sz w:val="16"/>
                <w:szCs w:val="16"/>
              </w:rPr>
              <w:lastRenderedPageBreak/>
              <w:t>12 месяцев</w:t>
            </w:r>
          </w:p>
        </w:tc>
        <w:tc>
          <w:tcPr>
            <w:tcW w:w="709" w:type="dxa"/>
          </w:tcPr>
          <w:p w:rsidR="00237ACA" w:rsidRPr="00237ACA" w:rsidRDefault="00237ACA" w:rsidP="008D24DD">
            <w:pPr>
              <w:jc w:val="center"/>
              <w:rPr>
                <w:sz w:val="16"/>
                <w:szCs w:val="16"/>
              </w:rPr>
            </w:pPr>
            <w:r w:rsidRPr="00237ACA">
              <w:rPr>
                <w:sz w:val="16"/>
                <w:szCs w:val="16"/>
              </w:rPr>
              <w:t>1</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8</w:t>
            </w:r>
          </w:p>
        </w:tc>
        <w:tc>
          <w:tcPr>
            <w:tcW w:w="1275" w:type="dxa"/>
            <w:shd w:val="clear" w:color="auto" w:fill="auto"/>
          </w:tcPr>
          <w:p w:rsidR="00237ACA" w:rsidRPr="00237ACA" w:rsidRDefault="00237ACA" w:rsidP="00237ACA">
            <w:pPr>
              <w:rPr>
                <w:sz w:val="16"/>
                <w:szCs w:val="16"/>
              </w:rPr>
            </w:pPr>
            <w:r w:rsidRPr="00237ACA">
              <w:rPr>
                <w:sz w:val="16"/>
                <w:szCs w:val="16"/>
              </w:rPr>
              <w:t>Блок подачи бумаги для МФУ, соответствующий оригинальному МФУ, указанному в строке 7</w:t>
            </w:r>
          </w:p>
          <w:p w:rsidR="00237ACA" w:rsidRPr="00237ACA" w:rsidRDefault="00237ACA" w:rsidP="00237ACA">
            <w:pPr>
              <w:rPr>
                <w:bCs/>
                <w:sz w:val="16"/>
                <w:szCs w:val="16"/>
              </w:rPr>
            </w:pPr>
            <w:r w:rsidRPr="00237ACA">
              <w:rPr>
                <w:sz w:val="16"/>
                <w:szCs w:val="16"/>
              </w:rPr>
              <w:t>(26.20.40.190)</w:t>
            </w:r>
          </w:p>
        </w:tc>
        <w:tc>
          <w:tcPr>
            <w:tcW w:w="6237" w:type="dxa"/>
          </w:tcPr>
          <w:p w:rsidR="00237ACA" w:rsidRPr="00237ACA" w:rsidRDefault="00237ACA" w:rsidP="00237ACA">
            <w:pPr>
              <w:rPr>
                <w:sz w:val="16"/>
                <w:szCs w:val="16"/>
              </w:rPr>
            </w:pPr>
            <w:r w:rsidRPr="00237ACA">
              <w:rPr>
                <w:sz w:val="16"/>
                <w:szCs w:val="16"/>
              </w:rPr>
              <w:t>Тип – дополнительный лоток для МФУ</w:t>
            </w:r>
          </w:p>
          <w:p w:rsidR="00237ACA" w:rsidRPr="00237ACA" w:rsidRDefault="00237ACA" w:rsidP="00237ACA">
            <w:pPr>
              <w:rPr>
                <w:sz w:val="16"/>
                <w:szCs w:val="16"/>
              </w:rPr>
            </w:pPr>
            <w:r w:rsidRPr="00237ACA">
              <w:rPr>
                <w:sz w:val="16"/>
                <w:szCs w:val="16"/>
              </w:rPr>
              <w:t>Количество лотков – 2</w:t>
            </w:r>
          </w:p>
          <w:p w:rsidR="00237ACA" w:rsidRPr="00237ACA" w:rsidRDefault="00237ACA" w:rsidP="00237ACA">
            <w:pPr>
              <w:rPr>
                <w:sz w:val="16"/>
                <w:szCs w:val="16"/>
              </w:rPr>
            </w:pPr>
            <w:r w:rsidRPr="00237ACA">
              <w:rPr>
                <w:sz w:val="16"/>
                <w:szCs w:val="16"/>
              </w:rPr>
              <w:t>Емкость одного лотка – не менее 550 листов</w:t>
            </w:r>
          </w:p>
          <w:p w:rsidR="00237ACA" w:rsidRPr="00237ACA" w:rsidRDefault="00237ACA" w:rsidP="00237ACA">
            <w:pPr>
              <w:rPr>
                <w:sz w:val="16"/>
                <w:szCs w:val="16"/>
                <w:lang w:val="en-US"/>
              </w:rPr>
            </w:pPr>
            <w:r w:rsidRPr="00237ACA">
              <w:rPr>
                <w:sz w:val="16"/>
                <w:szCs w:val="16"/>
              </w:rPr>
              <w:t>Формат</w:t>
            </w:r>
            <w:r w:rsidRPr="00237ACA">
              <w:rPr>
                <w:sz w:val="16"/>
                <w:szCs w:val="16"/>
                <w:lang w:val="en-US"/>
              </w:rPr>
              <w:t xml:space="preserve"> </w:t>
            </w:r>
            <w:r w:rsidRPr="00237ACA">
              <w:rPr>
                <w:sz w:val="16"/>
                <w:szCs w:val="16"/>
              </w:rPr>
              <w:t>бумаги</w:t>
            </w:r>
            <w:r w:rsidRPr="00237ACA">
              <w:rPr>
                <w:sz w:val="16"/>
                <w:szCs w:val="16"/>
                <w:lang w:val="en-US"/>
              </w:rPr>
              <w:t xml:space="preserve"> – SRA3, A3, A4, A5, A6, B4, B5, B6</w:t>
            </w:r>
          </w:p>
          <w:p w:rsidR="00237ACA" w:rsidRPr="00237ACA" w:rsidRDefault="00237ACA" w:rsidP="00237ACA">
            <w:pPr>
              <w:rPr>
                <w:sz w:val="16"/>
                <w:szCs w:val="16"/>
              </w:rPr>
            </w:pPr>
            <w:r w:rsidRPr="00237ACA">
              <w:rPr>
                <w:sz w:val="16"/>
                <w:szCs w:val="16"/>
              </w:rPr>
              <w:t>Мин. плотность бумаги доп. лотка – не более 60 г/м²</w:t>
            </w:r>
          </w:p>
          <w:p w:rsidR="00237ACA" w:rsidRPr="00237ACA" w:rsidRDefault="00237ACA" w:rsidP="00237ACA">
            <w:pPr>
              <w:rPr>
                <w:sz w:val="16"/>
                <w:szCs w:val="16"/>
              </w:rPr>
            </w:pPr>
            <w:r w:rsidRPr="00237ACA">
              <w:rPr>
                <w:sz w:val="16"/>
                <w:szCs w:val="16"/>
              </w:rPr>
              <w:t>Макс. плотность бумаги доп. лотка – не менее 300 г/м²</w:t>
            </w:r>
          </w:p>
          <w:p w:rsidR="00237ACA" w:rsidRPr="00237ACA" w:rsidRDefault="00237ACA" w:rsidP="00237ACA">
            <w:pPr>
              <w:rPr>
                <w:sz w:val="16"/>
                <w:szCs w:val="16"/>
              </w:rPr>
            </w:pPr>
            <w:r w:rsidRPr="00237ACA">
              <w:rPr>
                <w:sz w:val="16"/>
                <w:szCs w:val="16"/>
              </w:rPr>
              <w:t>Место установки – снизу МФУ</w:t>
            </w:r>
          </w:p>
          <w:p w:rsidR="00237ACA" w:rsidRPr="00237ACA" w:rsidRDefault="00237ACA" w:rsidP="00237ACA">
            <w:pPr>
              <w:rPr>
                <w:sz w:val="16"/>
                <w:szCs w:val="16"/>
              </w:rPr>
            </w:pPr>
            <w:r w:rsidRPr="00237ACA">
              <w:rPr>
                <w:sz w:val="16"/>
                <w:szCs w:val="16"/>
              </w:rPr>
              <w:t>Колёса – наличие</w:t>
            </w:r>
          </w:p>
          <w:p w:rsidR="00237ACA" w:rsidRPr="00237ACA" w:rsidRDefault="00237ACA" w:rsidP="00237ACA">
            <w:pPr>
              <w:rPr>
                <w:sz w:val="16"/>
                <w:szCs w:val="16"/>
              </w:rPr>
            </w:pPr>
            <w:r w:rsidRPr="00237ACA">
              <w:rPr>
                <w:sz w:val="16"/>
                <w:szCs w:val="16"/>
              </w:rPr>
              <w:t>Вес – не более 21 кг</w:t>
            </w:r>
          </w:p>
        </w:tc>
        <w:tc>
          <w:tcPr>
            <w:tcW w:w="1134" w:type="dxa"/>
          </w:tcPr>
          <w:p w:rsidR="00237ACA" w:rsidRPr="00237ACA" w:rsidRDefault="000C7868" w:rsidP="00237ACA">
            <w:pPr>
              <w:rPr>
                <w:sz w:val="16"/>
                <w:szCs w:val="16"/>
                <w:highlight w:val="green"/>
              </w:rPr>
            </w:pPr>
            <w:r w:rsidRPr="000C7868">
              <w:rPr>
                <w:sz w:val="16"/>
                <w:szCs w:val="16"/>
              </w:rPr>
              <w:t>12 месяцев</w:t>
            </w:r>
          </w:p>
        </w:tc>
        <w:tc>
          <w:tcPr>
            <w:tcW w:w="709" w:type="dxa"/>
          </w:tcPr>
          <w:p w:rsidR="00237ACA" w:rsidRPr="00237ACA" w:rsidRDefault="00237ACA" w:rsidP="008D24DD">
            <w:pPr>
              <w:jc w:val="center"/>
              <w:rPr>
                <w:sz w:val="16"/>
                <w:szCs w:val="16"/>
              </w:rPr>
            </w:pPr>
            <w:r w:rsidRPr="00237ACA">
              <w:rPr>
                <w:sz w:val="16"/>
                <w:szCs w:val="16"/>
              </w:rPr>
              <w:t>1</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9</w:t>
            </w:r>
          </w:p>
        </w:tc>
        <w:tc>
          <w:tcPr>
            <w:tcW w:w="1275" w:type="dxa"/>
            <w:shd w:val="clear" w:color="auto" w:fill="auto"/>
          </w:tcPr>
          <w:p w:rsidR="00237ACA" w:rsidRPr="00237ACA" w:rsidRDefault="00237ACA" w:rsidP="00237ACA">
            <w:pPr>
              <w:rPr>
                <w:sz w:val="16"/>
                <w:szCs w:val="16"/>
              </w:rPr>
            </w:pPr>
            <w:r w:rsidRPr="00237ACA">
              <w:rPr>
                <w:bCs/>
                <w:sz w:val="16"/>
                <w:szCs w:val="16"/>
              </w:rPr>
              <w:t xml:space="preserve">Тонер-картридж для МФУ (базовый), </w:t>
            </w:r>
            <w:r w:rsidRPr="00237ACA">
              <w:rPr>
                <w:sz w:val="16"/>
                <w:szCs w:val="16"/>
              </w:rPr>
              <w:t>соответствующий оригинальному МФУ, указанному в строке 7</w:t>
            </w:r>
          </w:p>
          <w:p w:rsidR="00237ACA" w:rsidRPr="00237ACA" w:rsidRDefault="00237ACA" w:rsidP="00237ACA">
            <w:pPr>
              <w:rPr>
                <w:bCs/>
                <w:sz w:val="16"/>
                <w:szCs w:val="16"/>
              </w:rPr>
            </w:pPr>
            <w:r w:rsidRPr="00237ACA">
              <w:rPr>
                <w:bCs/>
                <w:sz w:val="16"/>
                <w:szCs w:val="16"/>
              </w:rPr>
              <w:t>(</w:t>
            </w:r>
            <w:r w:rsidRPr="00237ACA">
              <w:rPr>
                <w:sz w:val="16"/>
                <w:szCs w:val="16"/>
              </w:rPr>
              <w:t>26.20.40.190</w:t>
            </w:r>
            <w:r w:rsidRPr="00237ACA">
              <w:rPr>
                <w:bCs/>
                <w:sz w:val="16"/>
                <w:szCs w:val="16"/>
              </w:rPr>
              <w:t>)</w:t>
            </w:r>
          </w:p>
        </w:tc>
        <w:tc>
          <w:tcPr>
            <w:tcW w:w="6237" w:type="dxa"/>
          </w:tcPr>
          <w:p w:rsidR="00237ACA" w:rsidRPr="00237ACA" w:rsidRDefault="00237ACA" w:rsidP="00237ACA">
            <w:pPr>
              <w:rPr>
                <w:sz w:val="16"/>
                <w:szCs w:val="16"/>
              </w:rPr>
            </w:pPr>
            <w:r w:rsidRPr="00237ACA">
              <w:rPr>
                <w:sz w:val="16"/>
                <w:szCs w:val="16"/>
              </w:rPr>
              <w:t>Цвет – чёрный</w:t>
            </w:r>
          </w:p>
          <w:p w:rsidR="00237ACA" w:rsidRPr="00237ACA" w:rsidRDefault="00237ACA" w:rsidP="00237ACA">
            <w:pPr>
              <w:rPr>
                <w:sz w:val="16"/>
                <w:szCs w:val="16"/>
              </w:rPr>
            </w:pPr>
            <w:r w:rsidRPr="00237ACA">
              <w:rPr>
                <w:sz w:val="16"/>
                <w:szCs w:val="16"/>
              </w:rPr>
              <w:t>Технология печати – лазерная</w:t>
            </w:r>
          </w:p>
          <w:p w:rsidR="00237ACA" w:rsidRPr="00237ACA" w:rsidRDefault="00237ACA" w:rsidP="00237ACA">
            <w:pPr>
              <w:rPr>
                <w:sz w:val="16"/>
                <w:szCs w:val="16"/>
              </w:rPr>
            </w:pPr>
            <w:r w:rsidRPr="00237ACA">
              <w:rPr>
                <w:sz w:val="16"/>
                <w:szCs w:val="16"/>
              </w:rPr>
              <w:t>Ресурс по ISO/IEC 19752 – не менее 31000 стр.</w:t>
            </w:r>
          </w:p>
          <w:p w:rsidR="00237ACA" w:rsidRPr="00237ACA" w:rsidRDefault="00237ACA" w:rsidP="00237ACA">
            <w:pPr>
              <w:rPr>
                <w:sz w:val="16"/>
                <w:szCs w:val="16"/>
              </w:rPr>
            </w:pPr>
            <w:r w:rsidRPr="00237ACA">
              <w:rPr>
                <w:sz w:val="16"/>
                <w:szCs w:val="16"/>
              </w:rPr>
              <w:t>Тонер-картридж оригинальный рекомендованный производителем МФУ</w:t>
            </w:r>
          </w:p>
        </w:tc>
        <w:tc>
          <w:tcPr>
            <w:tcW w:w="1134" w:type="dxa"/>
          </w:tcPr>
          <w:p w:rsidR="00237ACA" w:rsidRPr="00237ACA" w:rsidRDefault="000C7868" w:rsidP="00237ACA">
            <w:pPr>
              <w:rPr>
                <w:sz w:val="16"/>
                <w:szCs w:val="16"/>
                <w:highlight w:val="green"/>
              </w:rPr>
            </w:pPr>
            <w:r w:rsidRPr="000C7868">
              <w:rPr>
                <w:sz w:val="16"/>
                <w:szCs w:val="16"/>
              </w:rPr>
              <w:t>12 месяцев</w:t>
            </w:r>
          </w:p>
        </w:tc>
        <w:tc>
          <w:tcPr>
            <w:tcW w:w="709" w:type="dxa"/>
          </w:tcPr>
          <w:p w:rsidR="00237ACA" w:rsidRPr="00237ACA" w:rsidRDefault="00237ACA" w:rsidP="008D24DD">
            <w:pPr>
              <w:jc w:val="center"/>
              <w:rPr>
                <w:sz w:val="16"/>
                <w:szCs w:val="16"/>
              </w:rPr>
            </w:pPr>
            <w:r w:rsidRPr="00237ACA">
              <w:rPr>
                <w:sz w:val="16"/>
                <w:szCs w:val="16"/>
              </w:rPr>
              <w:t>2</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10</w:t>
            </w:r>
          </w:p>
        </w:tc>
        <w:tc>
          <w:tcPr>
            <w:tcW w:w="1275" w:type="dxa"/>
            <w:shd w:val="clear" w:color="auto" w:fill="auto"/>
          </w:tcPr>
          <w:p w:rsidR="00237ACA" w:rsidRPr="00237ACA" w:rsidRDefault="00237ACA" w:rsidP="00237ACA">
            <w:pPr>
              <w:rPr>
                <w:sz w:val="16"/>
                <w:szCs w:val="16"/>
              </w:rPr>
            </w:pPr>
            <w:r w:rsidRPr="00237ACA">
              <w:rPr>
                <w:bCs/>
                <w:sz w:val="16"/>
                <w:szCs w:val="16"/>
              </w:rPr>
              <w:t xml:space="preserve">Тонер-картридж для МФУ (базовый), </w:t>
            </w:r>
            <w:r w:rsidRPr="00237ACA">
              <w:rPr>
                <w:sz w:val="16"/>
                <w:szCs w:val="16"/>
              </w:rPr>
              <w:t>соответствующий оригинальному МФУ, указанному в строке 7</w:t>
            </w:r>
          </w:p>
          <w:p w:rsidR="00237ACA" w:rsidRPr="00237ACA" w:rsidRDefault="00237ACA" w:rsidP="00237ACA">
            <w:pPr>
              <w:rPr>
                <w:bCs/>
                <w:sz w:val="16"/>
                <w:szCs w:val="16"/>
              </w:rPr>
            </w:pPr>
            <w:r w:rsidRPr="00237ACA">
              <w:rPr>
                <w:bCs/>
                <w:sz w:val="16"/>
                <w:szCs w:val="16"/>
              </w:rPr>
              <w:t>(</w:t>
            </w:r>
            <w:r w:rsidRPr="00237ACA">
              <w:rPr>
                <w:sz w:val="16"/>
                <w:szCs w:val="16"/>
              </w:rPr>
              <w:t>26.20.40.190</w:t>
            </w:r>
            <w:r w:rsidRPr="00237ACA">
              <w:rPr>
                <w:bCs/>
                <w:sz w:val="16"/>
                <w:szCs w:val="16"/>
              </w:rPr>
              <w:t>)</w:t>
            </w:r>
          </w:p>
        </w:tc>
        <w:tc>
          <w:tcPr>
            <w:tcW w:w="6237" w:type="dxa"/>
          </w:tcPr>
          <w:p w:rsidR="00237ACA" w:rsidRPr="00237ACA" w:rsidRDefault="00237ACA" w:rsidP="00237ACA">
            <w:pPr>
              <w:rPr>
                <w:sz w:val="16"/>
                <w:szCs w:val="16"/>
              </w:rPr>
            </w:pPr>
            <w:r w:rsidRPr="00237ACA">
              <w:rPr>
                <w:sz w:val="16"/>
                <w:szCs w:val="16"/>
              </w:rPr>
              <w:t>Цвет – жёлтый</w:t>
            </w:r>
          </w:p>
          <w:p w:rsidR="00237ACA" w:rsidRPr="00237ACA" w:rsidRDefault="00237ACA" w:rsidP="00237ACA">
            <w:pPr>
              <w:rPr>
                <w:sz w:val="16"/>
                <w:szCs w:val="16"/>
              </w:rPr>
            </w:pPr>
            <w:r w:rsidRPr="00237ACA">
              <w:rPr>
                <w:sz w:val="16"/>
                <w:szCs w:val="16"/>
              </w:rPr>
              <w:t>Технология печати – лазерная</w:t>
            </w:r>
          </w:p>
          <w:p w:rsidR="00237ACA" w:rsidRPr="00237ACA" w:rsidRDefault="00237ACA" w:rsidP="00237ACA">
            <w:pPr>
              <w:rPr>
                <w:sz w:val="16"/>
                <w:szCs w:val="16"/>
              </w:rPr>
            </w:pPr>
            <w:r w:rsidRPr="00237ACA">
              <w:rPr>
                <w:sz w:val="16"/>
                <w:szCs w:val="16"/>
              </w:rPr>
              <w:t>Ресурс по ISO/IEC 19752 – не менее 19000 стр.</w:t>
            </w:r>
          </w:p>
          <w:p w:rsidR="00237ACA" w:rsidRPr="00237ACA" w:rsidRDefault="00237ACA" w:rsidP="00237ACA">
            <w:pPr>
              <w:rPr>
                <w:sz w:val="16"/>
                <w:szCs w:val="16"/>
              </w:rPr>
            </w:pPr>
            <w:r w:rsidRPr="00237ACA">
              <w:rPr>
                <w:sz w:val="16"/>
                <w:szCs w:val="16"/>
              </w:rPr>
              <w:t>Тонер-картридж оригинальный рекомендованный производителем МФУ</w:t>
            </w:r>
          </w:p>
        </w:tc>
        <w:tc>
          <w:tcPr>
            <w:tcW w:w="1134" w:type="dxa"/>
          </w:tcPr>
          <w:p w:rsidR="00237ACA" w:rsidRPr="00237ACA" w:rsidRDefault="000C7868" w:rsidP="00237ACA">
            <w:pPr>
              <w:rPr>
                <w:sz w:val="16"/>
                <w:szCs w:val="16"/>
                <w:highlight w:val="green"/>
              </w:rPr>
            </w:pPr>
            <w:r w:rsidRPr="000C7868">
              <w:rPr>
                <w:sz w:val="16"/>
                <w:szCs w:val="16"/>
              </w:rPr>
              <w:t>12 месяцев</w:t>
            </w:r>
          </w:p>
        </w:tc>
        <w:tc>
          <w:tcPr>
            <w:tcW w:w="709" w:type="dxa"/>
          </w:tcPr>
          <w:p w:rsidR="00237ACA" w:rsidRPr="00237ACA" w:rsidRDefault="00237ACA" w:rsidP="008D24DD">
            <w:pPr>
              <w:jc w:val="center"/>
              <w:rPr>
                <w:sz w:val="16"/>
                <w:szCs w:val="16"/>
              </w:rPr>
            </w:pPr>
            <w:r w:rsidRPr="00237ACA">
              <w:rPr>
                <w:sz w:val="16"/>
                <w:szCs w:val="16"/>
              </w:rPr>
              <w:t>2</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11</w:t>
            </w:r>
          </w:p>
        </w:tc>
        <w:tc>
          <w:tcPr>
            <w:tcW w:w="1275" w:type="dxa"/>
            <w:shd w:val="clear" w:color="auto" w:fill="auto"/>
          </w:tcPr>
          <w:p w:rsidR="00237ACA" w:rsidRPr="00237ACA" w:rsidRDefault="00237ACA" w:rsidP="00237ACA">
            <w:pPr>
              <w:rPr>
                <w:sz w:val="16"/>
                <w:szCs w:val="16"/>
              </w:rPr>
            </w:pPr>
            <w:r w:rsidRPr="00237ACA">
              <w:rPr>
                <w:bCs/>
                <w:sz w:val="16"/>
                <w:szCs w:val="16"/>
              </w:rPr>
              <w:t xml:space="preserve">Тонер-картридж для МФУ (базовый), </w:t>
            </w:r>
            <w:r w:rsidRPr="00237ACA">
              <w:rPr>
                <w:sz w:val="16"/>
                <w:szCs w:val="16"/>
              </w:rPr>
              <w:t>соответствующий оригинальному МФУ, указанному в строке 7</w:t>
            </w:r>
          </w:p>
          <w:p w:rsidR="00237ACA" w:rsidRPr="00237ACA" w:rsidRDefault="00237ACA" w:rsidP="00237ACA">
            <w:pPr>
              <w:rPr>
                <w:bCs/>
                <w:sz w:val="16"/>
                <w:szCs w:val="16"/>
              </w:rPr>
            </w:pPr>
            <w:r w:rsidRPr="00237ACA">
              <w:rPr>
                <w:bCs/>
                <w:sz w:val="16"/>
                <w:szCs w:val="16"/>
              </w:rPr>
              <w:lastRenderedPageBreak/>
              <w:t>(</w:t>
            </w:r>
            <w:r w:rsidRPr="00237ACA">
              <w:rPr>
                <w:sz w:val="16"/>
                <w:szCs w:val="16"/>
              </w:rPr>
              <w:t>26.20.40.190</w:t>
            </w:r>
            <w:r w:rsidRPr="00237ACA">
              <w:rPr>
                <w:bCs/>
                <w:sz w:val="16"/>
                <w:szCs w:val="16"/>
              </w:rPr>
              <w:t>)</w:t>
            </w:r>
          </w:p>
        </w:tc>
        <w:tc>
          <w:tcPr>
            <w:tcW w:w="6237" w:type="dxa"/>
          </w:tcPr>
          <w:p w:rsidR="00237ACA" w:rsidRPr="00237ACA" w:rsidRDefault="00237ACA" w:rsidP="00237ACA">
            <w:pPr>
              <w:rPr>
                <w:sz w:val="16"/>
                <w:szCs w:val="16"/>
              </w:rPr>
            </w:pPr>
            <w:r w:rsidRPr="00237ACA">
              <w:rPr>
                <w:sz w:val="16"/>
                <w:szCs w:val="16"/>
              </w:rPr>
              <w:lastRenderedPageBreak/>
              <w:t>Цвет – малиновый</w:t>
            </w:r>
          </w:p>
          <w:p w:rsidR="00237ACA" w:rsidRPr="00237ACA" w:rsidRDefault="00237ACA" w:rsidP="00237ACA">
            <w:pPr>
              <w:rPr>
                <w:sz w:val="16"/>
                <w:szCs w:val="16"/>
              </w:rPr>
            </w:pPr>
            <w:r w:rsidRPr="00237ACA">
              <w:rPr>
                <w:sz w:val="16"/>
                <w:szCs w:val="16"/>
              </w:rPr>
              <w:t>Технология печати – лазерная</w:t>
            </w:r>
          </w:p>
          <w:p w:rsidR="00237ACA" w:rsidRPr="00237ACA" w:rsidRDefault="00237ACA" w:rsidP="00237ACA">
            <w:pPr>
              <w:rPr>
                <w:sz w:val="16"/>
                <w:szCs w:val="16"/>
              </w:rPr>
            </w:pPr>
            <w:r w:rsidRPr="00237ACA">
              <w:rPr>
                <w:sz w:val="16"/>
                <w:szCs w:val="16"/>
              </w:rPr>
              <w:t>Ресурс по ISO/IEC 19752 – не менее 19000 стр.</w:t>
            </w:r>
          </w:p>
          <w:p w:rsidR="00237ACA" w:rsidRPr="00237ACA" w:rsidRDefault="00237ACA" w:rsidP="00237ACA">
            <w:pPr>
              <w:rPr>
                <w:sz w:val="16"/>
                <w:szCs w:val="16"/>
              </w:rPr>
            </w:pPr>
            <w:r w:rsidRPr="00237ACA">
              <w:rPr>
                <w:sz w:val="16"/>
                <w:szCs w:val="16"/>
              </w:rPr>
              <w:t>Тонер-картридж оригинальный рекомендованный производителем МФУ</w:t>
            </w:r>
          </w:p>
        </w:tc>
        <w:tc>
          <w:tcPr>
            <w:tcW w:w="1134" w:type="dxa"/>
          </w:tcPr>
          <w:p w:rsidR="00237ACA" w:rsidRPr="00237ACA" w:rsidRDefault="000C7868" w:rsidP="00237ACA">
            <w:pPr>
              <w:rPr>
                <w:sz w:val="16"/>
                <w:szCs w:val="16"/>
                <w:highlight w:val="green"/>
              </w:rPr>
            </w:pPr>
            <w:r w:rsidRPr="000C7868">
              <w:rPr>
                <w:sz w:val="16"/>
                <w:szCs w:val="16"/>
              </w:rPr>
              <w:t>12 месяцев</w:t>
            </w:r>
          </w:p>
        </w:tc>
        <w:tc>
          <w:tcPr>
            <w:tcW w:w="709" w:type="dxa"/>
          </w:tcPr>
          <w:p w:rsidR="00237ACA" w:rsidRPr="00237ACA" w:rsidRDefault="00237ACA" w:rsidP="008D24DD">
            <w:pPr>
              <w:jc w:val="center"/>
              <w:rPr>
                <w:sz w:val="16"/>
                <w:szCs w:val="16"/>
              </w:rPr>
            </w:pPr>
            <w:r w:rsidRPr="00237ACA">
              <w:rPr>
                <w:sz w:val="16"/>
                <w:szCs w:val="16"/>
              </w:rPr>
              <w:t>2</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12</w:t>
            </w:r>
          </w:p>
        </w:tc>
        <w:tc>
          <w:tcPr>
            <w:tcW w:w="1275" w:type="dxa"/>
            <w:shd w:val="clear" w:color="auto" w:fill="auto"/>
          </w:tcPr>
          <w:p w:rsidR="00237ACA" w:rsidRPr="00237ACA" w:rsidRDefault="00237ACA" w:rsidP="00237ACA">
            <w:pPr>
              <w:rPr>
                <w:sz w:val="16"/>
                <w:szCs w:val="16"/>
              </w:rPr>
            </w:pPr>
            <w:r w:rsidRPr="00237ACA">
              <w:rPr>
                <w:bCs/>
                <w:sz w:val="16"/>
                <w:szCs w:val="16"/>
              </w:rPr>
              <w:t xml:space="preserve">Тонер-картридж для МФУ (базовый), </w:t>
            </w:r>
            <w:r w:rsidRPr="00237ACA">
              <w:rPr>
                <w:sz w:val="16"/>
                <w:szCs w:val="16"/>
              </w:rPr>
              <w:t>соответствующий оригинальному МФУ, указанному в строке 7</w:t>
            </w:r>
          </w:p>
          <w:p w:rsidR="00237ACA" w:rsidRPr="00237ACA" w:rsidRDefault="00237ACA" w:rsidP="00237ACA">
            <w:pPr>
              <w:rPr>
                <w:bCs/>
                <w:sz w:val="16"/>
                <w:szCs w:val="16"/>
              </w:rPr>
            </w:pPr>
            <w:r w:rsidRPr="00237ACA">
              <w:rPr>
                <w:bCs/>
                <w:sz w:val="16"/>
                <w:szCs w:val="16"/>
              </w:rPr>
              <w:t>(</w:t>
            </w:r>
            <w:r w:rsidRPr="00237ACA">
              <w:rPr>
                <w:sz w:val="16"/>
                <w:szCs w:val="16"/>
              </w:rPr>
              <w:t>26.20.40.190</w:t>
            </w:r>
            <w:r w:rsidRPr="00237ACA">
              <w:rPr>
                <w:bCs/>
                <w:sz w:val="16"/>
                <w:szCs w:val="16"/>
              </w:rPr>
              <w:t>)</w:t>
            </w:r>
          </w:p>
        </w:tc>
        <w:tc>
          <w:tcPr>
            <w:tcW w:w="6237" w:type="dxa"/>
          </w:tcPr>
          <w:p w:rsidR="00237ACA" w:rsidRPr="00237ACA" w:rsidRDefault="00237ACA" w:rsidP="00237ACA">
            <w:pPr>
              <w:rPr>
                <w:sz w:val="16"/>
                <w:szCs w:val="16"/>
              </w:rPr>
            </w:pPr>
            <w:r w:rsidRPr="00237ACA">
              <w:rPr>
                <w:sz w:val="16"/>
                <w:szCs w:val="16"/>
              </w:rPr>
              <w:t>Цвет – голубой</w:t>
            </w:r>
          </w:p>
          <w:p w:rsidR="00237ACA" w:rsidRPr="00237ACA" w:rsidRDefault="00237ACA" w:rsidP="00237ACA">
            <w:pPr>
              <w:rPr>
                <w:sz w:val="16"/>
                <w:szCs w:val="16"/>
              </w:rPr>
            </w:pPr>
            <w:r w:rsidRPr="00237ACA">
              <w:rPr>
                <w:sz w:val="16"/>
                <w:szCs w:val="16"/>
              </w:rPr>
              <w:t>Технология печати – лазерная</w:t>
            </w:r>
          </w:p>
          <w:p w:rsidR="00237ACA" w:rsidRPr="00237ACA" w:rsidRDefault="00237ACA" w:rsidP="00237ACA">
            <w:pPr>
              <w:rPr>
                <w:sz w:val="16"/>
                <w:szCs w:val="16"/>
              </w:rPr>
            </w:pPr>
            <w:r w:rsidRPr="00237ACA">
              <w:rPr>
                <w:sz w:val="16"/>
                <w:szCs w:val="16"/>
              </w:rPr>
              <w:t>Ресурс по ISO/IEC 19752 – не менее 19000 стр.</w:t>
            </w:r>
          </w:p>
          <w:p w:rsidR="00237ACA" w:rsidRPr="00237ACA" w:rsidRDefault="00237ACA" w:rsidP="00237ACA">
            <w:pPr>
              <w:rPr>
                <w:sz w:val="16"/>
                <w:szCs w:val="16"/>
              </w:rPr>
            </w:pPr>
            <w:r w:rsidRPr="00237ACA">
              <w:rPr>
                <w:sz w:val="16"/>
                <w:szCs w:val="16"/>
              </w:rPr>
              <w:t>Тонер-картридж оригинальный рекомендованный производителем МФУ</w:t>
            </w:r>
          </w:p>
        </w:tc>
        <w:tc>
          <w:tcPr>
            <w:tcW w:w="1134" w:type="dxa"/>
          </w:tcPr>
          <w:p w:rsidR="00237ACA" w:rsidRPr="00237ACA" w:rsidRDefault="000C7868" w:rsidP="00237ACA">
            <w:pPr>
              <w:rPr>
                <w:sz w:val="16"/>
                <w:szCs w:val="16"/>
                <w:highlight w:val="green"/>
              </w:rPr>
            </w:pPr>
            <w:r w:rsidRPr="000C7868">
              <w:rPr>
                <w:sz w:val="16"/>
                <w:szCs w:val="16"/>
              </w:rPr>
              <w:t>12 месяцев</w:t>
            </w:r>
          </w:p>
        </w:tc>
        <w:tc>
          <w:tcPr>
            <w:tcW w:w="709" w:type="dxa"/>
          </w:tcPr>
          <w:p w:rsidR="00237ACA" w:rsidRPr="00237ACA" w:rsidRDefault="00237ACA" w:rsidP="008D24DD">
            <w:pPr>
              <w:jc w:val="center"/>
              <w:rPr>
                <w:sz w:val="16"/>
                <w:szCs w:val="16"/>
              </w:rPr>
            </w:pPr>
            <w:r w:rsidRPr="00237ACA">
              <w:rPr>
                <w:sz w:val="16"/>
                <w:szCs w:val="16"/>
              </w:rPr>
              <w:t>2</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13</w:t>
            </w:r>
          </w:p>
        </w:tc>
        <w:tc>
          <w:tcPr>
            <w:tcW w:w="1275" w:type="dxa"/>
            <w:shd w:val="clear" w:color="auto" w:fill="auto"/>
          </w:tcPr>
          <w:p w:rsidR="00237ACA" w:rsidRPr="00237ACA" w:rsidRDefault="00237ACA" w:rsidP="00237ACA">
            <w:pPr>
              <w:rPr>
                <w:bCs/>
                <w:sz w:val="16"/>
                <w:szCs w:val="16"/>
              </w:rPr>
            </w:pPr>
            <w:r w:rsidRPr="00237ACA">
              <w:rPr>
                <w:bCs/>
                <w:sz w:val="16"/>
                <w:szCs w:val="16"/>
              </w:rPr>
              <w:t>Точка доступа</w:t>
            </w:r>
          </w:p>
          <w:p w:rsidR="00237ACA" w:rsidRPr="00237ACA" w:rsidRDefault="00237ACA" w:rsidP="00237ACA">
            <w:pPr>
              <w:rPr>
                <w:bCs/>
                <w:sz w:val="16"/>
                <w:szCs w:val="16"/>
              </w:rPr>
            </w:pPr>
            <w:r w:rsidRPr="00237ACA">
              <w:rPr>
                <w:bCs/>
                <w:sz w:val="16"/>
                <w:szCs w:val="16"/>
              </w:rPr>
              <w:t>(26.30.23.000)</w:t>
            </w:r>
          </w:p>
        </w:tc>
        <w:tc>
          <w:tcPr>
            <w:tcW w:w="6237" w:type="dxa"/>
          </w:tcPr>
          <w:p w:rsidR="00237ACA" w:rsidRPr="00237ACA" w:rsidRDefault="00237ACA" w:rsidP="00237ACA">
            <w:pPr>
              <w:rPr>
                <w:sz w:val="16"/>
                <w:szCs w:val="16"/>
              </w:rPr>
            </w:pPr>
            <w:r w:rsidRPr="00237ACA">
              <w:rPr>
                <w:sz w:val="16"/>
                <w:szCs w:val="16"/>
              </w:rPr>
              <w:t>Количество ядер процессора – не менее 4-х</w:t>
            </w:r>
          </w:p>
          <w:p w:rsidR="00237ACA" w:rsidRPr="00237ACA" w:rsidRDefault="00237ACA" w:rsidP="00237ACA">
            <w:pPr>
              <w:rPr>
                <w:sz w:val="16"/>
                <w:szCs w:val="16"/>
              </w:rPr>
            </w:pPr>
            <w:r w:rsidRPr="00237ACA">
              <w:rPr>
                <w:sz w:val="16"/>
                <w:szCs w:val="16"/>
              </w:rPr>
              <w:t>Частота процессора – не менее 716 МГц</w:t>
            </w:r>
          </w:p>
          <w:p w:rsidR="00237ACA" w:rsidRPr="00237ACA" w:rsidRDefault="00237ACA" w:rsidP="00237ACA">
            <w:pPr>
              <w:rPr>
                <w:sz w:val="16"/>
                <w:szCs w:val="16"/>
              </w:rPr>
            </w:pPr>
            <w:r w:rsidRPr="00237ACA">
              <w:rPr>
                <w:sz w:val="16"/>
                <w:szCs w:val="16"/>
              </w:rPr>
              <w:t>Память ОЗУ – не менее 128 МБ</w:t>
            </w:r>
          </w:p>
          <w:p w:rsidR="00237ACA" w:rsidRPr="00237ACA" w:rsidRDefault="00237ACA" w:rsidP="00237ACA">
            <w:pPr>
              <w:rPr>
                <w:sz w:val="16"/>
                <w:szCs w:val="16"/>
              </w:rPr>
            </w:pPr>
            <w:r w:rsidRPr="00237ACA">
              <w:rPr>
                <w:sz w:val="16"/>
                <w:szCs w:val="16"/>
              </w:rPr>
              <w:t>Память ПЗУ – не менее 16 МБ</w:t>
            </w:r>
          </w:p>
          <w:p w:rsidR="00237ACA" w:rsidRPr="00237ACA" w:rsidRDefault="00237ACA" w:rsidP="00237ACA">
            <w:pPr>
              <w:rPr>
                <w:sz w:val="16"/>
                <w:szCs w:val="16"/>
              </w:rPr>
            </w:pPr>
            <w:r w:rsidRPr="00237ACA">
              <w:rPr>
                <w:sz w:val="16"/>
                <w:szCs w:val="16"/>
              </w:rPr>
              <w:t>Тип памяти ПЗУ – flash</w:t>
            </w:r>
          </w:p>
          <w:p w:rsidR="00237ACA" w:rsidRPr="00237ACA" w:rsidRDefault="00237ACA" w:rsidP="00237ACA">
            <w:pPr>
              <w:rPr>
                <w:sz w:val="16"/>
                <w:szCs w:val="16"/>
              </w:rPr>
            </w:pPr>
            <w:r w:rsidRPr="00237ACA">
              <w:rPr>
                <w:sz w:val="16"/>
                <w:szCs w:val="16"/>
              </w:rPr>
              <w:t>Тип антенны – встроенная</w:t>
            </w:r>
          </w:p>
          <w:p w:rsidR="00237ACA" w:rsidRPr="00237ACA" w:rsidRDefault="00237ACA" w:rsidP="00237ACA">
            <w:pPr>
              <w:rPr>
                <w:sz w:val="16"/>
                <w:szCs w:val="16"/>
              </w:rPr>
            </w:pPr>
            <w:r w:rsidRPr="00237ACA">
              <w:rPr>
                <w:sz w:val="16"/>
                <w:szCs w:val="16"/>
              </w:rPr>
              <w:t>Выходная мощность – не менее 20 дБм</w:t>
            </w:r>
          </w:p>
          <w:p w:rsidR="00237ACA" w:rsidRPr="00237ACA" w:rsidRDefault="00237ACA" w:rsidP="00237ACA">
            <w:pPr>
              <w:rPr>
                <w:sz w:val="16"/>
                <w:szCs w:val="16"/>
              </w:rPr>
            </w:pPr>
            <w:r w:rsidRPr="00237ACA">
              <w:rPr>
                <w:sz w:val="16"/>
                <w:szCs w:val="16"/>
              </w:rPr>
              <w:t>Поддержка частоты 2.4 ГГц – наличие</w:t>
            </w:r>
          </w:p>
          <w:p w:rsidR="00237ACA" w:rsidRPr="00237ACA" w:rsidRDefault="00237ACA" w:rsidP="00237ACA">
            <w:pPr>
              <w:rPr>
                <w:sz w:val="16"/>
                <w:szCs w:val="16"/>
              </w:rPr>
            </w:pPr>
            <w:r w:rsidRPr="00237ACA">
              <w:rPr>
                <w:sz w:val="16"/>
                <w:szCs w:val="16"/>
              </w:rPr>
              <w:t>Поддержка MIMO в 2.4 ГГц (MIMO 2x2) – наличие</w:t>
            </w:r>
          </w:p>
          <w:p w:rsidR="00237ACA" w:rsidRPr="00237ACA" w:rsidRDefault="00237ACA" w:rsidP="00237ACA">
            <w:pPr>
              <w:rPr>
                <w:sz w:val="16"/>
                <w:szCs w:val="16"/>
              </w:rPr>
            </w:pPr>
            <w:r w:rsidRPr="00237ACA">
              <w:rPr>
                <w:sz w:val="16"/>
                <w:szCs w:val="16"/>
              </w:rPr>
              <w:t>Поддержка частоты 5 ГГц – наличие</w:t>
            </w:r>
          </w:p>
          <w:p w:rsidR="00237ACA" w:rsidRPr="00237ACA" w:rsidRDefault="00237ACA" w:rsidP="00237ACA">
            <w:pPr>
              <w:rPr>
                <w:sz w:val="16"/>
                <w:szCs w:val="16"/>
              </w:rPr>
            </w:pPr>
            <w:r w:rsidRPr="00237ACA">
              <w:rPr>
                <w:sz w:val="16"/>
                <w:szCs w:val="16"/>
              </w:rPr>
              <w:t>Поддержка MIMO в 5 ГГц  (MIMO 2x2) – наличие</w:t>
            </w:r>
          </w:p>
          <w:p w:rsidR="00237ACA" w:rsidRPr="00237ACA" w:rsidRDefault="00237ACA" w:rsidP="00237ACA">
            <w:pPr>
              <w:rPr>
                <w:sz w:val="16"/>
                <w:szCs w:val="16"/>
              </w:rPr>
            </w:pPr>
            <w:r w:rsidRPr="00237ACA">
              <w:rPr>
                <w:sz w:val="16"/>
                <w:szCs w:val="16"/>
              </w:rPr>
              <w:t>Поддержка стандарта Wi-Fi 802.11ac – наличие</w:t>
            </w:r>
          </w:p>
          <w:p w:rsidR="00237ACA" w:rsidRPr="00237ACA" w:rsidRDefault="00237ACA" w:rsidP="00237ACA">
            <w:pPr>
              <w:rPr>
                <w:sz w:val="16"/>
                <w:szCs w:val="16"/>
              </w:rPr>
            </w:pPr>
            <w:r w:rsidRPr="00237ACA">
              <w:rPr>
                <w:sz w:val="16"/>
                <w:szCs w:val="16"/>
              </w:rPr>
              <w:t>Порты Ethernet – наличие</w:t>
            </w:r>
          </w:p>
          <w:p w:rsidR="00237ACA" w:rsidRPr="00237ACA" w:rsidRDefault="00237ACA" w:rsidP="00237ACA">
            <w:pPr>
              <w:rPr>
                <w:sz w:val="16"/>
                <w:szCs w:val="16"/>
              </w:rPr>
            </w:pPr>
            <w:r w:rsidRPr="00237ACA">
              <w:rPr>
                <w:sz w:val="16"/>
                <w:szCs w:val="16"/>
              </w:rPr>
              <w:t xml:space="preserve">Количество портов Ethernet – не менее 5 </w:t>
            </w:r>
          </w:p>
          <w:p w:rsidR="00237ACA" w:rsidRPr="00237ACA" w:rsidRDefault="00237ACA" w:rsidP="00237ACA">
            <w:pPr>
              <w:rPr>
                <w:sz w:val="16"/>
                <w:szCs w:val="16"/>
              </w:rPr>
            </w:pPr>
            <w:r w:rsidRPr="00237ACA">
              <w:rPr>
                <w:sz w:val="16"/>
                <w:szCs w:val="16"/>
              </w:rPr>
              <w:t>Максимальная скорость портов Ethernet – не менее 1000 Мбит/с</w:t>
            </w:r>
          </w:p>
          <w:p w:rsidR="00237ACA" w:rsidRPr="00237ACA" w:rsidRDefault="00237ACA" w:rsidP="00237ACA">
            <w:pPr>
              <w:rPr>
                <w:sz w:val="16"/>
                <w:szCs w:val="16"/>
              </w:rPr>
            </w:pPr>
            <w:r w:rsidRPr="00237ACA">
              <w:rPr>
                <w:sz w:val="16"/>
                <w:szCs w:val="16"/>
              </w:rPr>
              <w:t>USB-порт для подключения накопителя – наличие</w:t>
            </w:r>
          </w:p>
          <w:p w:rsidR="00237ACA" w:rsidRPr="00237ACA" w:rsidRDefault="00237ACA" w:rsidP="00237ACA">
            <w:pPr>
              <w:rPr>
                <w:sz w:val="16"/>
                <w:szCs w:val="16"/>
              </w:rPr>
            </w:pPr>
            <w:r w:rsidRPr="00237ACA">
              <w:rPr>
                <w:sz w:val="16"/>
                <w:szCs w:val="16"/>
              </w:rPr>
              <w:t>USB-порт для подключения модема 4G/LTE  – наличие</w:t>
            </w:r>
          </w:p>
          <w:p w:rsidR="00237ACA" w:rsidRPr="00237ACA" w:rsidRDefault="00237ACA" w:rsidP="00237ACA">
            <w:pPr>
              <w:rPr>
                <w:sz w:val="16"/>
                <w:szCs w:val="16"/>
              </w:rPr>
            </w:pPr>
            <w:r w:rsidRPr="00237ACA">
              <w:rPr>
                <w:sz w:val="16"/>
                <w:szCs w:val="16"/>
              </w:rPr>
              <w:t>Web-интерфейс  – наличие</w:t>
            </w:r>
          </w:p>
          <w:p w:rsidR="00237ACA" w:rsidRPr="00237ACA" w:rsidRDefault="00237ACA" w:rsidP="00237ACA">
            <w:pPr>
              <w:rPr>
                <w:sz w:val="16"/>
                <w:szCs w:val="16"/>
              </w:rPr>
            </w:pPr>
            <w:r w:rsidRPr="00237ACA">
              <w:rPr>
                <w:sz w:val="16"/>
                <w:szCs w:val="16"/>
              </w:rPr>
              <w:t>Встроенная программа управления – наличие</w:t>
            </w:r>
          </w:p>
          <w:p w:rsidR="00237ACA" w:rsidRPr="00237ACA" w:rsidRDefault="00237ACA" w:rsidP="00237ACA">
            <w:pPr>
              <w:rPr>
                <w:sz w:val="16"/>
                <w:szCs w:val="16"/>
              </w:rPr>
            </w:pPr>
            <w:r w:rsidRPr="00237ACA">
              <w:rPr>
                <w:sz w:val="16"/>
                <w:szCs w:val="16"/>
              </w:rPr>
              <w:t>Межсетевой экран (Firewall) – наличие</w:t>
            </w:r>
          </w:p>
          <w:p w:rsidR="00237ACA" w:rsidRPr="00237ACA" w:rsidRDefault="00237ACA" w:rsidP="00237ACA">
            <w:pPr>
              <w:rPr>
                <w:sz w:val="16"/>
                <w:szCs w:val="16"/>
              </w:rPr>
            </w:pPr>
            <w:r w:rsidRPr="00237ACA">
              <w:rPr>
                <w:sz w:val="16"/>
                <w:szCs w:val="16"/>
              </w:rPr>
              <w:t>DHCP-сервер – наличие</w:t>
            </w:r>
          </w:p>
          <w:p w:rsidR="00237ACA" w:rsidRPr="00237ACA" w:rsidRDefault="00237ACA" w:rsidP="00237ACA">
            <w:pPr>
              <w:rPr>
                <w:sz w:val="16"/>
                <w:szCs w:val="16"/>
              </w:rPr>
            </w:pPr>
            <w:r w:rsidRPr="00237ACA">
              <w:rPr>
                <w:sz w:val="16"/>
                <w:szCs w:val="16"/>
              </w:rPr>
              <w:t>Питание 24В Passive PoE – наличие</w:t>
            </w:r>
          </w:p>
          <w:p w:rsidR="00237ACA" w:rsidRPr="00237ACA" w:rsidRDefault="00237ACA" w:rsidP="00237ACA">
            <w:pPr>
              <w:rPr>
                <w:sz w:val="16"/>
                <w:szCs w:val="16"/>
              </w:rPr>
            </w:pPr>
            <w:r w:rsidRPr="00237ACA">
              <w:rPr>
                <w:sz w:val="16"/>
                <w:szCs w:val="16"/>
              </w:rPr>
              <w:t>Питание от блока питания – наличие</w:t>
            </w:r>
          </w:p>
          <w:p w:rsidR="00237ACA" w:rsidRPr="00237ACA" w:rsidRDefault="00237ACA" w:rsidP="00237ACA">
            <w:pPr>
              <w:rPr>
                <w:sz w:val="16"/>
                <w:szCs w:val="16"/>
              </w:rPr>
            </w:pPr>
            <w:r w:rsidRPr="00237ACA">
              <w:rPr>
                <w:sz w:val="16"/>
                <w:szCs w:val="16"/>
              </w:rPr>
              <w:t>Тип блока питания – внешний</w:t>
            </w:r>
          </w:p>
          <w:p w:rsidR="00237ACA" w:rsidRPr="00237ACA" w:rsidRDefault="00237ACA" w:rsidP="00237ACA">
            <w:pPr>
              <w:rPr>
                <w:sz w:val="16"/>
                <w:szCs w:val="16"/>
              </w:rPr>
            </w:pPr>
            <w:r w:rsidRPr="00237ACA">
              <w:rPr>
                <w:sz w:val="16"/>
                <w:szCs w:val="16"/>
              </w:rPr>
              <w:t>Блок питания в комплекте – наличие</w:t>
            </w:r>
          </w:p>
          <w:p w:rsidR="00237ACA" w:rsidRPr="00237ACA" w:rsidRDefault="00237ACA" w:rsidP="00237ACA">
            <w:pPr>
              <w:rPr>
                <w:sz w:val="16"/>
                <w:szCs w:val="16"/>
              </w:rPr>
            </w:pPr>
            <w:r w:rsidRPr="00237ACA">
              <w:rPr>
                <w:sz w:val="16"/>
                <w:szCs w:val="16"/>
              </w:rPr>
              <w:t>Съёмная настольная подставка – наличие</w:t>
            </w:r>
          </w:p>
          <w:p w:rsidR="00237ACA" w:rsidRPr="00237ACA" w:rsidRDefault="00237ACA" w:rsidP="00237ACA">
            <w:pPr>
              <w:rPr>
                <w:sz w:val="16"/>
                <w:szCs w:val="16"/>
              </w:rPr>
            </w:pPr>
            <w:r w:rsidRPr="00237ACA">
              <w:rPr>
                <w:sz w:val="16"/>
                <w:szCs w:val="16"/>
              </w:rPr>
              <w:t>Комплект креплений для настенного монтажа – наличие</w:t>
            </w:r>
          </w:p>
          <w:p w:rsidR="00237ACA" w:rsidRPr="00237ACA" w:rsidRDefault="00237ACA" w:rsidP="000C7868">
            <w:pPr>
              <w:rPr>
                <w:sz w:val="16"/>
                <w:szCs w:val="16"/>
              </w:rPr>
            </w:pPr>
            <w:r w:rsidRPr="00237ACA">
              <w:rPr>
                <w:sz w:val="16"/>
                <w:szCs w:val="16"/>
              </w:rPr>
              <w:t>Размер – не более 120x100x35 мм</w:t>
            </w:r>
          </w:p>
        </w:tc>
        <w:tc>
          <w:tcPr>
            <w:tcW w:w="1134" w:type="dxa"/>
          </w:tcPr>
          <w:p w:rsidR="00237ACA" w:rsidRPr="00237ACA" w:rsidRDefault="000C7868" w:rsidP="00237ACA">
            <w:pPr>
              <w:rPr>
                <w:sz w:val="16"/>
                <w:szCs w:val="16"/>
              </w:rPr>
            </w:pPr>
            <w:r w:rsidRPr="000C7868">
              <w:rPr>
                <w:sz w:val="16"/>
                <w:szCs w:val="16"/>
              </w:rPr>
              <w:t>12 месяцев</w:t>
            </w:r>
          </w:p>
        </w:tc>
        <w:tc>
          <w:tcPr>
            <w:tcW w:w="709" w:type="dxa"/>
          </w:tcPr>
          <w:p w:rsidR="00237ACA" w:rsidRPr="00237ACA" w:rsidRDefault="00237ACA" w:rsidP="008D24DD">
            <w:pPr>
              <w:spacing w:line="240" w:lineRule="atLeast"/>
              <w:jc w:val="center"/>
              <w:rPr>
                <w:sz w:val="16"/>
                <w:szCs w:val="16"/>
              </w:rPr>
            </w:pPr>
            <w:r w:rsidRPr="00237ACA">
              <w:rPr>
                <w:sz w:val="16"/>
                <w:szCs w:val="16"/>
              </w:rPr>
              <w:t>15</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14</w:t>
            </w:r>
          </w:p>
        </w:tc>
        <w:tc>
          <w:tcPr>
            <w:tcW w:w="1275" w:type="dxa"/>
            <w:shd w:val="clear" w:color="auto" w:fill="auto"/>
          </w:tcPr>
          <w:p w:rsidR="00237ACA" w:rsidRPr="00237ACA" w:rsidRDefault="00237ACA" w:rsidP="00237ACA">
            <w:pPr>
              <w:rPr>
                <w:bCs/>
                <w:sz w:val="16"/>
                <w:szCs w:val="16"/>
              </w:rPr>
            </w:pPr>
            <w:r w:rsidRPr="00237ACA">
              <w:rPr>
                <w:bCs/>
                <w:sz w:val="16"/>
                <w:szCs w:val="16"/>
              </w:rPr>
              <w:t>Точка доступа (Комплект)</w:t>
            </w:r>
          </w:p>
          <w:p w:rsidR="00237ACA" w:rsidRPr="00237ACA" w:rsidRDefault="00237ACA" w:rsidP="00237ACA">
            <w:pPr>
              <w:rPr>
                <w:bCs/>
                <w:sz w:val="16"/>
                <w:szCs w:val="16"/>
              </w:rPr>
            </w:pPr>
            <w:r w:rsidRPr="00237ACA">
              <w:rPr>
                <w:bCs/>
                <w:sz w:val="16"/>
                <w:szCs w:val="16"/>
              </w:rPr>
              <w:t>(26.30.23.000)</w:t>
            </w:r>
          </w:p>
        </w:tc>
        <w:tc>
          <w:tcPr>
            <w:tcW w:w="6237" w:type="dxa"/>
          </w:tcPr>
          <w:p w:rsidR="00237ACA" w:rsidRPr="00237ACA" w:rsidRDefault="00237ACA" w:rsidP="00237ACA">
            <w:pPr>
              <w:rPr>
                <w:sz w:val="16"/>
                <w:szCs w:val="16"/>
              </w:rPr>
            </w:pPr>
            <w:r w:rsidRPr="00237ACA">
              <w:rPr>
                <w:sz w:val="16"/>
                <w:szCs w:val="16"/>
              </w:rPr>
              <w:t>Тип антенны – встроенная</w:t>
            </w:r>
          </w:p>
          <w:p w:rsidR="00237ACA" w:rsidRPr="00237ACA" w:rsidRDefault="00237ACA" w:rsidP="00237ACA">
            <w:pPr>
              <w:rPr>
                <w:sz w:val="16"/>
                <w:szCs w:val="16"/>
              </w:rPr>
            </w:pPr>
            <w:r w:rsidRPr="00237ACA">
              <w:rPr>
                <w:sz w:val="16"/>
                <w:szCs w:val="16"/>
              </w:rPr>
              <w:t>Выходная мощность – не менее 22 дБм</w:t>
            </w:r>
          </w:p>
          <w:p w:rsidR="00237ACA" w:rsidRPr="00237ACA" w:rsidRDefault="00237ACA" w:rsidP="00237ACA">
            <w:pPr>
              <w:rPr>
                <w:sz w:val="16"/>
                <w:szCs w:val="16"/>
              </w:rPr>
            </w:pPr>
            <w:r w:rsidRPr="00237ACA">
              <w:rPr>
                <w:sz w:val="16"/>
                <w:szCs w:val="16"/>
              </w:rPr>
              <w:t>Поддержка частоты 2.4 ГГц – наличие</w:t>
            </w:r>
          </w:p>
          <w:p w:rsidR="00237ACA" w:rsidRPr="00237ACA" w:rsidRDefault="00237ACA" w:rsidP="00237ACA">
            <w:pPr>
              <w:rPr>
                <w:sz w:val="16"/>
                <w:szCs w:val="16"/>
              </w:rPr>
            </w:pPr>
            <w:r w:rsidRPr="00237ACA">
              <w:rPr>
                <w:sz w:val="16"/>
                <w:szCs w:val="16"/>
              </w:rPr>
              <w:t>Поддержка MIMO в 2.4 ГГц (MIMO 3x3) – наличие</w:t>
            </w:r>
          </w:p>
          <w:p w:rsidR="00237ACA" w:rsidRPr="00237ACA" w:rsidRDefault="00237ACA" w:rsidP="00237ACA">
            <w:pPr>
              <w:rPr>
                <w:sz w:val="16"/>
                <w:szCs w:val="16"/>
              </w:rPr>
            </w:pPr>
            <w:r w:rsidRPr="00237ACA">
              <w:rPr>
                <w:sz w:val="16"/>
                <w:szCs w:val="16"/>
              </w:rPr>
              <w:t>Коэффициент усиления 2.4 ГГц – не менее 3 dBi</w:t>
            </w:r>
          </w:p>
          <w:p w:rsidR="00237ACA" w:rsidRPr="00237ACA" w:rsidRDefault="00237ACA" w:rsidP="00237ACA">
            <w:pPr>
              <w:rPr>
                <w:sz w:val="16"/>
                <w:szCs w:val="16"/>
              </w:rPr>
            </w:pPr>
            <w:r w:rsidRPr="00237ACA">
              <w:rPr>
                <w:sz w:val="16"/>
                <w:szCs w:val="16"/>
              </w:rPr>
              <w:t>Максимальная скорость беспроводной передачи данных на частоте 2.4 ГГц – не менее 450 Мбит/с</w:t>
            </w:r>
          </w:p>
          <w:p w:rsidR="00237ACA" w:rsidRPr="00237ACA" w:rsidRDefault="00237ACA" w:rsidP="00237ACA">
            <w:pPr>
              <w:rPr>
                <w:sz w:val="16"/>
                <w:szCs w:val="16"/>
              </w:rPr>
            </w:pPr>
            <w:r w:rsidRPr="00237ACA">
              <w:rPr>
                <w:sz w:val="16"/>
                <w:szCs w:val="16"/>
              </w:rPr>
              <w:t>Поддержка частоты 5 ГГц – наличие</w:t>
            </w:r>
          </w:p>
          <w:p w:rsidR="00237ACA" w:rsidRPr="00237ACA" w:rsidRDefault="00237ACA" w:rsidP="00237ACA">
            <w:pPr>
              <w:rPr>
                <w:sz w:val="16"/>
                <w:szCs w:val="16"/>
              </w:rPr>
            </w:pPr>
            <w:r w:rsidRPr="00237ACA">
              <w:rPr>
                <w:sz w:val="16"/>
                <w:szCs w:val="16"/>
              </w:rPr>
              <w:t>Поддержка MIMO в 5 ГГц (MIMO 2x2) – наличие</w:t>
            </w:r>
          </w:p>
          <w:p w:rsidR="00237ACA" w:rsidRPr="00237ACA" w:rsidRDefault="00237ACA" w:rsidP="00237ACA">
            <w:pPr>
              <w:rPr>
                <w:sz w:val="16"/>
                <w:szCs w:val="16"/>
              </w:rPr>
            </w:pPr>
            <w:r w:rsidRPr="00237ACA">
              <w:rPr>
                <w:sz w:val="16"/>
                <w:szCs w:val="16"/>
              </w:rPr>
              <w:t>Коэффициент усиления 5 ГГц – не менее 3 dBi</w:t>
            </w:r>
          </w:p>
          <w:p w:rsidR="00237ACA" w:rsidRPr="00237ACA" w:rsidRDefault="00237ACA" w:rsidP="00237ACA">
            <w:pPr>
              <w:rPr>
                <w:sz w:val="16"/>
                <w:szCs w:val="16"/>
              </w:rPr>
            </w:pPr>
            <w:r w:rsidRPr="00237ACA">
              <w:rPr>
                <w:sz w:val="16"/>
                <w:szCs w:val="16"/>
              </w:rPr>
              <w:t>Максимальная скорость беспроводной передачи данных на частоте 5 ГГц – не менее 867Мбит/с</w:t>
            </w:r>
          </w:p>
          <w:p w:rsidR="00237ACA" w:rsidRPr="00237ACA" w:rsidRDefault="00237ACA" w:rsidP="00237ACA">
            <w:pPr>
              <w:rPr>
                <w:sz w:val="16"/>
                <w:szCs w:val="16"/>
              </w:rPr>
            </w:pPr>
            <w:r w:rsidRPr="00237ACA">
              <w:rPr>
                <w:sz w:val="16"/>
                <w:szCs w:val="16"/>
              </w:rPr>
              <w:t>Порты Ethernet – наличие</w:t>
            </w:r>
          </w:p>
          <w:p w:rsidR="00237ACA" w:rsidRPr="00237ACA" w:rsidRDefault="00237ACA" w:rsidP="00237ACA">
            <w:pPr>
              <w:rPr>
                <w:sz w:val="16"/>
                <w:szCs w:val="16"/>
              </w:rPr>
            </w:pPr>
            <w:r w:rsidRPr="00237ACA">
              <w:rPr>
                <w:sz w:val="16"/>
                <w:szCs w:val="16"/>
              </w:rPr>
              <w:t xml:space="preserve">Количество портов Ethernet – не более 1 </w:t>
            </w:r>
          </w:p>
          <w:p w:rsidR="00237ACA" w:rsidRPr="00237ACA" w:rsidRDefault="00237ACA" w:rsidP="00237ACA">
            <w:pPr>
              <w:rPr>
                <w:sz w:val="16"/>
                <w:szCs w:val="16"/>
              </w:rPr>
            </w:pPr>
            <w:r w:rsidRPr="00237ACA">
              <w:rPr>
                <w:sz w:val="16"/>
                <w:szCs w:val="16"/>
              </w:rPr>
              <w:t>Максимальная скорость портов Ethernet – не менее 1000 Мбит/с</w:t>
            </w:r>
          </w:p>
          <w:p w:rsidR="00237ACA" w:rsidRPr="00237ACA" w:rsidRDefault="00237ACA" w:rsidP="00237ACA">
            <w:pPr>
              <w:rPr>
                <w:sz w:val="16"/>
                <w:szCs w:val="16"/>
              </w:rPr>
            </w:pPr>
            <w:r w:rsidRPr="00237ACA">
              <w:rPr>
                <w:sz w:val="16"/>
                <w:szCs w:val="16"/>
              </w:rPr>
              <w:t>Web-интерфейс – наличие</w:t>
            </w:r>
          </w:p>
          <w:p w:rsidR="00237ACA" w:rsidRPr="00237ACA" w:rsidRDefault="00237ACA" w:rsidP="00237ACA">
            <w:pPr>
              <w:rPr>
                <w:sz w:val="16"/>
                <w:szCs w:val="16"/>
              </w:rPr>
            </w:pPr>
            <w:r w:rsidRPr="00237ACA">
              <w:rPr>
                <w:sz w:val="16"/>
                <w:szCs w:val="16"/>
              </w:rPr>
              <w:t>Встроенная программа управления – наличие</w:t>
            </w:r>
          </w:p>
          <w:p w:rsidR="00237ACA" w:rsidRPr="00237ACA" w:rsidRDefault="00237ACA" w:rsidP="00237ACA">
            <w:pPr>
              <w:rPr>
                <w:sz w:val="16"/>
                <w:szCs w:val="16"/>
              </w:rPr>
            </w:pPr>
            <w:r w:rsidRPr="00237ACA">
              <w:rPr>
                <w:sz w:val="16"/>
                <w:szCs w:val="16"/>
              </w:rPr>
              <w:t>Питание 24В Passive PoE – наличие</w:t>
            </w:r>
          </w:p>
          <w:p w:rsidR="00237ACA" w:rsidRPr="00237ACA" w:rsidRDefault="00237ACA" w:rsidP="00237ACA">
            <w:pPr>
              <w:rPr>
                <w:sz w:val="16"/>
                <w:szCs w:val="16"/>
              </w:rPr>
            </w:pPr>
            <w:r w:rsidRPr="00237ACA">
              <w:rPr>
                <w:sz w:val="16"/>
                <w:szCs w:val="16"/>
              </w:rPr>
              <w:t>Мощность блока питания (БП) – 24В, 0.5А</w:t>
            </w:r>
          </w:p>
          <w:p w:rsidR="00237ACA" w:rsidRPr="00237ACA" w:rsidRDefault="00237ACA" w:rsidP="00237ACA">
            <w:pPr>
              <w:rPr>
                <w:sz w:val="16"/>
                <w:szCs w:val="16"/>
              </w:rPr>
            </w:pPr>
            <w:r w:rsidRPr="00237ACA">
              <w:rPr>
                <w:sz w:val="16"/>
                <w:szCs w:val="16"/>
              </w:rPr>
              <w:t>БП PoE в комплекте – наличие</w:t>
            </w:r>
          </w:p>
          <w:p w:rsidR="00237ACA" w:rsidRPr="00237ACA" w:rsidRDefault="00237ACA" w:rsidP="00237ACA">
            <w:pPr>
              <w:rPr>
                <w:sz w:val="16"/>
                <w:szCs w:val="16"/>
              </w:rPr>
            </w:pPr>
            <w:r w:rsidRPr="00237ACA">
              <w:rPr>
                <w:sz w:val="16"/>
                <w:szCs w:val="16"/>
              </w:rPr>
              <w:t>Настенное крепление для БП PoE в комплекте – наличие</w:t>
            </w:r>
          </w:p>
          <w:p w:rsidR="00237ACA" w:rsidRPr="00237ACA" w:rsidRDefault="00237ACA" w:rsidP="00237ACA">
            <w:pPr>
              <w:rPr>
                <w:sz w:val="16"/>
                <w:szCs w:val="16"/>
              </w:rPr>
            </w:pPr>
            <w:r w:rsidRPr="00237ACA">
              <w:rPr>
                <w:sz w:val="16"/>
                <w:szCs w:val="16"/>
              </w:rPr>
              <w:t>Потолочное крепление в комплекте – наличие</w:t>
            </w:r>
          </w:p>
          <w:p w:rsidR="00237ACA" w:rsidRPr="00237ACA" w:rsidRDefault="00237ACA" w:rsidP="00237ACA">
            <w:pPr>
              <w:rPr>
                <w:sz w:val="16"/>
                <w:szCs w:val="16"/>
              </w:rPr>
            </w:pPr>
            <w:r w:rsidRPr="00237ACA">
              <w:rPr>
                <w:sz w:val="16"/>
                <w:szCs w:val="16"/>
              </w:rPr>
              <w:t>Настенное крепление в комплекте – наличие</w:t>
            </w:r>
          </w:p>
          <w:p w:rsidR="00237ACA" w:rsidRPr="00237ACA" w:rsidRDefault="00237ACA" w:rsidP="00237ACA">
            <w:pPr>
              <w:rPr>
                <w:sz w:val="16"/>
                <w:szCs w:val="16"/>
              </w:rPr>
            </w:pPr>
            <w:r w:rsidRPr="00237ACA">
              <w:rPr>
                <w:sz w:val="16"/>
                <w:szCs w:val="16"/>
              </w:rPr>
              <w:t>Цвет – белый</w:t>
            </w:r>
          </w:p>
          <w:p w:rsidR="00237ACA" w:rsidRPr="00237ACA" w:rsidRDefault="00237ACA" w:rsidP="00237ACA">
            <w:pPr>
              <w:rPr>
                <w:sz w:val="16"/>
                <w:szCs w:val="16"/>
              </w:rPr>
            </w:pPr>
            <w:r w:rsidRPr="00237ACA">
              <w:rPr>
                <w:sz w:val="16"/>
                <w:szCs w:val="16"/>
              </w:rPr>
              <w:t>Вес точки доступа – не более 240 г</w:t>
            </w:r>
          </w:p>
          <w:p w:rsidR="00237ACA" w:rsidRPr="00237ACA" w:rsidRDefault="00237ACA" w:rsidP="00237ACA">
            <w:pPr>
              <w:rPr>
                <w:sz w:val="16"/>
                <w:szCs w:val="16"/>
              </w:rPr>
            </w:pPr>
            <w:r w:rsidRPr="00237ACA">
              <w:rPr>
                <w:sz w:val="16"/>
                <w:szCs w:val="16"/>
              </w:rPr>
              <w:t>Габариты – не менее 165x165x40 мм</w:t>
            </w:r>
          </w:p>
          <w:p w:rsidR="00237ACA" w:rsidRPr="00237ACA" w:rsidRDefault="00237ACA" w:rsidP="00237ACA">
            <w:pPr>
              <w:rPr>
                <w:sz w:val="16"/>
                <w:szCs w:val="16"/>
              </w:rPr>
            </w:pPr>
            <w:r w:rsidRPr="00237ACA">
              <w:rPr>
                <w:sz w:val="16"/>
                <w:szCs w:val="16"/>
              </w:rPr>
              <w:t>Габариты – не более 175.7x175.7x43.2 мм</w:t>
            </w:r>
          </w:p>
          <w:p w:rsidR="00237ACA" w:rsidRPr="00237ACA" w:rsidRDefault="00237ACA" w:rsidP="00237ACA">
            <w:pPr>
              <w:rPr>
                <w:sz w:val="16"/>
                <w:szCs w:val="16"/>
              </w:rPr>
            </w:pPr>
            <w:r w:rsidRPr="00237ACA">
              <w:rPr>
                <w:sz w:val="16"/>
                <w:szCs w:val="16"/>
              </w:rPr>
              <w:t>Количество точек доступа в комплекте – не менее 5 шт.</w:t>
            </w:r>
          </w:p>
          <w:p w:rsidR="00237ACA" w:rsidRPr="00237ACA" w:rsidRDefault="00237ACA" w:rsidP="00237ACA">
            <w:pPr>
              <w:rPr>
                <w:sz w:val="16"/>
                <w:szCs w:val="16"/>
              </w:rPr>
            </w:pPr>
            <w:r w:rsidRPr="00237ACA">
              <w:rPr>
                <w:sz w:val="16"/>
                <w:szCs w:val="16"/>
              </w:rPr>
              <w:t>Потолочное крепление в комплекте – не менее 5 шт.</w:t>
            </w:r>
          </w:p>
          <w:p w:rsidR="00237ACA" w:rsidRPr="00237ACA" w:rsidRDefault="00237ACA" w:rsidP="00237ACA">
            <w:pPr>
              <w:rPr>
                <w:sz w:val="16"/>
                <w:szCs w:val="16"/>
              </w:rPr>
            </w:pPr>
            <w:r w:rsidRPr="00237ACA">
              <w:rPr>
                <w:sz w:val="16"/>
                <w:szCs w:val="16"/>
              </w:rPr>
              <w:t>Настенное крепление в комплекте – не менее 5 шт.</w:t>
            </w:r>
          </w:p>
          <w:p w:rsidR="00237ACA" w:rsidRPr="00237ACA" w:rsidRDefault="00237ACA" w:rsidP="000C7868">
            <w:pPr>
              <w:rPr>
                <w:sz w:val="16"/>
                <w:szCs w:val="16"/>
              </w:rPr>
            </w:pPr>
            <w:r w:rsidRPr="00237ACA">
              <w:rPr>
                <w:sz w:val="16"/>
                <w:szCs w:val="16"/>
              </w:rPr>
              <w:t>Настенное крепление БП PoE в комплекте – не менее 5 шт.</w:t>
            </w:r>
          </w:p>
        </w:tc>
        <w:tc>
          <w:tcPr>
            <w:tcW w:w="1134" w:type="dxa"/>
          </w:tcPr>
          <w:p w:rsidR="00237ACA" w:rsidRPr="00237ACA" w:rsidRDefault="000C7868" w:rsidP="00237ACA">
            <w:pPr>
              <w:rPr>
                <w:sz w:val="16"/>
                <w:szCs w:val="16"/>
              </w:rPr>
            </w:pPr>
            <w:r w:rsidRPr="000C7868">
              <w:rPr>
                <w:sz w:val="16"/>
                <w:szCs w:val="16"/>
              </w:rPr>
              <w:t>12 месяцев</w:t>
            </w:r>
          </w:p>
        </w:tc>
        <w:tc>
          <w:tcPr>
            <w:tcW w:w="709" w:type="dxa"/>
          </w:tcPr>
          <w:p w:rsidR="00237ACA" w:rsidRPr="00237ACA" w:rsidRDefault="00237ACA" w:rsidP="008D24DD">
            <w:pPr>
              <w:spacing w:line="240" w:lineRule="atLeast"/>
              <w:jc w:val="center"/>
              <w:rPr>
                <w:sz w:val="16"/>
                <w:szCs w:val="16"/>
              </w:rPr>
            </w:pPr>
            <w:r w:rsidRPr="00237ACA">
              <w:rPr>
                <w:sz w:val="16"/>
                <w:szCs w:val="16"/>
              </w:rPr>
              <w:t>2</w:t>
            </w:r>
          </w:p>
        </w:tc>
      </w:tr>
      <w:tr w:rsidR="00237ACA" w:rsidRPr="00237ACA" w:rsidTr="008D24DD">
        <w:tblPrEx>
          <w:jc w:val="left"/>
          <w:tblBorders>
            <w:top w:val="single" w:sz="4" w:space="0" w:color="auto"/>
            <w:left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8" w:type="dxa"/>
            <w:shd w:val="clear" w:color="auto" w:fill="auto"/>
          </w:tcPr>
          <w:p w:rsidR="00237ACA" w:rsidRPr="00237ACA" w:rsidRDefault="00237ACA" w:rsidP="00237ACA">
            <w:pPr>
              <w:rPr>
                <w:bCs/>
                <w:sz w:val="16"/>
                <w:szCs w:val="16"/>
              </w:rPr>
            </w:pPr>
            <w:r w:rsidRPr="00237ACA">
              <w:rPr>
                <w:bCs/>
                <w:sz w:val="16"/>
                <w:szCs w:val="16"/>
              </w:rPr>
              <w:t>15</w:t>
            </w:r>
          </w:p>
        </w:tc>
        <w:tc>
          <w:tcPr>
            <w:tcW w:w="1275" w:type="dxa"/>
            <w:shd w:val="clear" w:color="auto" w:fill="auto"/>
          </w:tcPr>
          <w:p w:rsidR="00237ACA" w:rsidRPr="00237ACA" w:rsidRDefault="00237ACA" w:rsidP="00237ACA">
            <w:pPr>
              <w:rPr>
                <w:bCs/>
                <w:sz w:val="16"/>
                <w:szCs w:val="16"/>
              </w:rPr>
            </w:pPr>
            <w:r w:rsidRPr="00237ACA">
              <w:rPr>
                <w:bCs/>
                <w:sz w:val="16"/>
                <w:szCs w:val="16"/>
              </w:rPr>
              <w:t>Коммутатор</w:t>
            </w:r>
          </w:p>
          <w:p w:rsidR="00237ACA" w:rsidRPr="00237ACA" w:rsidRDefault="00237ACA" w:rsidP="00237ACA">
            <w:pPr>
              <w:rPr>
                <w:bCs/>
                <w:sz w:val="16"/>
                <w:szCs w:val="16"/>
              </w:rPr>
            </w:pPr>
            <w:r w:rsidRPr="00237ACA">
              <w:rPr>
                <w:bCs/>
                <w:sz w:val="16"/>
                <w:szCs w:val="16"/>
              </w:rPr>
              <w:t>(26.30.23.000)</w:t>
            </w:r>
          </w:p>
        </w:tc>
        <w:tc>
          <w:tcPr>
            <w:tcW w:w="6237" w:type="dxa"/>
          </w:tcPr>
          <w:p w:rsidR="00237ACA" w:rsidRPr="00237ACA" w:rsidRDefault="00237ACA" w:rsidP="00237ACA">
            <w:pPr>
              <w:rPr>
                <w:sz w:val="16"/>
                <w:szCs w:val="16"/>
              </w:rPr>
            </w:pPr>
            <w:r w:rsidRPr="00237ACA">
              <w:rPr>
                <w:sz w:val="16"/>
                <w:szCs w:val="16"/>
              </w:rPr>
              <w:t>Тип коммутатора – управляемый</w:t>
            </w:r>
          </w:p>
          <w:p w:rsidR="00237ACA" w:rsidRPr="00237ACA" w:rsidRDefault="00237ACA" w:rsidP="00237ACA">
            <w:pPr>
              <w:rPr>
                <w:sz w:val="16"/>
                <w:szCs w:val="16"/>
              </w:rPr>
            </w:pPr>
            <w:r w:rsidRPr="00237ACA">
              <w:rPr>
                <w:sz w:val="16"/>
                <w:szCs w:val="16"/>
              </w:rPr>
              <w:t>Тип управления – Layer 3</w:t>
            </w:r>
          </w:p>
          <w:p w:rsidR="00237ACA" w:rsidRPr="00237ACA" w:rsidRDefault="00237ACA" w:rsidP="00237ACA">
            <w:pPr>
              <w:rPr>
                <w:sz w:val="16"/>
                <w:szCs w:val="16"/>
              </w:rPr>
            </w:pPr>
            <w:r w:rsidRPr="00237ACA">
              <w:rPr>
                <w:sz w:val="16"/>
                <w:szCs w:val="16"/>
              </w:rPr>
              <w:t>Тип монтажа – в стойку</w:t>
            </w:r>
          </w:p>
          <w:p w:rsidR="00237ACA" w:rsidRPr="00237ACA" w:rsidRDefault="00237ACA" w:rsidP="00237ACA">
            <w:pPr>
              <w:rPr>
                <w:sz w:val="16"/>
                <w:szCs w:val="16"/>
              </w:rPr>
            </w:pPr>
            <w:r w:rsidRPr="00237ACA">
              <w:rPr>
                <w:sz w:val="16"/>
                <w:szCs w:val="16"/>
              </w:rPr>
              <w:t>Типоразмер – 1U</w:t>
            </w:r>
          </w:p>
          <w:p w:rsidR="00237ACA" w:rsidRPr="00237ACA" w:rsidRDefault="00237ACA" w:rsidP="00237ACA">
            <w:pPr>
              <w:rPr>
                <w:sz w:val="16"/>
                <w:szCs w:val="16"/>
              </w:rPr>
            </w:pPr>
            <w:r w:rsidRPr="00237ACA">
              <w:rPr>
                <w:sz w:val="16"/>
                <w:szCs w:val="16"/>
              </w:rPr>
              <w:t>Технология доступа – Ethernet</w:t>
            </w:r>
          </w:p>
          <w:p w:rsidR="00237ACA" w:rsidRPr="00237ACA" w:rsidRDefault="00237ACA" w:rsidP="00237ACA">
            <w:pPr>
              <w:rPr>
                <w:sz w:val="16"/>
                <w:szCs w:val="16"/>
              </w:rPr>
            </w:pPr>
            <w:r w:rsidRPr="00237ACA">
              <w:rPr>
                <w:sz w:val="16"/>
                <w:szCs w:val="16"/>
              </w:rPr>
              <w:t>Тип кабеля – витая пара</w:t>
            </w:r>
          </w:p>
          <w:p w:rsidR="00237ACA" w:rsidRPr="00237ACA" w:rsidRDefault="00237ACA" w:rsidP="00237ACA">
            <w:pPr>
              <w:rPr>
                <w:sz w:val="16"/>
                <w:szCs w:val="16"/>
              </w:rPr>
            </w:pPr>
            <w:r w:rsidRPr="00237ACA">
              <w:rPr>
                <w:sz w:val="16"/>
                <w:szCs w:val="16"/>
              </w:rPr>
              <w:t>Процессор – ARM Cortex-A9</w:t>
            </w:r>
          </w:p>
          <w:p w:rsidR="00237ACA" w:rsidRPr="00237ACA" w:rsidRDefault="00237ACA" w:rsidP="00237ACA">
            <w:pPr>
              <w:rPr>
                <w:sz w:val="16"/>
                <w:szCs w:val="16"/>
              </w:rPr>
            </w:pPr>
            <w:r w:rsidRPr="00237ACA">
              <w:rPr>
                <w:sz w:val="16"/>
                <w:szCs w:val="16"/>
              </w:rPr>
              <w:lastRenderedPageBreak/>
              <w:t>Частота процессора – не менее 400 МГц</w:t>
            </w:r>
          </w:p>
          <w:p w:rsidR="00237ACA" w:rsidRPr="00237ACA" w:rsidRDefault="00237ACA" w:rsidP="00237ACA">
            <w:pPr>
              <w:rPr>
                <w:sz w:val="16"/>
                <w:szCs w:val="16"/>
              </w:rPr>
            </w:pPr>
            <w:r w:rsidRPr="00237ACA">
              <w:rPr>
                <w:sz w:val="16"/>
                <w:szCs w:val="16"/>
              </w:rPr>
              <w:t>Объем оперативной памяти – не менее 256 МБ</w:t>
            </w:r>
          </w:p>
          <w:p w:rsidR="00237ACA" w:rsidRPr="00237ACA" w:rsidRDefault="00237ACA" w:rsidP="00237ACA">
            <w:pPr>
              <w:rPr>
                <w:sz w:val="16"/>
                <w:szCs w:val="16"/>
              </w:rPr>
            </w:pPr>
            <w:r w:rsidRPr="00237ACA">
              <w:rPr>
                <w:sz w:val="16"/>
                <w:szCs w:val="16"/>
              </w:rPr>
              <w:t>Объем Flash памяти – не менее 64 МБ</w:t>
            </w:r>
          </w:p>
          <w:p w:rsidR="00237ACA" w:rsidRPr="00237ACA" w:rsidRDefault="00237ACA" w:rsidP="00237ACA">
            <w:pPr>
              <w:rPr>
                <w:sz w:val="16"/>
                <w:szCs w:val="16"/>
              </w:rPr>
            </w:pPr>
            <w:r w:rsidRPr="00237ACA">
              <w:rPr>
                <w:sz w:val="16"/>
                <w:szCs w:val="16"/>
              </w:rPr>
              <w:t>Количество LAN портов – не менее 48 шт</w:t>
            </w:r>
          </w:p>
          <w:p w:rsidR="00237ACA" w:rsidRPr="00237ACA" w:rsidRDefault="00237ACA" w:rsidP="00237ACA">
            <w:pPr>
              <w:rPr>
                <w:sz w:val="16"/>
                <w:szCs w:val="16"/>
              </w:rPr>
            </w:pPr>
            <w:r w:rsidRPr="00237ACA">
              <w:rPr>
                <w:sz w:val="16"/>
                <w:szCs w:val="16"/>
              </w:rPr>
              <w:t>Тип LAN портов – RJ-45</w:t>
            </w:r>
          </w:p>
          <w:p w:rsidR="00237ACA" w:rsidRPr="00237ACA" w:rsidRDefault="00237ACA" w:rsidP="00237ACA">
            <w:pPr>
              <w:rPr>
                <w:sz w:val="16"/>
                <w:szCs w:val="16"/>
              </w:rPr>
            </w:pPr>
            <w:r w:rsidRPr="00237ACA">
              <w:rPr>
                <w:sz w:val="16"/>
                <w:szCs w:val="16"/>
              </w:rPr>
              <w:t>Тип LAN портов – 10/100/1000 Base-TX (1000 мбит/с)</w:t>
            </w:r>
          </w:p>
          <w:p w:rsidR="00237ACA" w:rsidRPr="00237ACA" w:rsidRDefault="00237ACA" w:rsidP="00237ACA">
            <w:pPr>
              <w:rPr>
                <w:sz w:val="16"/>
                <w:szCs w:val="16"/>
              </w:rPr>
            </w:pPr>
            <w:r w:rsidRPr="00237ACA">
              <w:rPr>
                <w:sz w:val="16"/>
                <w:szCs w:val="16"/>
              </w:rPr>
              <w:t>Количество uplink-портов – не менее 4 шт</w:t>
            </w:r>
          </w:p>
          <w:p w:rsidR="00237ACA" w:rsidRPr="00237ACA" w:rsidRDefault="00237ACA" w:rsidP="00237ACA">
            <w:pPr>
              <w:rPr>
                <w:sz w:val="16"/>
                <w:szCs w:val="16"/>
              </w:rPr>
            </w:pPr>
            <w:r w:rsidRPr="00237ACA">
              <w:rPr>
                <w:sz w:val="16"/>
                <w:szCs w:val="16"/>
              </w:rPr>
              <w:t>Тип uplink-портов – SFP</w:t>
            </w:r>
          </w:p>
          <w:p w:rsidR="00237ACA" w:rsidRPr="00237ACA" w:rsidRDefault="00237ACA" w:rsidP="00237ACA">
            <w:pPr>
              <w:rPr>
                <w:sz w:val="16"/>
                <w:szCs w:val="16"/>
              </w:rPr>
            </w:pPr>
            <w:r w:rsidRPr="00237ACA">
              <w:rPr>
                <w:sz w:val="16"/>
                <w:szCs w:val="16"/>
              </w:rPr>
              <w:t>Внутренняя пропускная способность – не менее 104 ГБит/с</w:t>
            </w:r>
          </w:p>
          <w:p w:rsidR="00237ACA" w:rsidRPr="00237ACA" w:rsidRDefault="00237ACA" w:rsidP="00237ACA">
            <w:pPr>
              <w:rPr>
                <w:sz w:val="16"/>
                <w:szCs w:val="16"/>
              </w:rPr>
            </w:pPr>
            <w:r w:rsidRPr="00237ACA">
              <w:rPr>
                <w:sz w:val="16"/>
                <w:szCs w:val="16"/>
              </w:rPr>
              <w:t>Производительность маршрутизации – не менее 77.3 mpps</w:t>
            </w:r>
          </w:p>
          <w:p w:rsidR="00237ACA" w:rsidRPr="00237ACA" w:rsidRDefault="00237ACA" w:rsidP="00237ACA">
            <w:pPr>
              <w:rPr>
                <w:sz w:val="16"/>
                <w:szCs w:val="16"/>
              </w:rPr>
            </w:pPr>
            <w:r w:rsidRPr="00237ACA">
              <w:rPr>
                <w:sz w:val="16"/>
                <w:szCs w:val="16"/>
              </w:rPr>
              <w:t>Размер таблицы MAC-адресов – не менее 16000</w:t>
            </w:r>
          </w:p>
          <w:p w:rsidR="00237ACA" w:rsidRPr="00237ACA" w:rsidRDefault="00237ACA" w:rsidP="00237ACA">
            <w:pPr>
              <w:rPr>
                <w:sz w:val="16"/>
                <w:szCs w:val="16"/>
              </w:rPr>
            </w:pPr>
            <w:r w:rsidRPr="00237ACA">
              <w:rPr>
                <w:sz w:val="16"/>
                <w:szCs w:val="16"/>
              </w:rPr>
              <w:t>Максимальное количество VLANs – не менее 256</w:t>
            </w:r>
          </w:p>
          <w:p w:rsidR="00237ACA" w:rsidRPr="00237ACA" w:rsidRDefault="00237ACA" w:rsidP="00237ACA">
            <w:pPr>
              <w:rPr>
                <w:sz w:val="16"/>
                <w:szCs w:val="16"/>
              </w:rPr>
            </w:pPr>
            <w:r w:rsidRPr="00237ACA">
              <w:rPr>
                <w:sz w:val="16"/>
                <w:szCs w:val="16"/>
              </w:rPr>
              <w:t>Поддержка IPv6 – наличие</w:t>
            </w:r>
          </w:p>
          <w:p w:rsidR="00237ACA" w:rsidRPr="00237ACA" w:rsidRDefault="00237ACA" w:rsidP="00237ACA">
            <w:pPr>
              <w:rPr>
                <w:sz w:val="16"/>
                <w:szCs w:val="16"/>
              </w:rPr>
            </w:pPr>
            <w:r w:rsidRPr="00237ACA">
              <w:rPr>
                <w:sz w:val="16"/>
                <w:szCs w:val="16"/>
              </w:rPr>
              <w:t>Поддержка Auto-MDI/MDI-X – наличие</w:t>
            </w:r>
          </w:p>
          <w:p w:rsidR="00237ACA" w:rsidRPr="00237ACA" w:rsidRDefault="00237ACA" w:rsidP="00237ACA">
            <w:pPr>
              <w:rPr>
                <w:sz w:val="16"/>
                <w:szCs w:val="16"/>
              </w:rPr>
            </w:pPr>
            <w:r w:rsidRPr="00237ACA">
              <w:rPr>
                <w:sz w:val="16"/>
                <w:szCs w:val="16"/>
              </w:rPr>
              <w:t>Поддержка IEEE 802.3 Type 10BASE-T – наличие</w:t>
            </w:r>
          </w:p>
          <w:p w:rsidR="00237ACA" w:rsidRPr="00237ACA" w:rsidRDefault="00237ACA" w:rsidP="00237ACA">
            <w:pPr>
              <w:rPr>
                <w:sz w:val="16"/>
                <w:szCs w:val="16"/>
              </w:rPr>
            </w:pPr>
            <w:r w:rsidRPr="00237ACA">
              <w:rPr>
                <w:sz w:val="16"/>
                <w:szCs w:val="16"/>
              </w:rPr>
              <w:t>Поддержка IEEE 802.3u Type 100BASE-TX – наличие</w:t>
            </w:r>
          </w:p>
          <w:p w:rsidR="00237ACA" w:rsidRPr="00237ACA" w:rsidRDefault="00237ACA" w:rsidP="00237ACA">
            <w:pPr>
              <w:rPr>
                <w:sz w:val="16"/>
                <w:szCs w:val="16"/>
              </w:rPr>
            </w:pPr>
            <w:r w:rsidRPr="00237ACA">
              <w:rPr>
                <w:sz w:val="16"/>
                <w:szCs w:val="16"/>
              </w:rPr>
              <w:t>Поддержка IEEE 802.3ab Type 1000BASE-T – наличие</w:t>
            </w:r>
          </w:p>
          <w:p w:rsidR="00237ACA" w:rsidRPr="00237ACA" w:rsidRDefault="00237ACA" w:rsidP="00237ACA">
            <w:pPr>
              <w:rPr>
                <w:sz w:val="16"/>
                <w:szCs w:val="16"/>
              </w:rPr>
            </w:pPr>
            <w:r w:rsidRPr="00237ACA">
              <w:rPr>
                <w:sz w:val="16"/>
                <w:szCs w:val="16"/>
              </w:rPr>
              <w:t>Поддержка IEEE 802.3z Type 1000BASE-X – наличие</w:t>
            </w:r>
          </w:p>
          <w:p w:rsidR="00237ACA" w:rsidRPr="00237ACA" w:rsidRDefault="00237ACA" w:rsidP="00237ACA">
            <w:pPr>
              <w:rPr>
                <w:sz w:val="16"/>
                <w:szCs w:val="16"/>
              </w:rPr>
            </w:pPr>
            <w:r w:rsidRPr="00237ACA">
              <w:rPr>
                <w:sz w:val="16"/>
                <w:szCs w:val="16"/>
              </w:rPr>
              <w:t>Поддержка IEEE 802.3u Type 100BASE-FX – наличие</w:t>
            </w:r>
          </w:p>
          <w:p w:rsidR="00237ACA" w:rsidRPr="00237ACA" w:rsidRDefault="00237ACA" w:rsidP="00237ACA">
            <w:pPr>
              <w:rPr>
                <w:sz w:val="16"/>
                <w:szCs w:val="16"/>
                <w:lang w:val="en-US"/>
              </w:rPr>
            </w:pPr>
            <w:r w:rsidRPr="00237ACA">
              <w:rPr>
                <w:sz w:val="16"/>
                <w:szCs w:val="16"/>
              </w:rPr>
              <w:t>Поддержка</w:t>
            </w:r>
            <w:r w:rsidRPr="00237ACA">
              <w:rPr>
                <w:sz w:val="16"/>
                <w:szCs w:val="16"/>
                <w:lang w:val="en-US"/>
              </w:rPr>
              <w:t xml:space="preserve"> IEEE 802.1d (Spanning Tree) – </w:t>
            </w:r>
            <w:r w:rsidRPr="00237ACA">
              <w:rPr>
                <w:sz w:val="16"/>
                <w:szCs w:val="16"/>
              </w:rPr>
              <w:t>наличие</w:t>
            </w:r>
          </w:p>
          <w:p w:rsidR="00237ACA" w:rsidRPr="00237ACA" w:rsidRDefault="00237ACA" w:rsidP="00237ACA">
            <w:pPr>
              <w:rPr>
                <w:sz w:val="16"/>
                <w:szCs w:val="16"/>
                <w:lang w:val="en-US"/>
              </w:rPr>
            </w:pPr>
            <w:r w:rsidRPr="00237ACA">
              <w:rPr>
                <w:sz w:val="16"/>
                <w:szCs w:val="16"/>
              </w:rPr>
              <w:t>Поддержка</w:t>
            </w:r>
            <w:r w:rsidRPr="00237ACA">
              <w:rPr>
                <w:sz w:val="16"/>
                <w:szCs w:val="16"/>
                <w:lang w:val="en-US"/>
              </w:rPr>
              <w:t xml:space="preserve"> IEEE 802.1p (Priority tags) – </w:t>
            </w:r>
            <w:r w:rsidRPr="00237ACA">
              <w:rPr>
                <w:sz w:val="16"/>
                <w:szCs w:val="16"/>
              </w:rPr>
              <w:t>наличие</w:t>
            </w:r>
          </w:p>
          <w:p w:rsidR="00237ACA" w:rsidRPr="00237ACA" w:rsidRDefault="00237ACA" w:rsidP="00237ACA">
            <w:pPr>
              <w:rPr>
                <w:sz w:val="16"/>
                <w:szCs w:val="16"/>
                <w:lang w:val="en-US"/>
              </w:rPr>
            </w:pPr>
            <w:r w:rsidRPr="00237ACA">
              <w:rPr>
                <w:sz w:val="16"/>
                <w:szCs w:val="16"/>
              </w:rPr>
              <w:t>Поддержка</w:t>
            </w:r>
            <w:r w:rsidRPr="00237ACA">
              <w:rPr>
                <w:sz w:val="16"/>
                <w:szCs w:val="16"/>
                <w:lang w:val="en-US"/>
              </w:rPr>
              <w:t xml:space="preserve"> IEEE 802.1q (VLAN) – </w:t>
            </w:r>
            <w:r w:rsidRPr="00237ACA">
              <w:rPr>
                <w:sz w:val="16"/>
                <w:szCs w:val="16"/>
              </w:rPr>
              <w:t>наличие</w:t>
            </w:r>
          </w:p>
          <w:p w:rsidR="00237ACA" w:rsidRPr="00237ACA" w:rsidRDefault="00237ACA" w:rsidP="00237ACA">
            <w:pPr>
              <w:rPr>
                <w:sz w:val="16"/>
                <w:szCs w:val="16"/>
                <w:lang w:val="en-US"/>
              </w:rPr>
            </w:pPr>
            <w:r w:rsidRPr="00237ACA">
              <w:rPr>
                <w:sz w:val="16"/>
                <w:szCs w:val="16"/>
              </w:rPr>
              <w:t>Поддержка</w:t>
            </w:r>
            <w:r w:rsidRPr="00237ACA">
              <w:rPr>
                <w:sz w:val="16"/>
                <w:szCs w:val="16"/>
                <w:lang w:val="en-US"/>
              </w:rPr>
              <w:t xml:space="preserve"> IEEE 802.1s (Multiple Spanning Tree) – </w:t>
            </w:r>
            <w:r w:rsidRPr="00237ACA">
              <w:rPr>
                <w:sz w:val="16"/>
                <w:szCs w:val="16"/>
              </w:rPr>
              <w:t>наличие</w:t>
            </w:r>
          </w:p>
          <w:p w:rsidR="00237ACA" w:rsidRPr="00237ACA" w:rsidRDefault="00237ACA" w:rsidP="00237ACA">
            <w:pPr>
              <w:rPr>
                <w:sz w:val="16"/>
                <w:szCs w:val="16"/>
                <w:lang w:val="en-US"/>
              </w:rPr>
            </w:pPr>
            <w:r w:rsidRPr="00237ACA">
              <w:rPr>
                <w:sz w:val="16"/>
                <w:szCs w:val="16"/>
              </w:rPr>
              <w:t>Поддержка</w:t>
            </w:r>
            <w:r w:rsidRPr="00237ACA">
              <w:rPr>
                <w:sz w:val="16"/>
                <w:szCs w:val="16"/>
                <w:lang w:val="en-US"/>
              </w:rPr>
              <w:t xml:space="preserve"> IEEE 802.3x (Flow control) – </w:t>
            </w:r>
            <w:r w:rsidRPr="00237ACA">
              <w:rPr>
                <w:sz w:val="16"/>
                <w:szCs w:val="16"/>
              </w:rPr>
              <w:t>наличие</w:t>
            </w:r>
          </w:p>
          <w:p w:rsidR="00237ACA" w:rsidRPr="00237ACA" w:rsidRDefault="00237ACA" w:rsidP="00237ACA">
            <w:pPr>
              <w:rPr>
                <w:sz w:val="16"/>
                <w:szCs w:val="16"/>
              </w:rPr>
            </w:pPr>
            <w:r w:rsidRPr="00237ACA">
              <w:rPr>
                <w:sz w:val="16"/>
                <w:szCs w:val="16"/>
              </w:rPr>
              <w:t>Поддержка IGMP (Multicast) – наличие</w:t>
            </w:r>
          </w:p>
          <w:p w:rsidR="00237ACA" w:rsidRPr="00237ACA" w:rsidRDefault="00237ACA" w:rsidP="00237ACA">
            <w:pPr>
              <w:rPr>
                <w:sz w:val="16"/>
                <w:szCs w:val="16"/>
              </w:rPr>
            </w:pPr>
            <w:r w:rsidRPr="00237ACA">
              <w:rPr>
                <w:sz w:val="16"/>
                <w:szCs w:val="16"/>
              </w:rPr>
              <w:t>Поддержка SNMP – наличие</w:t>
            </w:r>
          </w:p>
          <w:p w:rsidR="00237ACA" w:rsidRPr="00237ACA" w:rsidRDefault="00237ACA" w:rsidP="00237ACA">
            <w:pPr>
              <w:rPr>
                <w:sz w:val="16"/>
                <w:szCs w:val="16"/>
              </w:rPr>
            </w:pPr>
            <w:r w:rsidRPr="00237ACA">
              <w:rPr>
                <w:sz w:val="16"/>
                <w:szCs w:val="16"/>
              </w:rPr>
              <w:t>Поддержка работы в стеке – отсутствие</w:t>
            </w:r>
          </w:p>
          <w:p w:rsidR="00237ACA" w:rsidRPr="00237ACA" w:rsidRDefault="00237ACA" w:rsidP="00237ACA">
            <w:pPr>
              <w:rPr>
                <w:sz w:val="16"/>
                <w:szCs w:val="16"/>
              </w:rPr>
            </w:pPr>
            <w:r w:rsidRPr="00237ACA">
              <w:rPr>
                <w:sz w:val="16"/>
                <w:szCs w:val="16"/>
              </w:rPr>
              <w:t>Зеркалирование портов – наличие</w:t>
            </w:r>
          </w:p>
          <w:p w:rsidR="00237ACA" w:rsidRPr="00237ACA" w:rsidRDefault="00237ACA" w:rsidP="00237ACA">
            <w:pPr>
              <w:rPr>
                <w:sz w:val="16"/>
                <w:szCs w:val="16"/>
              </w:rPr>
            </w:pPr>
            <w:r w:rsidRPr="00237ACA">
              <w:rPr>
                <w:sz w:val="16"/>
                <w:szCs w:val="16"/>
              </w:rPr>
              <w:t>Web-интерфейс – наличие</w:t>
            </w:r>
          </w:p>
          <w:p w:rsidR="00237ACA" w:rsidRPr="00237ACA" w:rsidRDefault="00237ACA" w:rsidP="00237ACA">
            <w:pPr>
              <w:rPr>
                <w:sz w:val="16"/>
                <w:szCs w:val="16"/>
              </w:rPr>
            </w:pPr>
            <w:r w:rsidRPr="00237ACA">
              <w:rPr>
                <w:sz w:val="16"/>
                <w:szCs w:val="16"/>
              </w:rPr>
              <w:t>DHCP-клиент – наличие</w:t>
            </w:r>
          </w:p>
          <w:p w:rsidR="00237ACA" w:rsidRPr="00237ACA" w:rsidRDefault="00237ACA" w:rsidP="00237ACA">
            <w:pPr>
              <w:rPr>
                <w:sz w:val="16"/>
                <w:szCs w:val="16"/>
              </w:rPr>
            </w:pPr>
            <w:r w:rsidRPr="00237ACA">
              <w:rPr>
                <w:sz w:val="16"/>
                <w:szCs w:val="16"/>
              </w:rPr>
              <w:t>Охлаждение – без вентилятора</w:t>
            </w:r>
          </w:p>
          <w:p w:rsidR="00237ACA" w:rsidRPr="00237ACA" w:rsidRDefault="00237ACA" w:rsidP="00237ACA">
            <w:pPr>
              <w:rPr>
                <w:sz w:val="16"/>
                <w:szCs w:val="16"/>
              </w:rPr>
            </w:pPr>
            <w:r w:rsidRPr="00237ACA">
              <w:rPr>
                <w:sz w:val="16"/>
                <w:szCs w:val="16"/>
              </w:rPr>
              <w:t>Уровень шума – не более 0дБ</w:t>
            </w:r>
          </w:p>
          <w:p w:rsidR="00237ACA" w:rsidRPr="00237ACA" w:rsidRDefault="00237ACA" w:rsidP="00237ACA">
            <w:pPr>
              <w:rPr>
                <w:sz w:val="16"/>
                <w:szCs w:val="16"/>
              </w:rPr>
            </w:pPr>
            <w:r w:rsidRPr="00237ACA">
              <w:rPr>
                <w:sz w:val="16"/>
                <w:szCs w:val="16"/>
              </w:rPr>
              <w:t>Поддержка 3G/4G модемов – отсутствие</w:t>
            </w:r>
          </w:p>
          <w:p w:rsidR="00237ACA" w:rsidRPr="00237ACA" w:rsidRDefault="00237ACA" w:rsidP="00237ACA">
            <w:pPr>
              <w:rPr>
                <w:sz w:val="16"/>
                <w:szCs w:val="16"/>
              </w:rPr>
            </w:pPr>
            <w:r w:rsidRPr="00237ACA">
              <w:rPr>
                <w:sz w:val="16"/>
                <w:szCs w:val="16"/>
              </w:rPr>
              <w:t>Поддержка PoE – отсутствие</w:t>
            </w:r>
          </w:p>
          <w:p w:rsidR="00237ACA" w:rsidRPr="00237ACA" w:rsidRDefault="00237ACA" w:rsidP="00237ACA">
            <w:pPr>
              <w:rPr>
                <w:sz w:val="16"/>
                <w:szCs w:val="16"/>
              </w:rPr>
            </w:pPr>
            <w:r w:rsidRPr="00237ACA">
              <w:rPr>
                <w:sz w:val="16"/>
                <w:szCs w:val="16"/>
              </w:rPr>
              <w:t>Крепление в стойку в комплекте – наличие</w:t>
            </w:r>
          </w:p>
          <w:p w:rsidR="00237ACA" w:rsidRPr="00237ACA" w:rsidRDefault="00237ACA" w:rsidP="00237ACA">
            <w:pPr>
              <w:rPr>
                <w:sz w:val="16"/>
                <w:szCs w:val="16"/>
              </w:rPr>
            </w:pPr>
            <w:r w:rsidRPr="00237ACA">
              <w:rPr>
                <w:sz w:val="16"/>
                <w:szCs w:val="16"/>
              </w:rPr>
              <w:t>Материал корпуса – металл, пластик</w:t>
            </w:r>
          </w:p>
          <w:p w:rsidR="00237ACA" w:rsidRPr="00237ACA" w:rsidRDefault="00237ACA" w:rsidP="00237ACA">
            <w:pPr>
              <w:rPr>
                <w:sz w:val="16"/>
                <w:szCs w:val="16"/>
              </w:rPr>
            </w:pPr>
            <w:r w:rsidRPr="00237ACA">
              <w:rPr>
                <w:sz w:val="16"/>
                <w:szCs w:val="16"/>
              </w:rPr>
              <w:t>Цвет – серый</w:t>
            </w:r>
          </w:p>
          <w:p w:rsidR="00237ACA" w:rsidRPr="00237ACA" w:rsidRDefault="00237ACA" w:rsidP="00237ACA">
            <w:pPr>
              <w:rPr>
                <w:sz w:val="16"/>
                <w:szCs w:val="16"/>
              </w:rPr>
            </w:pPr>
            <w:r w:rsidRPr="00237ACA">
              <w:rPr>
                <w:sz w:val="16"/>
                <w:szCs w:val="16"/>
              </w:rPr>
              <w:t>Тип питания – от электросети</w:t>
            </w:r>
          </w:p>
          <w:p w:rsidR="00237ACA" w:rsidRPr="00237ACA" w:rsidRDefault="00237ACA" w:rsidP="00237ACA">
            <w:pPr>
              <w:rPr>
                <w:sz w:val="16"/>
                <w:szCs w:val="16"/>
              </w:rPr>
            </w:pPr>
            <w:r w:rsidRPr="00237ACA">
              <w:rPr>
                <w:sz w:val="16"/>
                <w:szCs w:val="16"/>
              </w:rPr>
              <w:t>Блок питания – встроенный</w:t>
            </w:r>
          </w:p>
          <w:p w:rsidR="00237ACA" w:rsidRPr="00237ACA" w:rsidRDefault="00237ACA" w:rsidP="00237ACA">
            <w:pPr>
              <w:rPr>
                <w:sz w:val="16"/>
                <w:szCs w:val="16"/>
              </w:rPr>
            </w:pPr>
            <w:r w:rsidRPr="00237ACA">
              <w:rPr>
                <w:sz w:val="16"/>
                <w:szCs w:val="16"/>
              </w:rPr>
              <w:t>Напряжение – 220 В</w:t>
            </w:r>
          </w:p>
          <w:p w:rsidR="00237ACA" w:rsidRPr="00237ACA" w:rsidRDefault="00237ACA" w:rsidP="00237ACA">
            <w:pPr>
              <w:rPr>
                <w:sz w:val="16"/>
                <w:szCs w:val="16"/>
              </w:rPr>
            </w:pPr>
            <w:r w:rsidRPr="00237ACA">
              <w:rPr>
                <w:sz w:val="16"/>
                <w:szCs w:val="16"/>
              </w:rPr>
              <w:t>Потребляемая мощность – не более 32,2 Вт</w:t>
            </w:r>
          </w:p>
          <w:p w:rsidR="00237ACA" w:rsidRPr="00237ACA" w:rsidRDefault="00237ACA" w:rsidP="00237ACA">
            <w:pPr>
              <w:rPr>
                <w:sz w:val="16"/>
                <w:szCs w:val="16"/>
              </w:rPr>
            </w:pPr>
            <w:r w:rsidRPr="00237ACA">
              <w:rPr>
                <w:sz w:val="16"/>
                <w:szCs w:val="16"/>
              </w:rPr>
              <w:t>Габариты – не менее 441,5x245,1x42.9 мм и не более 442,5x246,1x43,9 мм</w:t>
            </w:r>
          </w:p>
          <w:p w:rsidR="00237ACA" w:rsidRPr="00237ACA" w:rsidRDefault="00237ACA" w:rsidP="00237ACA">
            <w:pPr>
              <w:rPr>
                <w:sz w:val="16"/>
                <w:szCs w:val="16"/>
              </w:rPr>
            </w:pPr>
            <w:r w:rsidRPr="00237ACA">
              <w:rPr>
                <w:sz w:val="16"/>
                <w:szCs w:val="16"/>
              </w:rPr>
              <w:t>Вес – не менее 3 кг и не более 3.31 кг</w:t>
            </w:r>
          </w:p>
        </w:tc>
        <w:tc>
          <w:tcPr>
            <w:tcW w:w="1134" w:type="dxa"/>
          </w:tcPr>
          <w:p w:rsidR="00237ACA" w:rsidRPr="00237ACA" w:rsidRDefault="000C7868" w:rsidP="00237ACA">
            <w:pPr>
              <w:rPr>
                <w:sz w:val="16"/>
                <w:szCs w:val="16"/>
                <w:highlight w:val="green"/>
              </w:rPr>
            </w:pPr>
            <w:r w:rsidRPr="000C7868">
              <w:rPr>
                <w:sz w:val="16"/>
                <w:szCs w:val="16"/>
              </w:rPr>
              <w:lastRenderedPageBreak/>
              <w:t>12 месяцев</w:t>
            </w:r>
          </w:p>
        </w:tc>
        <w:tc>
          <w:tcPr>
            <w:tcW w:w="709" w:type="dxa"/>
          </w:tcPr>
          <w:p w:rsidR="00237ACA" w:rsidRPr="00237ACA" w:rsidRDefault="00237ACA" w:rsidP="008D24DD">
            <w:pPr>
              <w:spacing w:line="240" w:lineRule="atLeast"/>
              <w:jc w:val="center"/>
              <w:rPr>
                <w:sz w:val="16"/>
                <w:szCs w:val="16"/>
              </w:rPr>
            </w:pPr>
            <w:r w:rsidRPr="00237ACA">
              <w:rPr>
                <w:sz w:val="16"/>
                <w:szCs w:val="16"/>
              </w:rPr>
              <w:t>2</w:t>
            </w:r>
          </w:p>
        </w:tc>
      </w:tr>
    </w:tbl>
    <w:p w:rsidR="00435F96" w:rsidRDefault="00435F96" w:rsidP="00435F96">
      <w:pPr>
        <w:ind w:firstLine="567"/>
        <w:jc w:val="both"/>
      </w:pPr>
    </w:p>
    <w:p w:rsidR="009C01D3" w:rsidRPr="009C01D3" w:rsidRDefault="009C01D3" w:rsidP="009C01D3">
      <w:pPr>
        <w:keepNext/>
        <w:ind w:firstLine="567"/>
        <w:jc w:val="both"/>
        <w:outlineLvl w:val="1"/>
        <w:rPr>
          <w:b/>
        </w:rPr>
      </w:pPr>
      <w:r w:rsidRPr="009C01D3">
        <w:t>Требования к поставляемой продукции:</w:t>
      </w:r>
      <w:r w:rsidRPr="009C01D3">
        <w:rPr>
          <w:b/>
        </w:rPr>
        <w:t xml:space="preserve"> </w:t>
      </w:r>
      <w:r w:rsidRPr="009C01D3">
        <w:t>Товары, поставляемые должны являться новыми (не ранее 20</w:t>
      </w:r>
      <w:r>
        <w:t>20</w:t>
      </w:r>
      <w:r w:rsidRPr="009C01D3">
        <w:t xml:space="preserve"> года выпуска), ранее неиспользованными, не снятыми с производства производителем на момент поставки.</w:t>
      </w:r>
    </w:p>
    <w:p w:rsidR="009C01D3" w:rsidRPr="009C01D3" w:rsidRDefault="009C01D3" w:rsidP="009C01D3">
      <w:pPr>
        <w:overflowPunct w:val="0"/>
        <w:autoSpaceDE w:val="0"/>
        <w:autoSpaceDN w:val="0"/>
        <w:adjustRightInd w:val="0"/>
        <w:ind w:firstLine="567"/>
        <w:jc w:val="both"/>
        <w:textAlignment w:val="baseline"/>
      </w:pPr>
      <w:bookmarkStart w:id="0" w:name="_Toc174456436"/>
      <w:bookmarkStart w:id="1" w:name="_Toc174861038"/>
      <w:bookmarkStart w:id="2" w:name="_Toc174944956"/>
      <w:r w:rsidRPr="009C01D3">
        <w:t>Поставляемое оборудование должно соответствовать требованиям сертификации, безопасности, государственным стандартам, санитарным нормам и правилам.</w:t>
      </w:r>
      <w:bookmarkEnd w:id="0"/>
      <w:bookmarkEnd w:id="1"/>
      <w:bookmarkEnd w:id="2"/>
    </w:p>
    <w:p w:rsidR="009C01D3" w:rsidRPr="009C01D3" w:rsidRDefault="009C01D3" w:rsidP="009C01D3">
      <w:pPr>
        <w:overflowPunct w:val="0"/>
        <w:autoSpaceDE w:val="0"/>
        <w:autoSpaceDN w:val="0"/>
        <w:adjustRightInd w:val="0"/>
        <w:ind w:firstLine="567"/>
        <w:jc w:val="both"/>
        <w:textAlignment w:val="baseline"/>
      </w:pPr>
      <w:r w:rsidRPr="009C01D3">
        <w:t>В составе оборудования поставляется встроенны микропрограммы, которые составляют неотъемлемую часть функционала приобретаемого оборудования. Представляет собой «прошивку», которая обеспечивает запуск и работу системы, выполняя по отношению к ней функцию управления. Встроенные микропрограммы разработаны производителем для конкретного электронного оборудования (устройства) и не может рассматриваться как ПО в привычном понимании. Она может быть установлена только на то устройство, для которого разработана. Микропрограмма – является комплексным устройством, рассматривать отдельно аппаратную и программную части недопустимо, поскольку они не могут функционировать друг без друга. Конечным объектом закупки является оборудование (товар), а не ПО. Заказчиком не предусмотрено заключение лицензионных (сублицензионных) договоров на право использования ПО, которые заключаются при использовании ПО в его классическом понимании. Настоящей закупкой не предусмотрена поставка программного обеспечения.</w:t>
      </w:r>
    </w:p>
    <w:p w:rsidR="009C01D3" w:rsidRPr="009C01D3" w:rsidRDefault="009C01D3" w:rsidP="009C01D3">
      <w:pPr>
        <w:keepNext/>
        <w:ind w:firstLine="567"/>
        <w:jc w:val="both"/>
        <w:outlineLvl w:val="1"/>
        <w:rPr>
          <w:b/>
          <w:bCs/>
        </w:rPr>
      </w:pPr>
      <w:bookmarkStart w:id="3" w:name="_Toc470579720"/>
      <w:r w:rsidRPr="009C01D3">
        <w:rPr>
          <w:b/>
          <w:bCs/>
        </w:rPr>
        <w:t xml:space="preserve">Требования к </w:t>
      </w:r>
      <w:bookmarkEnd w:id="3"/>
      <w:r w:rsidRPr="009C01D3">
        <w:rPr>
          <w:b/>
          <w:bCs/>
        </w:rPr>
        <w:t>гарантийным обязательствам Исполнителя</w:t>
      </w:r>
    </w:p>
    <w:p w:rsidR="009C01D3" w:rsidRPr="009C01D3" w:rsidRDefault="009C01D3" w:rsidP="009C01D3">
      <w:pPr>
        <w:ind w:firstLine="567"/>
        <w:jc w:val="both"/>
      </w:pPr>
      <w:r w:rsidRPr="009C01D3">
        <w:t>Товар поставляется с показателями надежности, заявленными изготовителями.</w:t>
      </w:r>
    </w:p>
    <w:p w:rsidR="009C01D3" w:rsidRPr="009C01D3" w:rsidRDefault="009C01D3" w:rsidP="009C01D3">
      <w:pPr>
        <w:shd w:val="clear" w:color="auto" w:fill="FFFFFF"/>
        <w:ind w:firstLine="567"/>
        <w:jc w:val="both"/>
      </w:pPr>
      <w:r w:rsidRPr="009C01D3">
        <w:rPr>
          <w:spacing w:val="1"/>
        </w:rPr>
        <w:t>В</w:t>
      </w:r>
      <w:r w:rsidR="000C7868">
        <w:rPr>
          <w:spacing w:val="1"/>
        </w:rPr>
        <w:t xml:space="preserve"> </w:t>
      </w:r>
      <w:r w:rsidRPr="009C01D3">
        <w:rPr>
          <w:spacing w:val="1"/>
        </w:rPr>
        <w:t xml:space="preserve">случае выхода из строя отдельных изделий, агрегатов, узлов и </w:t>
      </w:r>
      <w:r w:rsidRPr="009C01D3">
        <w:t xml:space="preserve">комплектующих поставленной продукции до истечения гарантийного срока </w:t>
      </w:r>
      <w:r w:rsidRPr="009C01D3">
        <w:rPr>
          <w:spacing w:val="-1"/>
        </w:rPr>
        <w:t xml:space="preserve">при соблюдении заказчиком правил ее эксплуатации, Исполнитель обязан без </w:t>
      </w:r>
      <w:r w:rsidRPr="009C01D3">
        <w:rPr>
          <w:spacing w:val="2"/>
        </w:rPr>
        <w:t xml:space="preserve">дополнительной оплаты заменить, либо отремонтировать пришедшие в </w:t>
      </w:r>
      <w:r w:rsidRPr="009C01D3">
        <w:lastRenderedPageBreak/>
        <w:t xml:space="preserve">негодность изделия, агрегаты, узлы и комплектующие в течение 30 дней (не </w:t>
      </w:r>
      <w:r w:rsidRPr="009C01D3">
        <w:rPr>
          <w:spacing w:val="8"/>
        </w:rPr>
        <w:t xml:space="preserve">считая времени в пути) с даты получения от Заказчика письменного </w:t>
      </w:r>
      <w:r w:rsidRPr="009C01D3">
        <w:t>обращения с соответствующим мотивированным требованием.</w:t>
      </w:r>
    </w:p>
    <w:p w:rsidR="009C01D3" w:rsidRPr="009C01D3" w:rsidRDefault="009C01D3" w:rsidP="009C01D3">
      <w:pPr>
        <w:ind w:firstLine="567"/>
        <w:jc w:val="both"/>
        <w:rPr>
          <w:spacing w:val="-1"/>
        </w:rPr>
      </w:pPr>
      <w:r w:rsidRPr="009C01D3">
        <w:t xml:space="preserve">Технические условия обслуживания оборудования после окончания гарантийного периода должны быть аналогичны условиям обслуживания во </w:t>
      </w:r>
      <w:r w:rsidRPr="009C01D3">
        <w:rPr>
          <w:spacing w:val="-1"/>
        </w:rPr>
        <w:t>время гарантийного периода.</w:t>
      </w:r>
    </w:p>
    <w:p w:rsidR="009C01D3" w:rsidRPr="009C01D3" w:rsidRDefault="009C01D3" w:rsidP="009C01D3">
      <w:pPr>
        <w:ind w:firstLine="567"/>
        <w:jc w:val="both"/>
        <w:rPr>
          <w:b/>
        </w:rPr>
      </w:pPr>
      <w:r w:rsidRPr="009C01D3">
        <w:rPr>
          <w:b/>
        </w:rPr>
        <w:t>Порядок отгрузки</w:t>
      </w:r>
    </w:p>
    <w:p w:rsidR="009C01D3" w:rsidRPr="009C01D3" w:rsidRDefault="009C01D3" w:rsidP="009C01D3">
      <w:pPr>
        <w:ind w:firstLine="567"/>
        <w:jc w:val="both"/>
      </w:pPr>
      <w:r w:rsidRPr="009C01D3">
        <w:t xml:space="preserve">Товар поставляется Заказчику в собранном виде после проведения всех пусконаладочных работ и проведения первичного инструктажа персонала Заказчика, со всей необходимой гарантийной и технической (технологической) документацией в соответствии с законодательством Российской Федерации. </w:t>
      </w:r>
      <w:bookmarkStart w:id="4" w:name="_GoBack"/>
      <w:bookmarkEnd w:id="4"/>
    </w:p>
    <w:sectPr w:rsidR="009C01D3" w:rsidRPr="009C01D3" w:rsidSect="003D49D9">
      <w:footerReference w:type="default" r:id="rId8"/>
      <w:pgSz w:w="11906" w:h="16838"/>
      <w:pgMar w:top="1276" w:right="42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608" w:rsidRDefault="00F36608" w:rsidP="00012F2F">
      <w:r>
        <w:separator/>
      </w:r>
    </w:p>
  </w:endnote>
  <w:endnote w:type="continuationSeparator" w:id="0">
    <w:p w:rsidR="00F36608" w:rsidRDefault="00F36608" w:rsidP="00012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font>
  <w:font w:name="SchoolBookC">
    <w:altName w:val="Courier New"/>
    <w:panose1 w:val="00000000000000000000"/>
    <w:charset w:val="00"/>
    <w:family w:val="decorative"/>
    <w:notTrueType/>
    <w:pitch w:val="variable"/>
    <w:sig w:usb0="00000203" w:usb1="00000000" w:usb2="00000000" w:usb3="00000000" w:csb0="00000005"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font307">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f0"/>
      </w:rPr>
      <w:id w:val="34937367"/>
      <w:docPartObj>
        <w:docPartGallery w:val="Page Numbers (Bottom of Page)"/>
        <w:docPartUnique/>
      </w:docPartObj>
    </w:sdtPr>
    <w:sdtEndPr>
      <w:rPr>
        <w:rStyle w:val="aff0"/>
      </w:rPr>
    </w:sdtEndPr>
    <w:sdtContent>
      <w:p w:rsidR="00A15BBB" w:rsidRDefault="00A15BBB" w:rsidP="00A15BBB">
        <w:pPr>
          <w:pStyle w:val="af4"/>
          <w:framePr w:wrap="none" w:vAnchor="text" w:hAnchor="margin" w:xAlign="right" w:y="1"/>
          <w:rPr>
            <w:rStyle w:val="aff0"/>
          </w:rPr>
        </w:pPr>
        <w:r>
          <w:rPr>
            <w:rStyle w:val="aff0"/>
          </w:rPr>
          <w:fldChar w:fldCharType="begin"/>
        </w:r>
        <w:r>
          <w:rPr>
            <w:rStyle w:val="aff0"/>
          </w:rPr>
          <w:instrText xml:space="preserve"> PAGE </w:instrText>
        </w:r>
        <w:r>
          <w:rPr>
            <w:rStyle w:val="aff0"/>
          </w:rPr>
          <w:fldChar w:fldCharType="separate"/>
        </w:r>
        <w:r w:rsidR="00F64905">
          <w:rPr>
            <w:rStyle w:val="aff0"/>
            <w:noProof/>
          </w:rPr>
          <w:t>9</w:t>
        </w:r>
        <w:r>
          <w:rPr>
            <w:rStyle w:val="aff0"/>
          </w:rPr>
          <w:fldChar w:fldCharType="end"/>
        </w:r>
      </w:p>
    </w:sdtContent>
  </w:sdt>
  <w:p w:rsidR="00A15BBB" w:rsidRPr="00C8654C" w:rsidRDefault="00A15BBB" w:rsidP="00C8654C">
    <w:pPr>
      <w:pStyle w:val="a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608" w:rsidRDefault="00F36608" w:rsidP="00012F2F">
      <w:r>
        <w:separator/>
      </w:r>
    </w:p>
  </w:footnote>
  <w:footnote w:type="continuationSeparator" w:id="0">
    <w:p w:rsidR="00F36608" w:rsidRDefault="00F36608" w:rsidP="00012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A94D8C0"/>
    <w:lvl w:ilvl="0">
      <w:start w:val="1"/>
      <w:numFmt w:val="decimal"/>
      <w:pStyle w:val="a"/>
      <w:lvlText w:val="%1."/>
      <w:lvlJc w:val="left"/>
      <w:pPr>
        <w:tabs>
          <w:tab w:val="num" w:pos="1492"/>
        </w:tabs>
        <w:ind w:left="1492" w:hanging="360"/>
      </w:pPr>
    </w:lvl>
  </w:abstractNum>
  <w:abstractNum w:abstractNumId="1" w15:restartNumberingAfterBreak="0">
    <w:nsid w:val="FFFFFF7D"/>
    <w:multiLevelType w:val="singleLevel"/>
    <w:tmpl w:val="BDD63A9A"/>
    <w:lvl w:ilvl="0">
      <w:start w:val="1"/>
      <w:numFmt w:val="decimal"/>
      <w:pStyle w:val="5"/>
      <w:lvlText w:val="%1."/>
      <w:lvlJc w:val="left"/>
      <w:pPr>
        <w:tabs>
          <w:tab w:val="num" w:pos="1209"/>
        </w:tabs>
        <w:ind w:left="1209" w:hanging="360"/>
      </w:pPr>
    </w:lvl>
  </w:abstractNum>
  <w:abstractNum w:abstractNumId="2" w15:restartNumberingAfterBreak="0">
    <w:nsid w:val="FFFFFF7E"/>
    <w:multiLevelType w:val="singleLevel"/>
    <w:tmpl w:val="63E85BA2"/>
    <w:lvl w:ilvl="0">
      <w:start w:val="1"/>
      <w:numFmt w:val="decimal"/>
      <w:pStyle w:val="4"/>
      <w:lvlText w:val="%1."/>
      <w:lvlJc w:val="left"/>
      <w:pPr>
        <w:tabs>
          <w:tab w:val="num" w:pos="926"/>
        </w:tabs>
        <w:ind w:left="926" w:hanging="360"/>
      </w:pPr>
    </w:lvl>
  </w:abstractNum>
  <w:abstractNum w:abstractNumId="3" w15:restartNumberingAfterBreak="0">
    <w:nsid w:val="FFFFFF7F"/>
    <w:multiLevelType w:val="singleLevel"/>
    <w:tmpl w:val="8D3CAE9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70C49E86"/>
    <w:lvl w:ilvl="0">
      <w:start w:val="1"/>
      <w:numFmt w:val="bullet"/>
      <w:pStyle w:val="a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A5938"/>
    <w:lvl w:ilvl="0">
      <w:start w:val="1"/>
      <w:numFmt w:val="bullet"/>
      <w:pStyle w:val="5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4C33A2"/>
    <w:lvl w:ilvl="0">
      <w:start w:val="1"/>
      <w:numFmt w:val="bullet"/>
      <w:pStyle w:val="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C63E2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16C78C"/>
    <w:lvl w:ilvl="0">
      <w:start w:val="1"/>
      <w:numFmt w:val="decimal"/>
      <w:pStyle w:val="30"/>
      <w:lvlText w:val="%1."/>
      <w:lvlJc w:val="left"/>
      <w:pPr>
        <w:tabs>
          <w:tab w:val="num" w:pos="360"/>
        </w:tabs>
        <w:ind w:left="360" w:hanging="360"/>
      </w:pPr>
    </w:lvl>
  </w:abstractNum>
  <w:abstractNum w:abstractNumId="9" w15:restartNumberingAfterBreak="0">
    <w:nsid w:val="0967733A"/>
    <w:multiLevelType w:val="hybridMultilevel"/>
    <w:tmpl w:val="A3EE52F6"/>
    <w:lvl w:ilvl="0" w:tplc="9F504A66">
      <w:start w:val="1"/>
      <w:numFmt w:val="bullet"/>
      <w:lvlText w:val=""/>
      <w:lvlJc w:val="left"/>
      <w:pPr>
        <w:tabs>
          <w:tab w:val="num" w:pos="720"/>
        </w:tabs>
        <w:ind w:left="720" w:hanging="360"/>
      </w:pPr>
      <w:rPr>
        <w:rFonts w:ascii="Symbol" w:hAnsi="Symbol" w:hint="default"/>
      </w:rPr>
    </w:lvl>
    <w:lvl w:ilvl="1" w:tplc="9A567FF2">
      <w:start w:val="1"/>
      <w:numFmt w:val="bullet"/>
      <w:lvlText w:val="o"/>
      <w:lvlJc w:val="left"/>
      <w:pPr>
        <w:tabs>
          <w:tab w:val="num" w:pos="1440"/>
        </w:tabs>
        <w:ind w:left="1440" w:hanging="360"/>
      </w:pPr>
      <w:rPr>
        <w:rFonts w:ascii="Courier New" w:hAnsi="Courier New" w:cs="Courier New" w:hint="default"/>
      </w:rPr>
    </w:lvl>
    <w:lvl w:ilvl="2" w:tplc="0ABACDE4" w:tentative="1">
      <w:start w:val="1"/>
      <w:numFmt w:val="bullet"/>
      <w:lvlText w:val=""/>
      <w:lvlJc w:val="left"/>
      <w:pPr>
        <w:tabs>
          <w:tab w:val="num" w:pos="2160"/>
        </w:tabs>
        <w:ind w:left="2160" w:hanging="360"/>
      </w:pPr>
      <w:rPr>
        <w:rFonts w:ascii="Wingdings" w:hAnsi="Wingdings" w:hint="default"/>
      </w:rPr>
    </w:lvl>
    <w:lvl w:ilvl="3" w:tplc="5D2AAE76" w:tentative="1">
      <w:start w:val="1"/>
      <w:numFmt w:val="bullet"/>
      <w:lvlText w:val=""/>
      <w:lvlJc w:val="left"/>
      <w:pPr>
        <w:tabs>
          <w:tab w:val="num" w:pos="2880"/>
        </w:tabs>
        <w:ind w:left="2880" w:hanging="360"/>
      </w:pPr>
      <w:rPr>
        <w:rFonts w:ascii="Symbol" w:hAnsi="Symbol" w:hint="default"/>
      </w:rPr>
    </w:lvl>
    <w:lvl w:ilvl="4" w:tplc="95124804" w:tentative="1">
      <w:start w:val="1"/>
      <w:numFmt w:val="bullet"/>
      <w:lvlText w:val="o"/>
      <w:lvlJc w:val="left"/>
      <w:pPr>
        <w:tabs>
          <w:tab w:val="num" w:pos="3600"/>
        </w:tabs>
        <w:ind w:left="3600" w:hanging="360"/>
      </w:pPr>
      <w:rPr>
        <w:rFonts w:ascii="Courier New" w:hAnsi="Courier New" w:cs="Courier New" w:hint="default"/>
      </w:rPr>
    </w:lvl>
    <w:lvl w:ilvl="5" w:tplc="3AFAEED4" w:tentative="1">
      <w:start w:val="1"/>
      <w:numFmt w:val="bullet"/>
      <w:lvlText w:val=""/>
      <w:lvlJc w:val="left"/>
      <w:pPr>
        <w:tabs>
          <w:tab w:val="num" w:pos="4320"/>
        </w:tabs>
        <w:ind w:left="4320" w:hanging="360"/>
      </w:pPr>
      <w:rPr>
        <w:rFonts w:ascii="Wingdings" w:hAnsi="Wingdings" w:hint="default"/>
      </w:rPr>
    </w:lvl>
    <w:lvl w:ilvl="6" w:tplc="CCD48054" w:tentative="1">
      <w:start w:val="1"/>
      <w:numFmt w:val="bullet"/>
      <w:lvlText w:val=""/>
      <w:lvlJc w:val="left"/>
      <w:pPr>
        <w:tabs>
          <w:tab w:val="num" w:pos="5040"/>
        </w:tabs>
        <w:ind w:left="5040" w:hanging="360"/>
      </w:pPr>
      <w:rPr>
        <w:rFonts w:ascii="Symbol" w:hAnsi="Symbol" w:hint="default"/>
      </w:rPr>
    </w:lvl>
    <w:lvl w:ilvl="7" w:tplc="75D6123C" w:tentative="1">
      <w:start w:val="1"/>
      <w:numFmt w:val="bullet"/>
      <w:lvlText w:val="o"/>
      <w:lvlJc w:val="left"/>
      <w:pPr>
        <w:tabs>
          <w:tab w:val="num" w:pos="5760"/>
        </w:tabs>
        <w:ind w:left="5760" w:hanging="360"/>
      </w:pPr>
      <w:rPr>
        <w:rFonts w:ascii="Courier New" w:hAnsi="Courier New" w:cs="Courier New" w:hint="default"/>
      </w:rPr>
    </w:lvl>
    <w:lvl w:ilvl="8" w:tplc="E3249A5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A057E5"/>
    <w:multiLevelType w:val="multilevel"/>
    <w:tmpl w:val="8B0604BA"/>
    <w:styleLink w:val="41"/>
    <w:lvl w:ilvl="0">
      <w:start w:val="15"/>
      <w:numFmt w:val="decimal"/>
      <w:lvlText w:val="%1."/>
      <w:lvlJc w:val="left"/>
      <w:pPr>
        <w:tabs>
          <w:tab w:val="num" w:pos="371"/>
        </w:tabs>
        <w:ind w:left="371" w:hanging="371"/>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abstractNum w:abstractNumId="11" w15:restartNumberingAfterBreak="0">
    <w:nsid w:val="0C5C5951"/>
    <w:multiLevelType w:val="hybridMultilevel"/>
    <w:tmpl w:val="5F80484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0D2A2682"/>
    <w:multiLevelType w:val="hybridMultilevel"/>
    <w:tmpl w:val="23B640DC"/>
    <w:lvl w:ilvl="0" w:tplc="7222E4BC">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D593B4E"/>
    <w:multiLevelType w:val="hybridMultilevel"/>
    <w:tmpl w:val="E4948196"/>
    <w:lvl w:ilvl="0" w:tplc="DCD46878">
      <w:start w:val="1"/>
      <w:numFmt w:val="bullet"/>
      <w:lvlText w:val=""/>
      <w:lvlJc w:val="left"/>
      <w:pPr>
        <w:ind w:left="1474" w:hanging="360"/>
      </w:pPr>
      <w:rPr>
        <w:rFonts w:ascii="Symbol" w:hAnsi="Symbol" w:hint="default"/>
        <w:sz w:val="24"/>
        <w:szCs w:val="24"/>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14" w15:restartNumberingAfterBreak="0">
    <w:nsid w:val="0E9472FC"/>
    <w:multiLevelType w:val="hybridMultilevel"/>
    <w:tmpl w:val="F3A45A48"/>
    <w:lvl w:ilvl="0" w:tplc="DCD46878">
      <w:start w:val="1"/>
      <w:numFmt w:val="bullet"/>
      <w:lvlText w:val=""/>
      <w:lvlJc w:val="left"/>
      <w:pPr>
        <w:tabs>
          <w:tab w:val="num" w:pos="988"/>
        </w:tabs>
        <w:ind w:left="988" w:hanging="360"/>
      </w:pPr>
      <w:rPr>
        <w:rFonts w:ascii="Symbol" w:hAnsi="Symbol" w:hint="default"/>
        <w:sz w:val="24"/>
        <w:szCs w:val="24"/>
      </w:rPr>
    </w:lvl>
    <w:lvl w:ilvl="1" w:tplc="04190003" w:tentative="1">
      <w:start w:val="1"/>
      <w:numFmt w:val="bullet"/>
      <w:lvlText w:val="o"/>
      <w:lvlJc w:val="left"/>
      <w:pPr>
        <w:tabs>
          <w:tab w:val="num" w:pos="1708"/>
        </w:tabs>
        <w:ind w:left="1708" w:hanging="360"/>
      </w:pPr>
      <w:rPr>
        <w:rFonts w:ascii="Courier New" w:hAnsi="Courier New" w:cs="Courier New" w:hint="default"/>
      </w:rPr>
    </w:lvl>
    <w:lvl w:ilvl="2" w:tplc="04190005" w:tentative="1">
      <w:start w:val="1"/>
      <w:numFmt w:val="bullet"/>
      <w:lvlText w:val=""/>
      <w:lvlJc w:val="left"/>
      <w:pPr>
        <w:tabs>
          <w:tab w:val="num" w:pos="2428"/>
        </w:tabs>
        <w:ind w:left="2428" w:hanging="360"/>
      </w:pPr>
      <w:rPr>
        <w:rFonts w:ascii="Wingdings" w:hAnsi="Wingdings" w:hint="default"/>
      </w:rPr>
    </w:lvl>
    <w:lvl w:ilvl="3" w:tplc="04190001" w:tentative="1">
      <w:start w:val="1"/>
      <w:numFmt w:val="bullet"/>
      <w:lvlText w:val=""/>
      <w:lvlJc w:val="left"/>
      <w:pPr>
        <w:tabs>
          <w:tab w:val="num" w:pos="3148"/>
        </w:tabs>
        <w:ind w:left="3148" w:hanging="360"/>
      </w:pPr>
      <w:rPr>
        <w:rFonts w:ascii="Symbol" w:hAnsi="Symbol" w:hint="default"/>
      </w:rPr>
    </w:lvl>
    <w:lvl w:ilvl="4" w:tplc="04190003" w:tentative="1">
      <w:start w:val="1"/>
      <w:numFmt w:val="bullet"/>
      <w:lvlText w:val="o"/>
      <w:lvlJc w:val="left"/>
      <w:pPr>
        <w:tabs>
          <w:tab w:val="num" w:pos="3868"/>
        </w:tabs>
        <w:ind w:left="3868" w:hanging="360"/>
      </w:pPr>
      <w:rPr>
        <w:rFonts w:ascii="Courier New" w:hAnsi="Courier New" w:cs="Courier New" w:hint="default"/>
      </w:rPr>
    </w:lvl>
    <w:lvl w:ilvl="5" w:tplc="04190005" w:tentative="1">
      <w:start w:val="1"/>
      <w:numFmt w:val="bullet"/>
      <w:lvlText w:val=""/>
      <w:lvlJc w:val="left"/>
      <w:pPr>
        <w:tabs>
          <w:tab w:val="num" w:pos="4588"/>
        </w:tabs>
        <w:ind w:left="4588" w:hanging="360"/>
      </w:pPr>
      <w:rPr>
        <w:rFonts w:ascii="Wingdings" w:hAnsi="Wingdings" w:hint="default"/>
      </w:rPr>
    </w:lvl>
    <w:lvl w:ilvl="6" w:tplc="04190001" w:tentative="1">
      <w:start w:val="1"/>
      <w:numFmt w:val="bullet"/>
      <w:lvlText w:val=""/>
      <w:lvlJc w:val="left"/>
      <w:pPr>
        <w:tabs>
          <w:tab w:val="num" w:pos="5308"/>
        </w:tabs>
        <w:ind w:left="5308" w:hanging="360"/>
      </w:pPr>
      <w:rPr>
        <w:rFonts w:ascii="Symbol" w:hAnsi="Symbol" w:hint="default"/>
      </w:rPr>
    </w:lvl>
    <w:lvl w:ilvl="7" w:tplc="04190003" w:tentative="1">
      <w:start w:val="1"/>
      <w:numFmt w:val="bullet"/>
      <w:lvlText w:val="o"/>
      <w:lvlJc w:val="left"/>
      <w:pPr>
        <w:tabs>
          <w:tab w:val="num" w:pos="6028"/>
        </w:tabs>
        <w:ind w:left="6028" w:hanging="360"/>
      </w:pPr>
      <w:rPr>
        <w:rFonts w:ascii="Courier New" w:hAnsi="Courier New" w:cs="Courier New" w:hint="default"/>
      </w:rPr>
    </w:lvl>
    <w:lvl w:ilvl="8" w:tplc="04190005" w:tentative="1">
      <w:start w:val="1"/>
      <w:numFmt w:val="bullet"/>
      <w:lvlText w:val=""/>
      <w:lvlJc w:val="left"/>
      <w:pPr>
        <w:tabs>
          <w:tab w:val="num" w:pos="6748"/>
        </w:tabs>
        <w:ind w:left="6748" w:hanging="360"/>
      </w:pPr>
      <w:rPr>
        <w:rFonts w:ascii="Wingdings" w:hAnsi="Wingdings" w:hint="default"/>
      </w:rPr>
    </w:lvl>
  </w:abstractNum>
  <w:abstractNum w:abstractNumId="15" w15:restartNumberingAfterBreak="0">
    <w:nsid w:val="14280449"/>
    <w:multiLevelType w:val="hybridMultilevel"/>
    <w:tmpl w:val="499C6A7C"/>
    <w:lvl w:ilvl="0" w:tplc="7222E4BC">
      <w:start w:val="1"/>
      <w:numFmt w:val="bullet"/>
      <w:lvlText w:val="-"/>
      <w:lvlJc w:val="left"/>
      <w:pPr>
        <w:ind w:left="644" w:hanging="360"/>
      </w:pPr>
      <w:rPr>
        <w:rFonts w:ascii="Calibri" w:hAnsi="Calibri"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6" w15:restartNumberingAfterBreak="0">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17" w15:restartNumberingAfterBreak="0">
    <w:nsid w:val="18F51AE3"/>
    <w:multiLevelType w:val="hybridMultilevel"/>
    <w:tmpl w:val="A8D6ADC2"/>
    <w:lvl w:ilvl="0" w:tplc="F5380C42">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1B345688"/>
    <w:multiLevelType w:val="hybridMultilevel"/>
    <w:tmpl w:val="CEF08040"/>
    <w:lvl w:ilvl="0" w:tplc="DCD46878">
      <w:start w:val="1"/>
      <w:numFmt w:val="bullet"/>
      <w:lvlText w:val=""/>
      <w:lvlJc w:val="left"/>
      <w:pPr>
        <w:tabs>
          <w:tab w:val="num" w:pos="988"/>
        </w:tabs>
        <w:ind w:left="988" w:hanging="360"/>
      </w:pPr>
      <w:rPr>
        <w:rFonts w:ascii="Symbol" w:hAnsi="Symbol" w:hint="default"/>
        <w:sz w:val="24"/>
        <w:szCs w:val="24"/>
      </w:rPr>
    </w:lvl>
    <w:lvl w:ilvl="1" w:tplc="04190003" w:tentative="1">
      <w:start w:val="1"/>
      <w:numFmt w:val="bullet"/>
      <w:lvlText w:val="o"/>
      <w:lvlJc w:val="left"/>
      <w:pPr>
        <w:tabs>
          <w:tab w:val="num" w:pos="1708"/>
        </w:tabs>
        <w:ind w:left="1708" w:hanging="360"/>
      </w:pPr>
      <w:rPr>
        <w:rFonts w:ascii="Courier New" w:hAnsi="Courier New" w:cs="Courier New" w:hint="default"/>
      </w:rPr>
    </w:lvl>
    <w:lvl w:ilvl="2" w:tplc="04190005" w:tentative="1">
      <w:start w:val="1"/>
      <w:numFmt w:val="bullet"/>
      <w:lvlText w:val=""/>
      <w:lvlJc w:val="left"/>
      <w:pPr>
        <w:tabs>
          <w:tab w:val="num" w:pos="2428"/>
        </w:tabs>
        <w:ind w:left="2428" w:hanging="360"/>
      </w:pPr>
      <w:rPr>
        <w:rFonts w:ascii="Wingdings" w:hAnsi="Wingdings" w:hint="default"/>
      </w:rPr>
    </w:lvl>
    <w:lvl w:ilvl="3" w:tplc="04190001" w:tentative="1">
      <w:start w:val="1"/>
      <w:numFmt w:val="bullet"/>
      <w:lvlText w:val=""/>
      <w:lvlJc w:val="left"/>
      <w:pPr>
        <w:tabs>
          <w:tab w:val="num" w:pos="3148"/>
        </w:tabs>
        <w:ind w:left="3148" w:hanging="360"/>
      </w:pPr>
      <w:rPr>
        <w:rFonts w:ascii="Symbol" w:hAnsi="Symbol" w:hint="default"/>
      </w:rPr>
    </w:lvl>
    <w:lvl w:ilvl="4" w:tplc="04190003" w:tentative="1">
      <w:start w:val="1"/>
      <w:numFmt w:val="bullet"/>
      <w:lvlText w:val="o"/>
      <w:lvlJc w:val="left"/>
      <w:pPr>
        <w:tabs>
          <w:tab w:val="num" w:pos="3868"/>
        </w:tabs>
        <w:ind w:left="3868" w:hanging="360"/>
      </w:pPr>
      <w:rPr>
        <w:rFonts w:ascii="Courier New" w:hAnsi="Courier New" w:cs="Courier New" w:hint="default"/>
      </w:rPr>
    </w:lvl>
    <w:lvl w:ilvl="5" w:tplc="04190005" w:tentative="1">
      <w:start w:val="1"/>
      <w:numFmt w:val="bullet"/>
      <w:lvlText w:val=""/>
      <w:lvlJc w:val="left"/>
      <w:pPr>
        <w:tabs>
          <w:tab w:val="num" w:pos="4588"/>
        </w:tabs>
        <w:ind w:left="4588" w:hanging="360"/>
      </w:pPr>
      <w:rPr>
        <w:rFonts w:ascii="Wingdings" w:hAnsi="Wingdings" w:hint="default"/>
      </w:rPr>
    </w:lvl>
    <w:lvl w:ilvl="6" w:tplc="04190001" w:tentative="1">
      <w:start w:val="1"/>
      <w:numFmt w:val="bullet"/>
      <w:lvlText w:val=""/>
      <w:lvlJc w:val="left"/>
      <w:pPr>
        <w:tabs>
          <w:tab w:val="num" w:pos="5308"/>
        </w:tabs>
        <w:ind w:left="5308" w:hanging="360"/>
      </w:pPr>
      <w:rPr>
        <w:rFonts w:ascii="Symbol" w:hAnsi="Symbol" w:hint="default"/>
      </w:rPr>
    </w:lvl>
    <w:lvl w:ilvl="7" w:tplc="04190003" w:tentative="1">
      <w:start w:val="1"/>
      <w:numFmt w:val="bullet"/>
      <w:lvlText w:val="o"/>
      <w:lvlJc w:val="left"/>
      <w:pPr>
        <w:tabs>
          <w:tab w:val="num" w:pos="6028"/>
        </w:tabs>
        <w:ind w:left="6028" w:hanging="360"/>
      </w:pPr>
      <w:rPr>
        <w:rFonts w:ascii="Courier New" w:hAnsi="Courier New" w:cs="Courier New" w:hint="default"/>
      </w:rPr>
    </w:lvl>
    <w:lvl w:ilvl="8" w:tplc="04190005" w:tentative="1">
      <w:start w:val="1"/>
      <w:numFmt w:val="bullet"/>
      <w:lvlText w:val=""/>
      <w:lvlJc w:val="left"/>
      <w:pPr>
        <w:tabs>
          <w:tab w:val="num" w:pos="6748"/>
        </w:tabs>
        <w:ind w:left="6748" w:hanging="360"/>
      </w:pPr>
      <w:rPr>
        <w:rFonts w:ascii="Wingdings" w:hAnsi="Wingdings" w:hint="default"/>
      </w:rPr>
    </w:lvl>
  </w:abstractNum>
  <w:abstractNum w:abstractNumId="19" w15:restartNumberingAfterBreak="0">
    <w:nsid w:val="1E0967C9"/>
    <w:multiLevelType w:val="multilevel"/>
    <w:tmpl w:val="6BF2AC06"/>
    <w:lvl w:ilvl="0">
      <w:start w:val="1"/>
      <w:numFmt w:val="decimal"/>
      <w:pStyle w:val="a1"/>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7E04D5"/>
    <w:multiLevelType w:val="singleLevel"/>
    <w:tmpl w:val="D34A6FD8"/>
    <w:lvl w:ilvl="0">
      <w:start w:val="1"/>
      <w:numFmt w:val="decimal"/>
      <w:pStyle w:val="Instruction"/>
      <w:lvlText w:val="%1."/>
      <w:lvlJc w:val="left"/>
      <w:pPr>
        <w:tabs>
          <w:tab w:val="num" w:pos="360"/>
        </w:tabs>
        <w:ind w:left="360" w:hanging="360"/>
      </w:pPr>
    </w:lvl>
  </w:abstractNum>
  <w:abstractNum w:abstractNumId="21" w15:restartNumberingAfterBreak="0">
    <w:nsid w:val="27EB2340"/>
    <w:multiLevelType w:val="hybridMultilevel"/>
    <w:tmpl w:val="02328E9E"/>
    <w:lvl w:ilvl="0" w:tplc="FE081842">
      <w:numFmt w:val="bullet"/>
      <w:lvlText w:val="-"/>
      <w:lvlJc w:val="left"/>
      <w:pPr>
        <w:ind w:left="927" w:hanging="360"/>
      </w:pPr>
      <w:rPr>
        <w:rFonts w:ascii="Calibri" w:eastAsia="Times New Roman" w:hAnsi="Calibri"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cs="Wingdings" w:hint="default"/>
      </w:rPr>
    </w:lvl>
    <w:lvl w:ilvl="1" w:tplc="04190003">
      <w:start w:val="1"/>
      <w:numFmt w:val="bullet"/>
      <w:lvlText w:val="o"/>
      <w:lvlJc w:val="left"/>
      <w:pPr>
        <w:tabs>
          <w:tab w:val="num" w:pos="2509"/>
        </w:tabs>
        <w:ind w:left="2509" w:hanging="360"/>
      </w:pPr>
      <w:rPr>
        <w:rFonts w:ascii="Courier New" w:hAnsi="Courier New" w:cs="Courier New" w:hint="default"/>
      </w:rPr>
    </w:lvl>
    <w:lvl w:ilvl="2" w:tplc="04190005">
      <w:start w:val="1"/>
      <w:numFmt w:val="bullet"/>
      <w:lvlText w:val=""/>
      <w:lvlJc w:val="left"/>
      <w:pPr>
        <w:tabs>
          <w:tab w:val="num" w:pos="3229"/>
        </w:tabs>
        <w:ind w:left="3229" w:hanging="360"/>
      </w:pPr>
      <w:rPr>
        <w:rFonts w:ascii="Wingdings" w:hAnsi="Wingdings" w:cs="Wingdings" w:hint="default"/>
      </w:rPr>
    </w:lvl>
    <w:lvl w:ilvl="3" w:tplc="04190001">
      <w:start w:val="1"/>
      <w:numFmt w:val="bullet"/>
      <w:lvlText w:val=""/>
      <w:lvlJc w:val="left"/>
      <w:pPr>
        <w:tabs>
          <w:tab w:val="num" w:pos="3949"/>
        </w:tabs>
        <w:ind w:left="3949" w:hanging="360"/>
      </w:pPr>
      <w:rPr>
        <w:rFonts w:ascii="Symbol" w:hAnsi="Symbol" w:cs="Symbol" w:hint="default"/>
      </w:rPr>
    </w:lvl>
    <w:lvl w:ilvl="4" w:tplc="04190003">
      <w:start w:val="1"/>
      <w:numFmt w:val="bullet"/>
      <w:lvlText w:val="o"/>
      <w:lvlJc w:val="left"/>
      <w:pPr>
        <w:tabs>
          <w:tab w:val="num" w:pos="4669"/>
        </w:tabs>
        <w:ind w:left="4669" w:hanging="360"/>
      </w:pPr>
      <w:rPr>
        <w:rFonts w:ascii="Courier New" w:hAnsi="Courier New" w:cs="Courier New" w:hint="default"/>
      </w:rPr>
    </w:lvl>
    <w:lvl w:ilvl="5" w:tplc="04190005">
      <w:start w:val="1"/>
      <w:numFmt w:val="bullet"/>
      <w:lvlText w:val=""/>
      <w:lvlJc w:val="left"/>
      <w:pPr>
        <w:tabs>
          <w:tab w:val="num" w:pos="5389"/>
        </w:tabs>
        <w:ind w:left="5389" w:hanging="360"/>
      </w:pPr>
      <w:rPr>
        <w:rFonts w:ascii="Wingdings" w:hAnsi="Wingdings" w:cs="Wingdings" w:hint="default"/>
      </w:rPr>
    </w:lvl>
    <w:lvl w:ilvl="6" w:tplc="04190001">
      <w:start w:val="1"/>
      <w:numFmt w:val="bullet"/>
      <w:lvlText w:val=""/>
      <w:lvlJc w:val="left"/>
      <w:pPr>
        <w:tabs>
          <w:tab w:val="num" w:pos="6109"/>
        </w:tabs>
        <w:ind w:left="6109" w:hanging="360"/>
      </w:pPr>
      <w:rPr>
        <w:rFonts w:ascii="Symbol" w:hAnsi="Symbol" w:cs="Symbol" w:hint="default"/>
      </w:rPr>
    </w:lvl>
    <w:lvl w:ilvl="7" w:tplc="04190003">
      <w:start w:val="1"/>
      <w:numFmt w:val="bullet"/>
      <w:lvlText w:val="o"/>
      <w:lvlJc w:val="left"/>
      <w:pPr>
        <w:tabs>
          <w:tab w:val="num" w:pos="6829"/>
        </w:tabs>
        <w:ind w:left="6829" w:hanging="360"/>
      </w:pPr>
      <w:rPr>
        <w:rFonts w:ascii="Courier New" w:hAnsi="Courier New" w:cs="Courier New" w:hint="default"/>
      </w:rPr>
    </w:lvl>
    <w:lvl w:ilvl="8" w:tplc="04190005">
      <w:start w:val="1"/>
      <w:numFmt w:val="bullet"/>
      <w:lvlText w:val=""/>
      <w:lvlJc w:val="left"/>
      <w:pPr>
        <w:tabs>
          <w:tab w:val="num" w:pos="7549"/>
        </w:tabs>
        <w:ind w:left="7549" w:hanging="360"/>
      </w:pPr>
      <w:rPr>
        <w:rFonts w:ascii="Wingdings" w:hAnsi="Wingdings" w:cs="Wingdings" w:hint="default"/>
      </w:rPr>
    </w:lvl>
  </w:abstractNum>
  <w:abstractNum w:abstractNumId="23" w15:restartNumberingAfterBreak="0">
    <w:nsid w:val="2E9B3DB2"/>
    <w:multiLevelType w:val="multilevel"/>
    <w:tmpl w:val="51687F52"/>
    <w:styleLink w:val="List12"/>
    <w:lvl w:ilvl="0">
      <w:start w:val="47"/>
      <w:numFmt w:val="decimal"/>
      <w:lvlText w:val="%1."/>
      <w:lvlJc w:val="left"/>
      <w:pPr>
        <w:tabs>
          <w:tab w:val="num" w:pos="707"/>
        </w:tabs>
        <w:ind w:left="707" w:hanging="707"/>
      </w:pPr>
      <w:rPr>
        <w:color w:val="000000"/>
        <w:position w:val="0"/>
        <w:sz w:val="28"/>
        <w:szCs w:val="28"/>
        <w:u w:color="000000"/>
        <w:rtl w:val="0"/>
      </w:rPr>
    </w:lvl>
    <w:lvl w:ilvl="1">
      <w:start w:val="1"/>
      <w:numFmt w:val="lowerLetter"/>
      <w:lvlText w:val="%2."/>
      <w:lvlJc w:val="left"/>
      <w:pPr>
        <w:tabs>
          <w:tab w:val="num" w:pos="1500"/>
        </w:tabs>
        <w:ind w:left="1500" w:hanging="420"/>
      </w:pPr>
      <w:rPr>
        <w:color w:val="000000"/>
        <w:position w:val="0"/>
        <w:sz w:val="28"/>
        <w:szCs w:val="28"/>
        <w:u w:color="000000"/>
        <w:rtl w:val="0"/>
      </w:rPr>
    </w:lvl>
    <w:lvl w:ilvl="2">
      <w:start w:val="1"/>
      <w:numFmt w:val="lowerRoman"/>
      <w:lvlText w:val="%3."/>
      <w:lvlJc w:val="left"/>
      <w:pPr>
        <w:tabs>
          <w:tab w:val="num" w:pos="2209"/>
        </w:tabs>
        <w:ind w:left="2209" w:hanging="345"/>
      </w:pPr>
      <w:rPr>
        <w:color w:val="000000"/>
        <w:position w:val="0"/>
        <w:sz w:val="28"/>
        <w:szCs w:val="28"/>
        <w:u w:color="000000"/>
        <w:rtl w:val="0"/>
      </w:rPr>
    </w:lvl>
    <w:lvl w:ilvl="3">
      <w:start w:val="1"/>
      <w:numFmt w:val="decimal"/>
      <w:lvlText w:val="%4."/>
      <w:lvlJc w:val="left"/>
      <w:pPr>
        <w:tabs>
          <w:tab w:val="num" w:pos="2940"/>
        </w:tabs>
        <w:ind w:left="2940" w:hanging="420"/>
      </w:pPr>
      <w:rPr>
        <w:color w:val="000000"/>
        <w:position w:val="0"/>
        <w:sz w:val="28"/>
        <w:szCs w:val="28"/>
        <w:u w:color="000000"/>
        <w:rtl w:val="0"/>
      </w:rPr>
    </w:lvl>
    <w:lvl w:ilvl="4">
      <w:start w:val="1"/>
      <w:numFmt w:val="lowerLetter"/>
      <w:lvlText w:val="%5."/>
      <w:lvlJc w:val="left"/>
      <w:pPr>
        <w:tabs>
          <w:tab w:val="num" w:pos="3660"/>
        </w:tabs>
        <w:ind w:left="3660" w:hanging="420"/>
      </w:pPr>
      <w:rPr>
        <w:color w:val="000000"/>
        <w:position w:val="0"/>
        <w:sz w:val="28"/>
        <w:szCs w:val="28"/>
        <w:u w:color="000000"/>
        <w:rtl w:val="0"/>
      </w:rPr>
    </w:lvl>
    <w:lvl w:ilvl="5">
      <w:start w:val="1"/>
      <w:numFmt w:val="lowerRoman"/>
      <w:lvlText w:val="%6."/>
      <w:lvlJc w:val="left"/>
      <w:pPr>
        <w:tabs>
          <w:tab w:val="num" w:pos="4369"/>
        </w:tabs>
        <w:ind w:left="4369" w:hanging="345"/>
      </w:pPr>
      <w:rPr>
        <w:color w:val="000000"/>
        <w:position w:val="0"/>
        <w:sz w:val="28"/>
        <w:szCs w:val="28"/>
        <w:u w:color="000000"/>
        <w:rtl w:val="0"/>
      </w:rPr>
    </w:lvl>
    <w:lvl w:ilvl="6">
      <w:start w:val="1"/>
      <w:numFmt w:val="decimal"/>
      <w:lvlText w:val="%7."/>
      <w:lvlJc w:val="left"/>
      <w:pPr>
        <w:tabs>
          <w:tab w:val="num" w:pos="5100"/>
        </w:tabs>
        <w:ind w:left="5100" w:hanging="420"/>
      </w:pPr>
      <w:rPr>
        <w:color w:val="000000"/>
        <w:position w:val="0"/>
        <w:sz w:val="28"/>
        <w:szCs w:val="28"/>
        <w:u w:color="000000"/>
        <w:rtl w:val="0"/>
      </w:rPr>
    </w:lvl>
    <w:lvl w:ilvl="7">
      <w:start w:val="1"/>
      <w:numFmt w:val="lowerLetter"/>
      <w:lvlText w:val="%8."/>
      <w:lvlJc w:val="left"/>
      <w:pPr>
        <w:tabs>
          <w:tab w:val="num" w:pos="5820"/>
        </w:tabs>
        <w:ind w:left="5820" w:hanging="420"/>
      </w:pPr>
      <w:rPr>
        <w:color w:val="000000"/>
        <w:position w:val="0"/>
        <w:sz w:val="28"/>
        <w:szCs w:val="28"/>
        <w:u w:color="000000"/>
        <w:rtl w:val="0"/>
      </w:rPr>
    </w:lvl>
    <w:lvl w:ilvl="8">
      <w:start w:val="1"/>
      <w:numFmt w:val="lowerRoman"/>
      <w:lvlText w:val="%9."/>
      <w:lvlJc w:val="left"/>
      <w:pPr>
        <w:tabs>
          <w:tab w:val="num" w:pos="6529"/>
        </w:tabs>
        <w:ind w:left="6529" w:hanging="345"/>
      </w:pPr>
      <w:rPr>
        <w:color w:val="000000"/>
        <w:position w:val="0"/>
        <w:sz w:val="28"/>
        <w:szCs w:val="28"/>
        <w:u w:color="000000"/>
        <w:rtl w:val="0"/>
      </w:rPr>
    </w:lvl>
  </w:abstractNum>
  <w:abstractNum w:abstractNumId="24" w15:restartNumberingAfterBreak="0">
    <w:nsid w:val="303A5DE3"/>
    <w:multiLevelType w:val="hybridMultilevel"/>
    <w:tmpl w:val="5DB8F9DA"/>
    <w:lvl w:ilvl="0" w:tplc="AC48DDA2">
      <w:start w:val="1"/>
      <w:numFmt w:val="upperRoman"/>
      <w:pStyle w:val="a2"/>
      <w:lvlText w:val="%1."/>
      <w:lvlJc w:val="right"/>
      <w:pPr>
        <w:tabs>
          <w:tab w:val="num" w:pos="180"/>
        </w:tabs>
        <w:ind w:left="180" w:hanging="180"/>
      </w:pPr>
      <w:rPr>
        <w:sz w:val="28"/>
        <w:szCs w:val="28"/>
      </w:rPr>
    </w:lvl>
    <w:lvl w:ilvl="1" w:tplc="A5900F30">
      <w:numFmt w:val="none"/>
      <w:pStyle w:val="11"/>
      <w:lvlText w:val=""/>
      <w:lvlJc w:val="left"/>
      <w:pPr>
        <w:tabs>
          <w:tab w:val="num" w:pos="360"/>
        </w:tabs>
        <w:ind w:left="0" w:firstLine="0"/>
      </w:pPr>
    </w:lvl>
    <w:lvl w:ilvl="2" w:tplc="45786398">
      <w:numFmt w:val="none"/>
      <w:lvlText w:val=""/>
      <w:lvlJc w:val="left"/>
      <w:pPr>
        <w:tabs>
          <w:tab w:val="num" w:pos="360"/>
        </w:tabs>
        <w:ind w:left="0" w:firstLine="0"/>
      </w:pPr>
    </w:lvl>
    <w:lvl w:ilvl="3" w:tplc="54C20832">
      <w:numFmt w:val="none"/>
      <w:lvlText w:val=""/>
      <w:lvlJc w:val="left"/>
      <w:pPr>
        <w:tabs>
          <w:tab w:val="num" w:pos="360"/>
        </w:tabs>
        <w:ind w:left="0" w:firstLine="0"/>
      </w:pPr>
    </w:lvl>
    <w:lvl w:ilvl="4" w:tplc="D2C4577A">
      <w:numFmt w:val="none"/>
      <w:lvlText w:val=""/>
      <w:lvlJc w:val="left"/>
      <w:pPr>
        <w:tabs>
          <w:tab w:val="num" w:pos="360"/>
        </w:tabs>
        <w:ind w:left="0" w:firstLine="0"/>
      </w:pPr>
    </w:lvl>
    <w:lvl w:ilvl="5" w:tplc="78A271DA">
      <w:numFmt w:val="none"/>
      <w:lvlText w:val=""/>
      <w:lvlJc w:val="left"/>
      <w:pPr>
        <w:tabs>
          <w:tab w:val="num" w:pos="360"/>
        </w:tabs>
        <w:ind w:left="0" w:firstLine="0"/>
      </w:pPr>
    </w:lvl>
    <w:lvl w:ilvl="6" w:tplc="5D005096">
      <w:numFmt w:val="none"/>
      <w:lvlText w:val=""/>
      <w:lvlJc w:val="left"/>
      <w:pPr>
        <w:tabs>
          <w:tab w:val="num" w:pos="360"/>
        </w:tabs>
        <w:ind w:left="0" w:firstLine="0"/>
      </w:pPr>
    </w:lvl>
    <w:lvl w:ilvl="7" w:tplc="FE0CC324">
      <w:numFmt w:val="none"/>
      <w:lvlText w:val=""/>
      <w:lvlJc w:val="left"/>
      <w:pPr>
        <w:tabs>
          <w:tab w:val="num" w:pos="360"/>
        </w:tabs>
        <w:ind w:left="0" w:firstLine="0"/>
      </w:pPr>
    </w:lvl>
    <w:lvl w:ilvl="8" w:tplc="D5D27470">
      <w:numFmt w:val="none"/>
      <w:lvlText w:val=""/>
      <w:lvlJc w:val="left"/>
      <w:pPr>
        <w:tabs>
          <w:tab w:val="num" w:pos="360"/>
        </w:tabs>
        <w:ind w:left="0" w:firstLine="0"/>
      </w:pPr>
    </w:lvl>
  </w:abstractNum>
  <w:abstractNum w:abstractNumId="25" w15:restartNumberingAfterBreak="0">
    <w:nsid w:val="31C8721E"/>
    <w:multiLevelType w:val="hybridMultilevel"/>
    <w:tmpl w:val="50B6A9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2A04F99"/>
    <w:multiLevelType w:val="hybridMultilevel"/>
    <w:tmpl w:val="D6B8CA8C"/>
    <w:lvl w:ilvl="0" w:tplc="7222E4BC">
      <w:start w:val="1"/>
      <w:numFmt w:val="bullet"/>
      <w:lvlText w:val="-"/>
      <w:lvlJc w:val="left"/>
      <w:pPr>
        <w:ind w:left="644" w:hanging="360"/>
      </w:pPr>
      <w:rPr>
        <w:rFonts w:ascii="Calibri" w:hAnsi="Calibri"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7" w15:restartNumberingAfterBreak="0">
    <w:nsid w:val="373C3346"/>
    <w:multiLevelType w:val="hybridMultilevel"/>
    <w:tmpl w:val="7C7C0E80"/>
    <w:lvl w:ilvl="0" w:tplc="DCD46878">
      <w:start w:val="1"/>
      <w:numFmt w:val="bullet"/>
      <w:lvlText w:val=""/>
      <w:lvlJc w:val="left"/>
      <w:pPr>
        <w:tabs>
          <w:tab w:val="num" w:pos="988"/>
        </w:tabs>
        <w:ind w:left="988" w:hanging="360"/>
      </w:pPr>
      <w:rPr>
        <w:rFonts w:ascii="Symbol" w:hAnsi="Symbol" w:hint="default"/>
        <w:sz w:val="24"/>
        <w:szCs w:val="24"/>
      </w:rPr>
    </w:lvl>
    <w:lvl w:ilvl="1" w:tplc="04190003" w:tentative="1">
      <w:start w:val="1"/>
      <w:numFmt w:val="bullet"/>
      <w:lvlText w:val="o"/>
      <w:lvlJc w:val="left"/>
      <w:pPr>
        <w:tabs>
          <w:tab w:val="num" w:pos="1708"/>
        </w:tabs>
        <w:ind w:left="1708" w:hanging="360"/>
      </w:pPr>
      <w:rPr>
        <w:rFonts w:ascii="Courier New" w:hAnsi="Courier New" w:cs="Courier New" w:hint="default"/>
      </w:rPr>
    </w:lvl>
    <w:lvl w:ilvl="2" w:tplc="04190005" w:tentative="1">
      <w:start w:val="1"/>
      <w:numFmt w:val="bullet"/>
      <w:lvlText w:val=""/>
      <w:lvlJc w:val="left"/>
      <w:pPr>
        <w:tabs>
          <w:tab w:val="num" w:pos="2428"/>
        </w:tabs>
        <w:ind w:left="2428" w:hanging="360"/>
      </w:pPr>
      <w:rPr>
        <w:rFonts w:ascii="Wingdings" w:hAnsi="Wingdings" w:hint="default"/>
      </w:rPr>
    </w:lvl>
    <w:lvl w:ilvl="3" w:tplc="04190001" w:tentative="1">
      <w:start w:val="1"/>
      <w:numFmt w:val="bullet"/>
      <w:lvlText w:val=""/>
      <w:lvlJc w:val="left"/>
      <w:pPr>
        <w:tabs>
          <w:tab w:val="num" w:pos="3148"/>
        </w:tabs>
        <w:ind w:left="3148" w:hanging="360"/>
      </w:pPr>
      <w:rPr>
        <w:rFonts w:ascii="Symbol" w:hAnsi="Symbol" w:hint="default"/>
      </w:rPr>
    </w:lvl>
    <w:lvl w:ilvl="4" w:tplc="04190003" w:tentative="1">
      <w:start w:val="1"/>
      <w:numFmt w:val="bullet"/>
      <w:lvlText w:val="o"/>
      <w:lvlJc w:val="left"/>
      <w:pPr>
        <w:tabs>
          <w:tab w:val="num" w:pos="3868"/>
        </w:tabs>
        <w:ind w:left="3868" w:hanging="360"/>
      </w:pPr>
      <w:rPr>
        <w:rFonts w:ascii="Courier New" w:hAnsi="Courier New" w:cs="Courier New" w:hint="default"/>
      </w:rPr>
    </w:lvl>
    <w:lvl w:ilvl="5" w:tplc="04190005" w:tentative="1">
      <w:start w:val="1"/>
      <w:numFmt w:val="bullet"/>
      <w:lvlText w:val=""/>
      <w:lvlJc w:val="left"/>
      <w:pPr>
        <w:tabs>
          <w:tab w:val="num" w:pos="4588"/>
        </w:tabs>
        <w:ind w:left="4588" w:hanging="360"/>
      </w:pPr>
      <w:rPr>
        <w:rFonts w:ascii="Wingdings" w:hAnsi="Wingdings" w:hint="default"/>
      </w:rPr>
    </w:lvl>
    <w:lvl w:ilvl="6" w:tplc="04190001" w:tentative="1">
      <w:start w:val="1"/>
      <w:numFmt w:val="bullet"/>
      <w:lvlText w:val=""/>
      <w:lvlJc w:val="left"/>
      <w:pPr>
        <w:tabs>
          <w:tab w:val="num" w:pos="5308"/>
        </w:tabs>
        <w:ind w:left="5308" w:hanging="360"/>
      </w:pPr>
      <w:rPr>
        <w:rFonts w:ascii="Symbol" w:hAnsi="Symbol" w:hint="default"/>
      </w:rPr>
    </w:lvl>
    <w:lvl w:ilvl="7" w:tplc="04190003" w:tentative="1">
      <w:start w:val="1"/>
      <w:numFmt w:val="bullet"/>
      <w:lvlText w:val="o"/>
      <w:lvlJc w:val="left"/>
      <w:pPr>
        <w:tabs>
          <w:tab w:val="num" w:pos="6028"/>
        </w:tabs>
        <w:ind w:left="6028" w:hanging="360"/>
      </w:pPr>
      <w:rPr>
        <w:rFonts w:ascii="Courier New" w:hAnsi="Courier New" w:cs="Courier New" w:hint="default"/>
      </w:rPr>
    </w:lvl>
    <w:lvl w:ilvl="8" w:tplc="04190005" w:tentative="1">
      <w:start w:val="1"/>
      <w:numFmt w:val="bullet"/>
      <w:lvlText w:val=""/>
      <w:lvlJc w:val="left"/>
      <w:pPr>
        <w:tabs>
          <w:tab w:val="num" w:pos="6748"/>
        </w:tabs>
        <w:ind w:left="6748" w:hanging="360"/>
      </w:pPr>
      <w:rPr>
        <w:rFonts w:ascii="Wingdings" w:hAnsi="Wingdings" w:hint="default"/>
      </w:rPr>
    </w:lvl>
  </w:abstractNum>
  <w:abstractNum w:abstractNumId="28" w15:restartNumberingAfterBreak="0">
    <w:nsid w:val="38543C7E"/>
    <w:multiLevelType w:val="multilevel"/>
    <w:tmpl w:val="E5605452"/>
    <w:styleLink w:val="31"/>
    <w:lvl w:ilvl="0">
      <w:start w:val="6"/>
      <w:numFmt w:val="decimal"/>
      <w:lvlText w:val="%1."/>
      <w:lvlJc w:val="left"/>
      <w:pPr>
        <w:tabs>
          <w:tab w:val="num" w:pos="191"/>
        </w:tabs>
        <w:ind w:left="191" w:hanging="191"/>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abstractNum w:abstractNumId="29" w15:restartNumberingAfterBreak="0">
    <w:nsid w:val="3CE738C8"/>
    <w:multiLevelType w:val="hybridMultilevel"/>
    <w:tmpl w:val="AF0A8A46"/>
    <w:lvl w:ilvl="0" w:tplc="1B4A28F0">
      <w:start w:val="1"/>
      <w:numFmt w:val="russianLower"/>
      <w:pStyle w:val="a3"/>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ED53952"/>
    <w:multiLevelType w:val="multilevel"/>
    <w:tmpl w:val="C47C57A4"/>
    <w:lvl w:ilvl="0">
      <w:start w:val="1"/>
      <w:numFmt w:val="decimal"/>
      <w:pStyle w:val="22"/>
      <w:lvlText w:val="%1."/>
      <w:lvlJc w:val="left"/>
      <w:pPr>
        <w:tabs>
          <w:tab w:val="num" w:pos="360"/>
        </w:tabs>
        <w:ind w:left="360" w:hanging="360"/>
      </w:pPr>
      <w:rPr>
        <w:rFonts w:hint="default"/>
      </w:rPr>
    </w:lvl>
    <w:lvl w:ilvl="1">
      <w:start w:val="1"/>
      <w:numFmt w:val="decimal"/>
      <w:pStyle w:val="32"/>
      <w:lvlText w:val="%1.%2."/>
      <w:lvlJc w:val="left"/>
      <w:pPr>
        <w:tabs>
          <w:tab w:val="num" w:pos="972"/>
        </w:tabs>
        <w:ind w:left="972" w:hanging="432"/>
      </w:pPr>
      <w:rPr>
        <w:rFonts w:hint="default"/>
        <w:b/>
      </w:rPr>
    </w:lvl>
    <w:lvl w:ilvl="2">
      <w:start w:val="1"/>
      <w:numFmt w:val="decimal"/>
      <w:pStyle w:val="a4"/>
      <w:lvlText w:val="%1.%2.%3."/>
      <w:lvlJc w:val="left"/>
      <w:pPr>
        <w:tabs>
          <w:tab w:val="num" w:pos="1440"/>
        </w:tabs>
        <w:ind w:left="1224" w:hanging="504"/>
      </w:pPr>
      <w:rPr>
        <w:rFonts w:hint="default"/>
      </w:rPr>
    </w:lvl>
    <w:lvl w:ilvl="3">
      <w:start w:val="1"/>
      <w:numFmt w:val="decimal"/>
      <w:pStyle w:val="40"/>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14E0260"/>
    <w:multiLevelType w:val="multilevel"/>
    <w:tmpl w:val="1EF886AA"/>
    <w:lvl w:ilvl="0">
      <w:start w:val="1"/>
      <w:numFmt w:val="decimal"/>
      <w:pStyle w:val="tzhead1"/>
      <w:lvlText w:val="%1"/>
      <w:lvlJc w:val="left"/>
      <w:pPr>
        <w:tabs>
          <w:tab w:val="num" w:pos="0"/>
        </w:tabs>
        <w:ind w:left="1211" w:hanging="360"/>
      </w:pPr>
      <w:rPr>
        <w:rFonts w:cs="Times New Roman" w:hint="default"/>
      </w:rPr>
    </w:lvl>
    <w:lvl w:ilvl="1">
      <w:start w:val="1"/>
      <w:numFmt w:val="decimal"/>
      <w:pStyle w:val="tzhead2"/>
      <w:isLgl/>
      <w:lvlText w:val="%1.%2"/>
      <w:lvlJc w:val="left"/>
      <w:pPr>
        <w:tabs>
          <w:tab w:val="num" w:pos="-167"/>
        </w:tabs>
        <w:ind w:left="1404" w:hanging="720"/>
      </w:pPr>
      <w:rPr>
        <w:rFonts w:cs="Times New Roman" w:hint="default"/>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zhead4"/>
      <w:isLgl/>
      <w:lvlText w:val="%1.%2.%3.%4"/>
      <w:lvlJc w:val="left"/>
      <w:pPr>
        <w:tabs>
          <w:tab w:val="num" w:pos="-851"/>
        </w:tabs>
        <w:ind w:left="1080" w:hanging="1080"/>
      </w:pPr>
      <w:rPr>
        <w:rFonts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tabs>
          <w:tab w:val="num" w:pos="0"/>
        </w:tabs>
        <w:ind w:left="1931" w:hanging="1080"/>
      </w:pPr>
      <w:rPr>
        <w:rFonts w:cs="Times New Roman" w:hint="default"/>
      </w:rPr>
    </w:lvl>
    <w:lvl w:ilvl="5">
      <w:start w:val="1"/>
      <w:numFmt w:val="decimal"/>
      <w:isLgl/>
      <w:lvlText w:val="%1.%2.%3.%4.%5.%6."/>
      <w:lvlJc w:val="left"/>
      <w:pPr>
        <w:tabs>
          <w:tab w:val="num" w:pos="0"/>
        </w:tabs>
        <w:ind w:left="2291" w:hanging="1440"/>
      </w:pPr>
      <w:rPr>
        <w:rFonts w:cs="Times New Roman" w:hint="default"/>
      </w:rPr>
    </w:lvl>
    <w:lvl w:ilvl="6">
      <w:start w:val="1"/>
      <w:numFmt w:val="decimal"/>
      <w:isLgl/>
      <w:lvlText w:val="%1.%2.%3.%4.%5.%6.%7."/>
      <w:lvlJc w:val="left"/>
      <w:pPr>
        <w:tabs>
          <w:tab w:val="num" w:pos="0"/>
        </w:tabs>
        <w:ind w:left="2291" w:hanging="1440"/>
      </w:pPr>
      <w:rPr>
        <w:rFonts w:cs="Times New Roman" w:hint="default"/>
      </w:rPr>
    </w:lvl>
    <w:lvl w:ilvl="7">
      <w:start w:val="1"/>
      <w:numFmt w:val="decimal"/>
      <w:isLgl/>
      <w:lvlText w:val="%1.%2.%3.%4.%5.%6.%7.%8."/>
      <w:lvlJc w:val="left"/>
      <w:pPr>
        <w:tabs>
          <w:tab w:val="num" w:pos="0"/>
        </w:tabs>
        <w:ind w:left="2651" w:hanging="1800"/>
      </w:pPr>
      <w:rPr>
        <w:rFonts w:cs="Times New Roman" w:hint="default"/>
      </w:rPr>
    </w:lvl>
    <w:lvl w:ilvl="8">
      <w:start w:val="1"/>
      <w:numFmt w:val="decimal"/>
      <w:isLgl/>
      <w:lvlText w:val="%1.%2.%3.%4.%5.%6.%7.%8.%9."/>
      <w:lvlJc w:val="left"/>
      <w:pPr>
        <w:tabs>
          <w:tab w:val="num" w:pos="0"/>
        </w:tabs>
        <w:ind w:left="2651" w:hanging="1800"/>
      </w:pPr>
      <w:rPr>
        <w:rFonts w:cs="Times New Roman" w:hint="default"/>
      </w:rPr>
    </w:lvl>
  </w:abstractNum>
  <w:abstractNum w:abstractNumId="32" w15:restartNumberingAfterBreak="0">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hint="default"/>
        <w:b w:val="0"/>
        <w:i w:val="0"/>
        <w:sz w:val="24"/>
        <w:szCs w:val="24"/>
      </w:rPr>
    </w:lvl>
    <w:lvl w:ilvl="1" w:tplc="8C8C6FDE"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DB60B03"/>
    <w:multiLevelType w:val="multilevel"/>
    <w:tmpl w:val="768084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russianLower"/>
      <w:pStyle w:val="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4EED1130"/>
    <w:multiLevelType w:val="hybridMultilevel"/>
    <w:tmpl w:val="1A8CE840"/>
    <w:lvl w:ilvl="0" w:tplc="DCD46878">
      <w:start w:val="1"/>
      <w:numFmt w:val="bullet"/>
      <w:lvlText w:val=""/>
      <w:lvlJc w:val="left"/>
      <w:pPr>
        <w:tabs>
          <w:tab w:val="num" w:pos="988"/>
        </w:tabs>
        <w:ind w:left="988" w:hanging="360"/>
      </w:pPr>
      <w:rPr>
        <w:rFonts w:ascii="Symbol" w:hAnsi="Symbol" w:hint="default"/>
        <w:sz w:val="24"/>
        <w:szCs w:val="24"/>
      </w:rPr>
    </w:lvl>
    <w:lvl w:ilvl="1" w:tplc="04190003" w:tentative="1">
      <w:start w:val="1"/>
      <w:numFmt w:val="bullet"/>
      <w:lvlText w:val="o"/>
      <w:lvlJc w:val="left"/>
      <w:pPr>
        <w:tabs>
          <w:tab w:val="num" w:pos="1708"/>
        </w:tabs>
        <w:ind w:left="1708" w:hanging="360"/>
      </w:pPr>
      <w:rPr>
        <w:rFonts w:ascii="Courier New" w:hAnsi="Courier New" w:cs="Courier New" w:hint="default"/>
      </w:rPr>
    </w:lvl>
    <w:lvl w:ilvl="2" w:tplc="04190005" w:tentative="1">
      <w:start w:val="1"/>
      <w:numFmt w:val="bullet"/>
      <w:lvlText w:val=""/>
      <w:lvlJc w:val="left"/>
      <w:pPr>
        <w:tabs>
          <w:tab w:val="num" w:pos="2428"/>
        </w:tabs>
        <w:ind w:left="2428" w:hanging="360"/>
      </w:pPr>
      <w:rPr>
        <w:rFonts w:ascii="Wingdings" w:hAnsi="Wingdings" w:hint="default"/>
      </w:rPr>
    </w:lvl>
    <w:lvl w:ilvl="3" w:tplc="04190001" w:tentative="1">
      <w:start w:val="1"/>
      <w:numFmt w:val="bullet"/>
      <w:lvlText w:val=""/>
      <w:lvlJc w:val="left"/>
      <w:pPr>
        <w:tabs>
          <w:tab w:val="num" w:pos="3148"/>
        </w:tabs>
        <w:ind w:left="3148" w:hanging="360"/>
      </w:pPr>
      <w:rPr>
        <w:rFonts w:ascii="Symbol" w:hAnsi="Symbol" w:hint="default"/>
      </w:rPr>
    </w:lvl>
    <w:lvl w:ilvl="4" w:tplc="04190003" w:tentative="1">
      <w:start w:val="1"/>
      <w:numFmt w:val="bullet"/>
      <w:lvlText w:val="o"/>
      <w:lvlJc w:val="left"/>
      <w:pPr>
        <w:tabs>
          <w:tab w:val="num" w:pos="3868"/>
        </w:tabs>
        <w:ind w:left="3868" w:hanging="360"/>
      </w:pPr>
      <w:rPr>
        <w:rFonts w:ascii="Courier New" w:hAnsi="Courier New" w:cs="Courier New" w:hint="default"/>
      </w:rPr>
    </w:lvl>
    <w:lvl w:ilvl="5" w:tplc="04190005" w:tentative="1">
      <w:start w:val="1"/>
      <w:numFmt w:val="bullet"/>
      <w:lvlText w:val=""/>
      <w:lvlJc w:val="left"/>
      <w:pPr>
        <w:tabs>
          <w:tab w:val="num" w:pos="4588"/>
        </w:tabs>
        <w:ind w:left="4588" w:hanging="360"/>
      </w:pPr>
      <w:rPr>
        <w:rFonts w:ascii="Wingdings" w:hAnsi="Wingdings" w:hint="default"/>
      </w:rPr>
    </w:lvl>
    <w:lvl w:ilvl="6" w:tplc="04190001" w:tentative="1">
      <w:start w:val="1"/>
      <w:numFmt w:val="bullet"/>
      <w:lvlText w:val=""/>
      <w:lvlJc w:val="left"/>
      <w:pPr>
        <w:tabs>
          <w:tab w:val="num" w:pos="5308"/>
        </w:tabs>
        <w:ind w:left="5308" w:hanging="360"/>
      </w:pPr>
      <w:rPr>
        <w:rFonts w:ascii="Symbol" w:hAnsi="Symbol" w:hint="default"/>
      </w:rPr>
    </w:lvl>
    <w:lvl w:ilvl="7" w:tplc="04190003" w:tentative="1">
      <w:start w:val="1"/>
      <w:numFmt w:val="bullet"/>
      <w:lvlText w:val="o"/>
      <w:lvlJc w:val="left"/>
      <w:pPr>
        <w:tabs>
          <w:tab w:val="num" w:pos="6028"/>
        </w:tabs>
        <w:ind w:left="6028" w:hanging="360"/>
      </w:pPr>
      <w:rPr>
        <w:rFonts w:ascii="Courier New" w:hAnsi="Courier New" w:cs="Courier New" w:hint="default"/>
      </w:rPr>
    </w:lvl>
    <w:lvl w:ilvl="8" w:tplc="04190005" w:tentative="1">
      <w:start w:val="1"/>
      <w:numFmt w:val="bullet"/>
      <w:lvlText w:val=""/>
      <w:lvlJc w:val="left"/>
      <w:pPr>
        <w:tabs>
          <w:tab w:val="num" w:pos="6748"/>
        </w:tabs>
        <w:ind w:left="6748" w:hanging="360"/>
      </w:pPr>
      <w:rPr>
        <w:rFonts w:ascii="Wingdings" w:hAnsi="Wingdings" w:hint="default"/>
      </w:rPr>
    </w:lvl>
  </w:abstractNum>
  <w:abstractNum w:abstractNumId="35" w15:restartNumberingAfterBreak="0">
    <w:nsid w:val="4F012350"/>
    <w:multiLevelType w:val="multilevel"/>
    <w:tmpl w:val="66B80680"/>
    <w:lvl w:ilvl="0">
      <w:start w:val="1"/>
      <w:numFmt w:val="decimal"/>
      <w:pStyle w:val="10"/>
      <w:suff w:val="space"/>
      <w:lvlText w:val="%1."/>
      <w:lvlJc w:val="left"/>
      <w:pPr>
        <w:ind w:left="567" w:hanging="283"/>
      </w:pPr>
      <w:rPr>
        <w:rFonts w:hint="default"/>
      </w:rPr>
    </w:lvl>
    <w:lvl w:ilvl="1">
      <w:start w:val="1"/>
      <w:numFmt w:val="decimal"/>
      <w:lvlText w:val="%1.%2."/>
      <w:lvlJc w:val="center"/>
      <w:pPr>
        <w:tabs>
          <w:tab w:val="num" w:pos="1785"/>
        </w:tabs>
        <w:ind w:left="851" w:hanging="283"/>
      </w:pPr>
      <w:rPr>
        <w:rFonts w:hint="default"/>
      </w:rPr>
    </w:lvl>
    <w:lvl w:ilvl="2">
      <w:start w:val="1"/>
      <w:numFmt w:val="decimal"/>
      <w:lvlText w:val="5.%2.%3."/>
      <w:lvlJc w:val="left"/>
      <w:pPr>
        <w:tabs>
          <w:tab w:val="num" w:pos="2069"/>
        </w:tabs>
        <w:ind w:left="1135" w:hanging="283"/>
      </w:pPr>
      <w:rPr>
        <w:rFonts w:hint="default"/>
      </w:rPr>
    </w:lvl>
    <w:lvl w:ilvl="3">
      <w:start w:val="1"/>
      <w:numFmt w:val="decimal"/>
      <w:lvlText w:val="%1.%2.%3.%4."/>
      <w:lvlJc w:val="left"/>
      <w:pPr>
        <w:tabs>
          <w:tab w:val="num" w:pos="2353"/>
        </w:tabs>
        <w:ind w:left="1419" w:hanging="283"/>
      </w:pPr>
      <w:rPr>
        <w:rFonts w:hint="default"/>
      </w:rPr>
    </w:lvl>
    <w:lvl w:ilvl="4">
      <w:start w:val="1"/>
      <w:numFmt w:val="decimal"/>
      <w:lvlText w:val="%1.%2.%3.%4.%5."/>
      <w:lvlJc w:val="left"/>
      <w:pPr>
        <w:tabs>
          <w:tab w:val="num" w:pos="2637"/>
        </w:tabs>
        <w:ind w:left="1703" w:hanging="283"/>
      </w:pPr>
      <w:rPr>
        <w:rFonts w:hint="default"/>
      </w:rPr>
    </w:lvl>
    <w:lvl w:ilvl="5">
      <w:start w:val="1"/>
      <w:numFmt w:val="decimal"/>
      <w:lvlText w:val="%1.%2.%3.%4.%5.%6."/>
      <w:lvlJc w:val="left"/>
      <w:pPr>
        <w:tabs>
          <w:tab w:val="num" w:pos="2921"/>
        </w:tabs>
        <w:ind w:left="1987" w:hanging="283"/>
      </w:pPr>
      <w:rPr>
        <w:rFonts w:hint="default"/>
      </w:rPr>
    </w:lvl>
    <w:lvl w:ilvl="6">
      <w:start w:val="1"/>
      <w:numFmt w:val="decimal"/>
      <w:lvlText w:val="%1.%2.%3.%4.%5.%6.%7."/>
      <w:lvlJc w:val="left"/>
      <w:pPr>
        <w:tabs>
          <w:tab w:val="num" w:pos="3205"/>
        </w:tabs>
        <w:ind w:left="2271" w:hanging="283"/>
      </w:pPr>
      <w:rPr>
        <w:rFonts w:hint="default"/>
      </w:rPr>
    </w:lvl>
    <w:lvl w:ilvl="7">
      <w:start w:val="1"/>
      <w:numFmt w:val="decimal"/>
      <w:lvlText w:val="%1.%2.%3.%4.%5.%6.%7.%8."/>
      <w:lvlJc w:val="left"/>
      <w:pPr>
        <w:tabs>
          <w:tab w:val="num" w:pos="3489"/>
        </w:tabs>
        <w:ind w:left="2555" w:hanging="283"/>
      </w:pPr>
      <w:rPr>
        <w:rFonts w:hint="default"/>
      </w:rPr>
    </w:lvl>
    <w:lvl w:ilvl="8">
      <w:start w:val="1"/>
      <w:numFmt w:val="decimal"/>
      <w:lvlText w:val="%1.%2.%3.%4.%5.%6.%7.%8.%9."/>
      <w:lvlJc w:val="left"/>
      <w:pPr>
        <w:tabs>
          <w:tab w:val="num" w:pos="3773"/>
        </w:tabs>
        <w:ind w:left="2839" w:hanging="283"/>
      </w:pPr>
      <w:rPr>
        <w:rFonts w:hint="default"/>
      </w:rPr>
    </w:lvl>
  </w:abstractNum>
  <w:abstractNum w:abstractNumId="36" w15:restartNumberingAfterBreak="0">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37" w15:restartNumberingAfterBreak="0">
    <w:nsid w:val="5EDA16BA"/>
    <w:multiLevelType w:val="hybridMultilevel"/>
    <w:tmpl w:val="99524D3A"/>
    <w:lvl w:ilvl="0" w:tplc="33CC8546">
      <w:start w:val="1"/>
      <w:numFmt w:val="decimal"/>
      <w:pStyle w:val="tzlist5"/>
      <w:lvlText w:val="%1) "/>
      <w:lvlJc w:val="left"/>
      <w:pPr>
        <w:tabs>
          <w:tab w:val="num" w:pos="0"/>
        </w:tabs>
        <w:ind w:left="0" w:firstLine="851"/>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8" w15:restartNumberingAfterBreak="0">
    <w:nsid w:val="642E02BD"/>
    <w:multiLevelType w:val="hybridMultilevel"/>
    <w:tmpl w:val="9A8EAAF8"/>
    <w:lvl w:ilvl="0" w:tplc="DCD46878">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6EC4094"/>
    <w:multiLevelType w:val="singleLevel"/>
    <w:tmpl w:val="1A42A242"/>
    <w:lvl w:ilvl="0">
      <w:start w:val="1"/>
      <w:numFmt w:val="decimal"/>
      <w:pStyle w:val="a5"/>
      <w:lvlText w:val="%1)"/>
      <w:lvlJc w:val="left"/>
      <w:pPr>
        <w:tabs>
          <w:tab w:val="num" w:pos="360"/>
        </w:tabs>
        <w:ind w:left="360" w:hanging="360"/>
      </w:pPr>
    </w:lvl>
  </w:abstractNum>
  <w:abstractNum w:abstractNumId="40" w15:restartNumberingAfterBreak="0">
    <w:nsid w:val="68926EE6"/>
    <w:multiLevelType w:val="hybridMultilevel"/>
    <w:tmpl w:val="74F2E5DC"/>
    <w:lvl w:ilvl="0" w:tplc="C3EE318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3877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B816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20A1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B27E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DE3F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A66C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F0BF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165A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CF70BC1"/>
    <w:multiLevelType w:val="multilevel"/>
    <w:tmpl w:val="BA1C539E"/>
    <w:lvl w:ilvl="0">
      <w:start w:val="1"/>
      <w:numFmt w:val="decimal"/>
      <w:pStyle w:val="12"/>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294EB1"/>
    <w:multiLevelType w:val="hybridMultilevel"/>
    <w:tmpl w:val="1042F7F8"/>
    <w:lvl w:ilvl="0" w:tplc="8CD8CB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7082074E"/>
    <w:multiLevelType w:val="multilevel"/>
    <w:tmpl w:val="B2088DCE"/>
    <w:styleLink w:val="List11"/>
    <w:lvl w:ilvl="0">
      <w:start w:val="44"/>
      <w:numFmt w:val="decimal"/>
      <w:lvlText w:val="%1."/>
      <w:lvlJc w:val="left"/>
      <w:pPr>
        <w:tabs>
          <w:tab w:val="num" w:pos="707"/>
        </w:tabs>
        <w:ind w:left="707" w:hanging="707"/>
      </w:pPr>
      <w:rPr>
        <w:color w:val="000000"/>
        <w:position w:val="0"/>
        <w:sz w:val="28"/>
        <w:szCs w:val="28"/>
        <w:u w:color="000000"/>
        <w:rtl w:val="0"/>
      </w:rPr>
    </w:lvl>
    <w:lvl w:ilvl="1">
      <w:start w:val="1"/>
      <w:numFmt w:val="lowerLetter"/>
      <w:lvlText w:val="%2."/>
      <w:lvlJc w:val="left"/>
      <w:pPr>
        <w:tabs>
          <w:tab w:val="num" w:pos="1860"/>
        </w:tabs>
        <w:ind w:left="1860" w:hanging="420"/>
      </w:pPr>
      <w:rPr>
        <w:color w:val="000000"/>
        <w:position w:val="0"/>
        <w:sz w:val="28"/>
        <w:szCs w:val="28"/>
        <w:u w:color="000000"/>
        <w:rtl w:val="0"/>
      </w:rPr>
    </w:lvl>
    <w:lvl w:ilvl="2">
      <w:start w:val="1"/>
      <w:numFmt w:val="lowerRoman"/>
      <w:lvlText w:val="%3."/>
      <w:lvlJc w:val="left"/>
      <w:pPr>
        <w:tabs>
          <w:tab w:val="num" w:pos="2569"/>
        </w:tabs>
        <w:ind w:left="2569" w:hanging="345"/>
      </w:pPr>
      <w:rPr>
        <w:color w:val="000000"/>
        <w:position w:val="0"/>
        <w:sz w:val="28"/>
        <w:szCs w:val="28"/>
        <w:u w:color="000000"/>
        <w:rtl w:val="0"/>
      </w:rPr>
    </w:lvl>
    <w:lvl w:ilvl="3">
      <w:start w:val="1"/>
      <w:numFmt w:val="decimal"/>
      <w:lvlText w:val="%4."/>
      <w:lvlJc w:val="left"/>
      <w:pPr>
        <w:tabs>
          <w:tab w:val="num" w:pos="3300"/>
        </w:tabs>
        <w:ind w:left="3300" w:hanging="420"/>
      </w:pPr>
      <w:rPr>
        <w:color w:val="000000"/>
        <w:position w:val="0"/>
        <w:sz w:val="28"/>
        <w:szCs w:val="28"/>
        <w:u w:color="000000"/>
        <w:rtl w:val="0"/>
      </w:rPr>
    </w:lvl>
    <w:lvl w:ilvl="4">
      <w:start w:val="1"/>
      <w:numFmt w:val="lowerLetter"/>
      <w:lvlText w:val="%5."/>
      <w:lvlJc w:val="left"/>
      <w:pPr>
        <w:tabs>
          <w:tab w:val="num" w:pos="4020"/>
        </w:tabs>
        <w:ind w:left="4020" w:hanging="420"/>
      </w:pPr>
      <w:rPr>
        <w:color w:val="000000"/>
        <w:position w:val="0"/>
        <w:sz w:val="28"/>
        <w:szCs w:val="28"/>
        <w:u w:color="000000"/>
        <w:rtl w:val="0"/>
      </w:rPr>
    </w:lvl>
    <w:lvl w:ilvl="5">
      <w:start w:val="1"/>
      <w:numFmt w:val="lowerRoman"/>
      <w:lvlText w:val="%6."/>
      <w:lvlJc w:val="left"/>
      <w:pPr>
        <w:tabs>
          <w:tab w:val="num" w:pos="4729"/>
        </w:tabs>
        <w:ind w:left="4729" w:hanging="345"/>
      </w:pPr>
      <w:rPr>
        <w:color w:val="000000"/>
        <w:position w:val="0"/>
        <w:sz w:val="28"/>
        <w:szCs w:val="28"/>
        <w:u w:color="000000"/>
        <w:rtl w:val="0"/>
      </w:rPr>
    </w:lvl>
    <w:lvl w:ilvl="6">
      <w:start w:val="1"/>
      <w:numFmt w:val="decimal"/>
      <w:lvlText w:val="%7."/>
      <w:lvlJc w:val="left"/>
      <w:pPr>
        <w:tabs>
          <w:tab w:val="num" w:pos="5460"/>
        </w:tabs>
        <w:ind w:left="5460" w:hanging="420"/>
      </w:pPr>
      <w:rPr>
        <w:color w:val="000000"/>
        <w:position w:val="0"/>
        <w:sz w:val="28"/>
        <w:szCs w:val="28"/>
        <w:u w:color="000000"/>
        <w:rtl w:val="0"/>
      </w:rPr>
    </w:lvl>
    <w:lvl w:ilvl="7">
      <w:start w:val="1"/>
      <w:numFmt w:val="lowerLetter"/>
      <w:lvlText w:val="%8."/>
      <w:lvlJc w:val="left"/>
      <w:pPr>
        <w:tabs>
          <w:tab w:val="num" w:pos="6180"/>
        </w:tabs>
        <w:ind w:left="6180" w:hanging="420"/>
      </w:pPr>
      <w:rPr>
        <w:color w:val="000000"/>
        <w:position w:val="0"/>
        <w:sz w:val="28"/>
        <w:szCs w:val="28"/>
        <w:u w:color="000000"/>
        <w:rtl w:val="0"/>
      </w:rPr>
    </w:lvl>
    <w:lvl w:ilvl="8">
      <w:start w:val="1"/>
      <w:numFmt w:val="lowerRoman"/>
      <w:lvlText w:val="%9."/>
      <w:lvlJc w:val="left"/>
      <w:pPr>
        <w:tabs>
          <w:tab w:val="num" w:pos="6889"/>
        </w:tabs>
        <w:ind w:left="6889" w:hanging="345"/>
      </w:pPr>
      <w:rPr>
        <w:color w:val="000000"/>
        <w:position w:val="0"/>
        <w:sz w:val="28"/>
        <w:szCs w:val="28"/>
        <w:u w:color="000000"/>
        <w:rtl w:val="0"/>
      </w:rPr>
    </w:lvl>
  </w:abstractNum>
  <w:abstractNum w:abstractNumId="4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3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51E5CA0"/>
    <w:multiLevelType w:val="multilevel"/>
    <w:tmpl w:val="42AADA54"/>
    <w:styleLink w:val="51"/>
    <w:lvl w:ilvl="0">
      <w:start w:val="8"/>
      <w:numFmt w:val="decimal"/>
      <w:lvlText w:val="%1."/>
      <w:lvlJc w:val="left"/>
      <w:pPr>
        <w:tabs>
          <w:tab w:val="num" w:pos="707"/>
        </w:tabs>
        <w:ind w:left="707" w:hanging="707"/>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num w:numId="1">
    <w:abstractNumId w:val="3"/>
  </w:num>
  <w:num w:numId="2">
    <w:abstractNumId w:val="41"/>
  </w:num>
  <w:num w:numId="3">
    <w:abstractNumId w:val="7"/>
  </w:num>
  <w:num w:numId="4">
    <w:abstractNumId w:val="6"/>
  </w:num>
  <w:num w:numId="5">
    <w:abstractNumId w:val="5"/>
  </w:num>
  <w:num w:numId="6">
    <w:abstractNumId w:val="4"/>
  </w:num>
  <w:num w:numId="7">
    <w:abstractNumId w:val="8"/>
  </w:num>
  <w:num w:numId="8">
    <w:abstractNumId w:val="2"/>
  </w:num>
  <w:num w:numId="9">
    <w:abstractNumId w:val="1"/>
  </w:num>
  <w:num w:numId="10">
    <w:abstractNumId w:val="0"/>
  </w:num>
  <w:num w:numId="11">
    <w:abstractNumId w:val="44"/>
  </w:num>
  <w:num w:numId="12">
    <w:abstractNumId w:val="20"/>
  </w:num>
  <w:num w:numId="13">
    <w:abstractNumId w:val="19"/>
  </w:num>
  <w:num w:numId="14">
    <w:abstractNumId w:val="30"/>
  </w:num>
  <w:num w:numId="15">
    <w:abstractNumId w:val="33"/>
  </w:num>
  <w:num w:numId="16">
    <w:abstractNumId w:val="29"/>
  </w:num>
  <w:num w:numId="17">
    <w:abstractNumId w:val="39"/>
  </w:num>
  <w:num w:numId="18">
    <w:abstractNumId w:val="32"/>
  </w:num>
  <w:num w:numId="19">
    <w:abstractNumId w:val="16"/>
  </w:num>
  <w:num w:numId="20">
    <w:abstractNumId w:val="36"/>
  </w:num>
  <w:num w:numId="21">
    <w:abstractNumId w:val="37"/>
  </w:num>
  <w:num w:numId="22">
    <w:abstractNumId w:val="31"/>
  </w:num>
  <w:num w:numId="23">
    <w:abstractNumId w:val="22"/>
  </w:num>
  <w:num w:numId="24">
    <w:abstractNumId w:val="28"/>
  </w:num>
  <w:num w:numId="25">
    <w:abstractNumId w:val="45"/>
  </w:num>
  <w:num w:numId="26">
    <w:abstractNumId w:val="10"/>
  </w:num>
  <w:num w:numId="27">
    <w:abstractNumId w:val="43"/>
  </w:num>
  <w:num w:numId="28">
    <w:abstractNumId w:val="23"/>
  </w:num>
  <w:num w:numId="29">
    <w:abstractNumId w:val="35"/>
  </w:num>
  <w:num w:numId="30">
    <w:abstractNumId w:val="25"/>
  </w:num>
  <w:num w:numId="31">
    <w:abstractNumId w:val="24"/>
    <w:lvlOverride w:ilvl="0">
      <w:startOverride w:val="1"/>
    </w:lvlOverride>
    <w:lvlOverride w:ilvl="1"/>
    <w:lvlOverride w:ilvl="2"/>
    <w:lvlOverride w:ilvl="3"/>
    <w:lvlOverride w:ilvl="4"/>
    <w:lvlOverride w:ilvl="5"/>
    <w:lvlOverride w:ilvl="6"/>
    <w:lvlOverride w:ilvl="7"/>
    <w:lvlOverride w:ilvl="8"/>
  </w:num>
  <w:num w:numId="32">
    <w:abstractNumId w:val="24"/>
  </w:num>
  <w:num w:numId="33">
    <w:abstractNumId w:val="42"/>
  </w:num>
  <w:num w:numId="34">
    <w:abstractNumId w:val="21"/>
  </w:num>
  <w:num w:numId="35">
    <w:abstractNumId w:val="17"/>
  </w:num>
  <w:num w:numId="36">
    <w:abstractNumId w:val="9"/>
  </w:num>
  <w:num w:numId="37">
    <w:abstractNumId w:val="27"/>
  </w:num>
  <w:num w:numId="38">
    <w:abstractNumId w:val="34"/>
  </w:num>
  <w:num w:numId="39">
    <w:abstractNumId w:val="14"/>
  </w:num>
  <w:num w:numId="40">
    <w:abstractNumId w:val="18"/>
  </w:num>
  <w:num w:numId="41">
    <w:abstractNumId w:val="38"/>
  </w:num>
  <w:num w:numId="42">
    <w:abstractNumId w:val="13"/>
  </w:num>
  <w:num w:numId="43">
    <w:abstractNumId w:val="12"/>
  </w:num>
  <w:num w:numId="44">
    <w:abstractNumId w:val="11"/>
  </w:num>
  <w:num w:numId="45">
    <w:abstractNumId w:val="15"/>
  </w:num>
  <w:num w:numId="46">
    <w:abstractNumId w:val="26"/>
  </w:num>
  <w:num w:numId="47">
    <w:abstractNumId w:val="4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BB5"/>
    <w:rsid w:val="000017A1"/>
    <w:rsid w:val="00001C35"/>
    <w:rsid w:val="00002D03"/>
    <w:rsid w:val="000072BB"/>
    <w:rsid w:val="00012F2F"/>
    <w:rsid w:val="0001484C"/>
    <w:rsid w:val="00015447"/>
    <w:rsid w:val="00020280"/>
    <w:rsid w:val="00020C90"/>
    <w:rsid w:val="00027CF3"/>
    <w:rsid w:val="00030907"/>
    <w:rsid w:val="000329D9"/>
    <w:rsid w:val="00032B3A"/>
    <w:rsid w:val="00037078"/>
    <w:rsid w:val="00037918"/>
    <w:rsid w:val="00037D6C"/>
    <w:rsid w:val="0004461C"/>
    <w:rsid w:val="0004472E"/>
    <w:rsid w:val="00045CE4"/>
    <w:rsid w:val="00045E9F"/>
    <w:rsid w:val="000460B5"/>
    <w:rsid w:val="000477FD"/>
    <w:rsid w:val="00047B76"/>
    <w:rsid w:val="00050874"/>
    <w:rsid w:val="00051B7F"/>
    <w:rsid w:val="00054E3B"/>
    <w:rsid w:val="00055448"/>
    <w:rsid w:val="00055C27"/>
    <w:rsid w:val="00057842"/>
    <w:rsid w:val="000612E0"/>
    <w:rsid w:val="000751BC"/>
    <w:rsid w:val="00075C23"/>
    <w:rsid w:val="000762EB"/>
    <w:rsid w:val="00076FEB"/>
    <w:rsid w:val="000809A4"/>
    <w:rsid w:val="000834FC"/>
    <w:rsid w:val="000839F0"/>
    <w:rsid w:val="00083F31"/>
    <w:rsid w:val="00087261"/>
    <w:rsid w:val="00087B4D"/>
    <w:rsid w:val="00093AEC"/>
    <w:rsid w:val="0009613B"/>
    <w:rsid w:val="00096C01"/>
    <w:rsid w:val="000A00CE"/>
    <w:rsid w:val="000B0697"/>
    <w:rsid w:val="000B0DA8"/>
    <w:rsid w:val="000B1339"/>
    <w:rsid w:val="000B2381"/>
    <w:rsid w:val="000B28C3"/>
    <w:rsid w:val="000B3298"/>
    <w:rsid w:val="000B4123"/>
    <w:rsid w:val="000B4B2D"/>
    <w:rsid w:val="000B5816"/>
    <w:rsid w:val="000C2BB1"/>
    <w:rsid w:val="000C44CC"/>
    <w:rsid w:val="000C6C31"/>
    <w:rsid w:val="000C7868"/>
    <w:rsid w:val="000D0A59"/>
    <w:rsid w:val="000D191C"/>
    <w:rsid w:val="000D4664"/>
    <w:rsid w:val="000D4B0F"/>
    <w:rsid w:val="000D7D81"/>
    <w:rsid w:val="000E0CB7"/>
    <w:rsid w:val="000E24F0"/>
    <w:rsid w:val="000E58FD"/>
    <w:rsid w:val="000E714B"/>
    <w:rsid w:val="000F14F4"/>
    <w:rsid w:val="000F2B00"/>
    <w:rsid w:val="000F3C68"/>
    <w:rsid w:val="000F3D11"/>
    <w:rsid w:val="000F5DB7"/>
    <w:rsid w:val="000F6036"/>
    <w:rsid w:val="000F676D"/>
    <w:rsid w:val="000F6AB1"/>
    <w:rsid w:val="00100A9C"/>
    <w:rsid w:val="001014A8"/>
    <w:rsid w:val="00101F80"/>
    <w:rsid w:val="00104E75"/>
    <w:rsid w:val="00107625"/>
    <w:rsid w:val="00110910"/>
    <w:rsid w:val="00110FB7"/>
    <w:rsid w:val="001125D2"/>
    <w:rsid w:val="001128BC"/>
    <w:rsid w:val="00115224"/>
    <w:rsid w:val="0011643B"/>
    <w:rsid w:val="0011657C"/>
    <w:rsid w:val="001176BA"/>
    <w:rsid w:val="00122215"/>
    <w:rsid w:val="0012258C"/>
    <w:rsid w:val="001237AD"/>
    <w:rsid w:val="00124073"/>
    <w:rsid w:val="00125934"/>
    <w:rsid w:val="00125C8A"/>
    <w:rsid w:val="00126841"/>
    <w:rsid w:val="00133CC8"/>
    <w:rsid w:val="00133F2D"/>
    <w:rsid w:val="00135364"/>
    <w:rsid w:val="00135928"/>
    <w:rsid w:val="00135AEC"/>
    <w:rsid w:val="001361F3"/>
    <w:rsid w:val="00140F7A"/>
    <w:rsid w:val="001444B8"/>
    <w:rsid w:val="00145C4B"/>
    <w:rsid w:val="00147497"/>
    <w:rsid w:val="001475F2"/>
    <w:rsid w:val="0015469A"/>
    <w:rsid w:val="00157C7E"/>
    <w:rsid w:val="00160BF4"/>
    <w:rsid w:val="00161429"/>
    <w:rsid w:val="001628F9"/>
    <w:rsid w:val="00163771"/>
    <w:rsid w:val="00164842"/>
    <w:rsid w:val="001650A4"/>
    <w:rsid w:val="001665FD"/>
    <w:rsid w:val="001669A3"/>
    <w:rsid w:val="00167790"/>
    <w:rsid w:val="00170CAF"/>
    <w:rsid w:val="00173579"/>
    <w:rsid w:val="00173D12"/>
    <w:rsid w:val="00173EFA"/>
    <w:rsid w:val="00180069"/>
    <w:rsid w:val="00181B0B"/>
    <w:rsid w:val="00186C22"/>
    <w:rsid w:val="001933F9"/>
    <w:rsid w:val="00194C59"/>
    <w:rsid w:val="001975DE"/>
    <w:rsid w:val="001A0683"/>
    <w:rsid w:val="001A4DDB"/>
    <w:rsid w:val="001A4ECE"/>
    <w:rsid w:val="001A5983"/>
    <w:rsid w:val="001A5D9C"/>
    <w:rsid w:val="001A60D4"/>
    <w:rsid w:val="001B2658"/>
    <w:rsid w:val="001B5D7E"/>
    <w:rsid w:val="001B63E5"/>
    <w:rsid w:val="001C3611"/>
    <w:rsid w:val="001C737F"/>
    <w:rsid w:val="001D0BAC"/>
    <w:rsid w:val="001D41BA"/>
    <w:rsid w:val="001D47C8"/>
    <w:rsid w:val="001D5CF0"/>
    <w:rsid w:val="001E2103"/>
    <w:rsid w:val="001E2CDC"/>
    <w:rsid w:val="001E54DB"/>
    <w:rsid w:val="001F100D"/>
    <w:rsid w:val="001F1B79"/>
    <w:rsid w:val="001F2913"/>
    <w:rsid w:val="001F50BD"/>
    <w:rsid w:val="001F7BF5"/>
    <w:rsid w:val="00201B31"/>
    <w:rsid w:val="00205A7B"/>
    <w:rsid w:val="00207A74"/>
    <w:rsid w:val="0021131B"/>
    <w:rsid w:val="002120EA"/>
    <w:rsid w:val="00213A9F"/>
    <w:rsid w:val="00213EDA"/>
    <w:rsid w:val="0021408A"/>
    <w:rsid w:val="00214977"/>
    <w:rsid w:val="0021515E"/>
    <w:rsid w:val="0022055E"/>
    <w:rsid w:val="00220CF8"/>
    <w:rsid w:val="00221697"/>
    <w:rsid w:val="00226229"/>
    <w:rsid w:val="0023462E"/>
    <w:rsid w:val="00234952"/>
    <w:rsid w:val="00236199"/>
    <w:rsid w:val="00236596"/>
    <w:rsid w:val="00237717"/>
    <w:rsid w:val="00237ACA"/>
    <w:rsid w:val="0024091C"/>
    <w:rsid w:val="00241D78"/>
    <w:rsid w:val="00245164"/>
    <w:rsid w:val="00246526"/>
    <w:rsid w:val="00247F6E"/>
    <w:rsid w:val="00250AE1"/>
    <w:rsid w:val="002515B0"/>
    <w:rsid w:val="00254695"/>
    <w:rsid w:val="00256DAA"/>
    <w:rsid w:val="002633C5"/>
    <w:rsid w:val="00263E08"/>
    <w:rsid w:val="00264270"/>
    <w:rsid w:val="00264BD2"/>
    <w:rsid w:val="00265B2B"/>
    <w:rsid w:val="00265E9B"/>
    <w:rsid w:val="00266260"/>
    <w:rsid w:val="002671F6"/>
    <w:rsid w:val="00270FFA"/>
    <w:rsid w:val="002716D0"/>
    <w:rsid w:val="002732BF"/>
    <w:rsid w:val="0027514A"/>
    <w:rsid w:val="00275558"/>
    <w:rsid w:val="002769AC"/>
    <w:rsid w:val="002802B2"/>
    <w:rsid w:val="0029032C"/>
    <w:rsid w:val="00292060"/>
    <w:rsid w:val="002927FF"/>
    <w:rsid w:val="00294C7C"/>
    <w:rsid w:val="002975A9"/>
    <w:rsid w:val="002A0923"/>
    <w:rsid w:val="002A21ED"/>
    <w:rsid w:val="002A3319"/>
    <w:rsid w:val="002A3630"/>
    <w:rsid w:val="002A3FCA"/>
    <w:rsid w:val="002A43A4"/>
    <w:rsid w:val="002B1BA4"/>
    <w:rsid w:val="002B423C"/>
    <w:rsid w:val="002B51EF"/>
    <w:rsid w:val="002B666C"/>
    <w:rsid w:val="002B6FD6"/>
    <w:rsid w:val="002B7237"/>
    <w:rsid w:val="002B7DE2"/>
    <w:rsid w:val="002C228B"/>
    <w:rsid w:val="002C3075"/>
    <w:rsid w:val="002C3686"/>
    <w:rsid w:val="002C68B5"/>
    <w:rsid w:val="002D0E27"/>
    <w:rsid w:val="002D0F08"/>
    <w:rsid w:val="002D194E"/>
    <w:rsid w:val="002D5300"/>
    <w:rsid w:val="002D5A47"/>
    <w:rsid w:val="002D5C1B"/>
    <w:rsid w:val="002D6117"/>
    <w:rsid w:val="002D6397"/>
    <w:rsid w:val="002D6492"/>
    <w:rsid w:val="002D70AD"/>
    <w:rsid w:val="002E0D9F"/>
    <w:rsid w:val="002E21FC"/>
    <w:rsid w:val="002F0930"/>
    <w:rsid w:val="002F15D9"/>
    <w:rsid w:val="002F2D6B"/>
    <w:rsid w:val="00300B00"/>
    <w:rsid w:val="00301B47"/>
    <w:rsid w:val="00304507"/>
    <w:rsid w:val="003062F0"/>
    <w:rsid w:val="00307FB3"/>
    <w:rsid w:val="00316396"/>
    <w:rsid w:val="00316789"/>
    <w:rsid w:val="00323529"/>
    <w:rsid w:val="0032356C"/>
    <w:rsid w:val="00325C8D"/>
    <w:rsid w:val="00330B43"/>
    <w:rsid w:val="0033359E"/>
    <w:rsid w:val="00334299"/>
    <w:rsid w:val="00336BB1"/>
    <w:rsid w:val="00343650"/>
    <w:rsid w:val="0034799F"/>
    <w:rsid w:val="00350AB9"/>
    <w:rsid w:val="00355259"/>
    <w:rsid w:val="003574BC"/>
    <w:rsid w:val="00363A5B"/>
    <w:rsid w:val="00364BD3"/>
    <w:rsid w:val="00366046"/>
    <w:rsid w:val="003670E3"/>
    <w:rsid w:val="003679A2"/>
    <w:rsid w:val="003736C5"/>
    <w:rsid w:val="00376B96"/>
    <w:rsid w:val="00382EA8"/>
    <w:rsid w:val="00383406"/>
    <w:rsid w:val="00386409"/>
    <w:rsid w:val="00387039"/>
    <w:rsid w:val="00390CEB"/>
    <w:rsid w:val="00393D41"/>
    <w:rsid w:val="0039562A"/>
    <w:rsid w:val="00395CF0"/>
    <w:rsid w:val="00395FCC"/>
    <w:rsid w:val="0039669A"/>
    <w:rsid w:val="003A55BB"/>
    <w:rsid w:val="003A623D"/>
    <w:rsid w:val="003A68E6"/>
    <w:rsid w:val="003A79C6"/>
    <w:rsid w:val="003B1F3E"/>
    <w:rsid w:val="003B247B"/>
    <w:rsid w:val="003B2ABD"/>
    <w:rsid w:val="003B377B"/>
    <w:rsid w:val="003B3A0F"/>
    <w:rsid w:val="003B43CD"/>
    <w:rsid w:val="003B4A8A"/>
    <w:rsid w:val="003B5D4E"/>
    <w:rsid w:val="003C0864"/>
    <w:rsid w:val="003C2059"/>
    <w:rsid w:val="003C2EDC"/>
    <w:rsid w:val="003C3C93"/>
    <w:rsid w:val="003C4369"/>
    <w:rsid w:val="003C47D9"/>
    <w:rsid w:val="003C497F"/>
    <w:rsid w:val="003C5107"/>
    <w:rsid w:val="003C5FE8"/>
    <w:rsid w:val="003D12CE"/>
    <w:rsid w:val="003D2F1E"/>
    <w:rsid w:val="003D49D9"/>
    <w:rsid w:val="003D6DBE"/>
    <w:rsid w:val="003D6DF5"/>
    <w:rsid w:val="003E3124"/>
    <w:rsid w:val="003E38A8"/>
    <w:rsid w:val="003E5A30"/>
    <w:rsid w:val="003F43EF"/>
    <w:rsid w:val="003F4E6E"/>
    <w:rsid w:val="003F4F0D"/>
    <w:rsid w:val="003F510F"/>
    <w:rsid w:val="003F5326"/>
    <w:rsid w:val="004007E9"/>
    <w:rsid w:val="00400F59"/>
    <w:rsid w:val="0040233A"/>
    <w:rsid w:val="0040294B"/>
    <w:rsid w:val="00403469"/>
    <w:rsid w:val="004036A4"/>
    <w:rsid w:val="00404542"/>
    <w:rsid w:val="004102C1"/>
    <w:rsid w:val="00410C41"/>
    <w:rsid w:val="00413731"/>
    <w:rsid w:val="004140B2"/>
    <w:rsid w:val="0041453C"/>
    <w:rsid w:val="0041483D"/>
    <w:rsid w:val="00415785"/>
    <w:rsid w:val="00415C63"/>
    <w:rsid w:val="00415FC6"/>
    <w:rsid w:val="00421D2D"/>
    <w:rsid w:val="00425934"/>
    <w:rsid w:val="00425F7B"/>
    <w:rsid w:val="004273C1"/>
    <w:rsid w:val="00427B54"/>
    <w:rsid w:val="0043126A"/>
    <w:rsid w:val="00432F3B"/>
    <w:rsid w:val="004330BB"/>
    <w:rsid w:val="0043445A"/>
    <w:rsid w:val="0043554D"/>
    <w:rsid w:val="00435F96"/>
    <w:rsid w:val="00436003"/>
    <w:rsid w:val="004368C8"/>
    <w:rsid w:val="00440FA4"/>
    <w:rsid w:val="00441C28"/>
    <w:rsid w:val="004448FE"/>
    <w:rsid w:val="00444BD3"/>
    <w:rsid w:val="00444D92"/>
    <w:rsid w:val="004459D5"/>
    <w:rsid w:val="00445AB1"/>
    <w:rsid w:val="00447A72"/>
    <w:rsid w:val="00447FDB"/>
    <w:rsid w:val="0045038B"/>
    <w:rsid w:val="004508A7"/>
    <w:rsid w:val="004542BA"/>
    <w:rsid w:val="00454494"/>
    <w:rsid w:val="004579C9"/>
    <w:rsid w:val="00461977"/>
    <w:rsid w:val="00462D5B"/>
    <w:rsid w:val="00467C86"/>
    <w:rsid w:val="00474B5F"/>
    <w:rsid w:val="00481C33"/>
    <w:rsid w:val="00484671"/>
    <w:rsid w:val="00486E46"/>
    <w:rsid w:val="00491D5B"/>
    <w:rsid w:val="00491F8D"/>
    <w:rsid w:val="0049246D"/>
    <w:rsid w:val="00493BD0"/>
    <w:rsid w:val="00493E12"/>
    <w:rsid w:val="00494559"/>
    <w:rsid w:val="00495C5D"/>
    <w:rsid w:val="0049600A"/>
    <w:rsid w:val="00496DEA"/>
    <w:rsid w:val="004A04FE"/>
    <w:rsid w:val="004A05A9"/>
    <w:rsid w:val="004A0633"/>
    <w:rsid w:val="004A1B44"/>
    <w:rsid w:val="004A4FF1"/>
    <w:rsid w:val="004A62FD"/>
    <w:rsid w:val="004A666D"/>
    <w:rsid w:val="004B57B6"/>
    <w:rsid w:val="004B7496"/>
    <w:rsid w:val="004C06FB"/>
    <w:rsid w:val="004C3F02"/>
    <w:rsid w:val="004C404F"/>
    <w:rsid w:val="004C53FA"/>
    <w:rsid w:val="004D039E"/>
    <w:rsid w:val="004D3FE6"/>
    <w:rsid w:val="004D4572"/>
    <w:rsid w:val="004D513A"/>
    <w:rsid w:val="004D5AA1"/>
    <w:rsid w:val="004D6C5E"/>
    <w:rsid w:val="004D738D"/>
    <w:rsid w:val="004D7690"/>
    <w:rsid w:val="004E1721"/>
    <w:rsid w:val="004E40FA"/>
    <w:rsid w:val="004F15B4"/>
    <w:rsid w:val="004F36D0"/>
    <w:rsid w:val="004F4158"/>
    <w:rsid w:val="004F7180"/>
    <w:rsid w:val="00501D53"/>
    <w:rsid w:val="0050225C"/>
    <w:rsid w:val="0050261E"/>
    <w:rsid w:val="00502A1A"/>
    <w:rsid w:val="00502A31"/>
    <w:rsid w:val="00502A9F"/>
    <w:rsid w:val="00502EF5"/>
    <w:rsid w:val="005046BF"/>
    <w:rsid w:val="005049AC"/>
    <w:rsid w:val="00504E5D"/>
    <w:rsid w:val="00507D46"/>
    <w:rsid w:val="00507DFF"/>
    <w:rsid w:val="00510889"/>
    <w:rsid w:val="0051163A"/>
    <w:rsid w:val="0051433E"/>
    <w:rsid w:val="005152A2"/>
    <w:rsid w:val="0051587F"/>
    <w:rsid w:val="005176AB"/>
    <w:rsid w:val="00517B07"/>
    <w:rsid w:val="00520A6A"/>
    <w:rsid w:val="00521CFD"/>
    <w:rsid w:val="00521D8D"/>
    <w:rsid w:val="00524556"/>
    <w:rsid w:val="0052474B"/>
    <w:rsid w:val="00527CEB"/>
    <w:rsid w:val="005336A9"/>
    <w:rsid w:val="00533C57"/>
    <w:rsid w:val="00535680"/>
    <w:rsid w:val="00540B9A"/>
    <w:rsid w:val="00542619"/>
    <w:rsid w:val="00545AB2"/>
    <w:rsid w:val="00547870"/>
    <w:rsid w:val="00550EEB"/>
    <w:rsid w:val="00551591"/>
    <w:rsid w:val="005531A6"/>
    <w:rsid w:val="005532B9"/>
    <w:rsid w:val="00554584"/>
    <w:rsid w:val="00554F2D"/>
    <w:rsid w:val="0055509B"/>
    <w:rsid w:val="005551EF"/>
    <w:rsid w:val="005579AB"/>
    <w:rsid w:val="0056148E"/>
    <w:rsid w:val="0056304B"/>
    <w:rsid w:val="00567C7B"/>
    <w:rsid w:val="0057064E"/>
    <w:rsid w:val="00571641"/>
    <w:rsid w:val="00571685"/>
    <w:rsid w:val="00575149"/>
    <w:rsid w:val="005756A3"/>
    <w:rsid w:val="00575A64"/>
    <w:rsid w:val="00575B9E"/>
    <w:rsid w:val="00576AC2"/>
    <w:rsid w:val="00576DC4"/>
    <w:rsid w:val="00580A9E"/>
    <w:rsid w:val="005827A4"/>
    <w:rsid w:val="005901B7"/>
    <w:rsid w:val="0059192C"/>
    <w:rsid w:val="00593080"/>
    <w:rsid w:val="00595ECE"/>
    <w:rsid w:val="005961AA"/>
    <w:rsid w:val="005968B7"/>
    <w:rsid w:val="0059712C"/>
    <w:rsid w:val="005A56B7"/>
    <w:rsid w:val="005A6222"/>
    <w:rsid w:val="005A7C98"/>
    <w:rsid w:val="005B37DA"/>
    <w:rsid w:val="005B3970"/>
    <w:rsid w:val="005B4E89"/>
    <w:rsid w:val="005B54D9"/>
    <w:rsid w:val="005B6C2C"/>
    <w:rsid w:val="005B72F9"/>
    <w:rsid w:val="005C0324"/>
    <w:rsid w:val="005C10A0"/>
    <w:rsid w:val="005D06B2"/>
    <w:rsid w:val="005D126A"/>
    <w:rsid w:val="005D1D65"/>
    <w:rsid w:val="005D21C4"/>
    <w:rsid w:val="005D40E5"/>
    <w:rsid w:val="005D5565"/>
    <w:rsid w:val="005D618E"/>
    <w:rsid w:val="005E1A24"/>
    <w:rsid w:val="005E3611"/>
    <w:rsid w:val="005E73F4"/>
    <w:rsid w:val="005E7B59"/>
    <w:rsid w:val="005F0186"/>
    <w:rsid w:val="005F1B6D"/>
    <w:rsid w:val="005F1C7C"/>
    <w:rsid w:val="005F1C82"/>
    <w:rsid w:val="005F1F6F"/>
    <w:rsid w:val="005F220F"/>
    <w:rsid w:val="005F5937"/>
    <w:rsid w:val="005F7635"/>
    <w:rsid w:val="00601354"/>
    <w:rsid w:val="00602050"/>
    <w:rsid w:val="00602CD8"/>
    <w:rsid w:val="00604816"/>
    <w:rsid w:val="006105AC"/>
    <w:rsid w:val="00612CCB"/>
    <w:rsid w:val="0061415B"/>
    <w:rsid w:val="00616D3D"/>
    <w:rsid w:val="00617855"/>
    <w:rsid w:val="00621793"/>
    <w:rsid w:val="006252DB"/>
    <w:rsid w:val="00625B6A"/>
    <w:rsid w:val="00630567"/>
    <w:rsid w:val="00633A7B"/>
    <w:rsid w:val="00633FC4"/>
    <w:rsid w:val="006354D0"/>
    <w:rsid w:val="006419AD"/>
    <w:rsid w:val="00645282"/>
    <w:rsid w:val="00645E6D"/>
    <w:rsid w:val="00646ECB"/>
    <w:rsid w:val="006511B3"/>
    <w:rsid w:val="00653D44"/>
    <w:rsid w:val="00657D1A"/>
    <w:rsid w:val="00660055"/>
    <w:rsid w:val="00661214"/>
    <w:rsid w:val="00662997"/>
    <w:rsid w:val="00662BC5"/>
    <w:rsid w:val="00665337"/>
    <w:rsid w:val="006704B5"/>
    <w:rsid w:val="00670FEC"/>
    <w:rsid w:val="006727C4"/>
    <w:rsid w:val="0067438F"/>
    <w:rsid w:val="00676C0A"/>
    <w:rsid w:val="00677168"/>
    <w:rsid w:val="00683978"/>
    <w:rsid w:val="0069151B"/>
    <w:rsid w:val="006924B9"/>
    <w:rsid w:val="00694394"/>
    <w:rsid w:val="00695128"/>
    <w:rsid w:val="00695B76"/>
    <w:rsid w:val="006966A6"/>
    <w:rsid w:val="006978A1"/>
    <w:rsid w:val="00697EC2"/>
    <w:rsid w:val="006A2166"/>
    <w:rsid w:val="006A39A9"/>
    <w:rsid w:val="006A3ECF"/>
    <w:rsid w:val="006A50B6"/>
    <w:rsid w:val="006A6AB6"/>
    <w:rsid w:val="006A6BF3"/>
    <w:rsid w:val="006B077A"/>
    <w:rsid w:val="006B3040"/>
    <w:rsid w:val="006B37DE"/>
    <w:rsid w:val="006B3C33"/>
    <w:rsid w:val="006B3E54"/>
    <w:rsid w:val="006B7066"/>
    <w:rsid w:val="006C1998"/>
    <w:rsid w:val="006C2702"/>
    <w:rsid w:val="006C3360"/>
    <w:rsid w:val="006C4593"/>
    <w:rsid w:val="006C6D6A"/>
    <w:rsid w:val="006D0959"/>
    <w:rsid w:val="006D17DC"/>
    <w:rsid w:val="006D22D1"/>
    <w:rsid w:val="006D3EC0"/>
    <w:rsid w:val="006D3FF6"/>
    <w:rsid w:val="006D4ABF"/>
    <w:rsid w:val="006D51BF"/>
    <w:rsid w:val="006D58DC"/>
    <w:rsid w:val="006D66A1"/>
    <w:rsid w:val="006D6B90"/>
    <w:rsid w:val="006D7666"/>
    <w:rsid w:val="006E1E15"/>
    <w:rsid w:val="006E32CD"/>
    <w:rsid w:val="006E47A6"/>
    <w:rsid w:val="006E503E"/>
    <w:rsid w:val="006E75E5"/>
    <w:rsid w:val="006F1018"/>
    <w:rsid w:val="006F200F"/>
    <w:rsid w:val="006F2AD4"/>
    <w:rsid w:val="006F7893"/>
    <w:rsid w:val="00700DD3"/>
    <w:rsid w:val="007046E9"/>
    <w:rsid w:val="0070722C"/>
    <w:rsid w:val="00711152"/>
    <w:rsid w:val="00711EB0"/>
    <w:rsid w:val="00711FF8"/>
    <w:rsid w:val="00715A5E"/>
    <w:rsid w:val="00715E9F"/>
    <w:rsid w:val="0071706D"/>
    <w:rsid w:val="00717722"/>
    <w:rsid w:val="0072006D"/>
    <w:rsid w:val="007210C6"/>
    <w:rsid w:val="00722A39"/>
    <w:rsid w:val="00722CC9"/>
    <w:rsid w:val="00723044"/>
    <w:rsid w:val="00731295"/>
    <w:rsid w:val="0073304C"/>
    <w:rsid w:val="0074054A"/>
    <w:rsid w:val="00740AF9"/>
    <w:rsid w:val="00742D17"/>
    <w:rsid w:val="00743845"/>
    <w:rsid w:val="00750DA3"/>
    <w:rsid w:val="00751ABD"/>
    <w:rsid w:val="00752D5A"/>
    <w:rsid w:val="00753568"/>
    <w:rsid w:val="00755AA2"/>
    <w:rsid w:val="007569D4"/>
    <w:rsid w:val="0075785F"/>
    <w:rsid w:val="00757928"/>
    <w:rsid w:val="0076120D"/>
    <w:rsid w:val="0076320D"/>
    <w:rsid w:val="00765A94"/>
    <w:rsid w:val="00770FCF"/>
    <w:rsid w:val="007723C8"/>
    <w:rsid w:val="00777338"/>
    <w:rsid w:val="007774B1"/>
    <w:rsid w:val="00777B94"/>
    <w:rsid w:val="0078101E"/>
    <w:rsid w:val="00781329"/>
    <w:rsid w:val="0078383F"/>
    <w:rsid w:val="00786FDE"/>
    <w:rsid w:val="007927B8"/>
    <w:rsid w:val="00795DED"/>
    <w:rsid w:val="00797FA5"/>
    <w:rsid w:val="007A0457"/>
    <w:rsid w:val="007A67B3"/>
    <w:rsid w:val="007A7470"/>
    <w:rsid w:val="007A7B2F"/>
    <w:rsid w:val="007B011D"/>
    <w:rsid w:val="007B602B"/>
    <w:rsid w:val="007C0F2D"/>
    <w:rsid w:val="007C2DB2"/>
    <w:rsid w:val="007C4E79"/>
    <w:rsid w:val="007C5AAD"/>
    <w:rsid w:val="007C5F6D"/>
    <w:rsid w:val="007C6004"/>
    <w:rsid w:val="007D102F"/>
    <w:rsid w:val="007D1E99"/>
    <w:rsid w:val="007D5F45"/>
    <w:rsid w:val="007D60E6"/>
    <w:rsid w:val="007E1BFD"/>
    <w:rsid w:val="007E5E4E"/>
    <w:rsid w:val="007E72A3"/>
    <w:rsid w:val="007E7556"/>
    <w:rsid w:val="007F6959"/>
    <w:rsid w:val="007F77A3"/>
    <w:rsid w:val="008016D3"/>
    <w:rsid w:val="0080179E"/>
    <w:rsid w:val="00801A2C"/>
    <w:rsid w:val="00804216"/>
    <w:rsid w:val="008042D5"/>
    <w:rsid w:val="00804DAE"/>
    <w:rsid w:val="008062B2"/>
    <w:rsid w:val="00811C8F"/>
    <w:rsid w:val="00814F83"/>
    <w:rsid w:val="008152D4"/>
    <w:rsid w:val="008164AB"/>
    <w:rsid w:val="00816FF2"/>
    <w:rsid w:val="00817FEC"/>
    <w:rsid w:val="00822CFC"/>
    <w:rsid w:val="00823FFF"/>
    <w:rsid w:val="00824348"/>
    <w:rsid w:val="008257A7"/>
    <w:rsid w:val="0082617D"/>
    <w:rsid w:val="00827520"/>
    <w:rsid w:val="00830B7E"/>
    <w:rsid w:val="00831E02"/>
    <w:rsid w:val="008331AE"/>
    <w:rsid w:val="00835AD1"/>
    <w:rsid w:val="00836109"/>
    <w:rsid w:val="00836120"/>
    <w:rsid w:val="0083643A"/>
    <w:rsid w:val="0084179A"/>
    <w:rsid w:val="00842A0D"/>
    <w:rsid w:val="008448FF"/>
    <w:rsid w:val="00854363"/>
    <w:rsid w:val="00854D71"/>
    <w:rsid w:val="00862797"/>
    <w:rsid w:val="0086314C"/>
    <w:rsid w:val="00866104"/>
    <w:rsid w:val="0086776E"/>
    <w:rsid w:val="00867885"/>
    <w:rsid w:val="00877329"/>
    <w:rsid w:val="00877700"/>
    <w:rsid w:val="00884F17"/>
    <w:rsid w:val="008850FD"/>
    <w:rsid w:val="00886F1A"/>
    <w:rsid w:val="0089174E"/>
    <w:rsid w:val="0089486E"/>
    <w:rsid w:val="008948C4"/>
    <w:rsid w:val="00897517"/>
    <w:rsid w:val="008A01FA"/>
    <w:rsid w:val="008A0C6B"/>
    <w:rsid w:val="008A2C98"/>
    <w:rsid w:val="008B63AF"/>
    <w:rsid w:val="008B7BEE"/>
    <w:rsid w:val="008C2579"/>
    <w:rsid w:val="008C3E8C"/>
    <w:rsid w:val="008C65D6"/>
    <w:rsid w:val="008C7263"/>
    <w:rsid w:val="008D0C58"/>
    <w:rsid w:val="008D1B33"/>
    <w:rsid w:val="008D24DD"/>
    <w:rsid w:val="008D4459"/>
    <w:rsid w:val="008D5F9E"/>
    <w:rsid w:val="008E0090"/>
    <w:rsid w:val="008E0AC5"/>
    <w:rsid w:val="008E4D62"/>
    <w:rsid w:val="008E4EFF"/>
    <w:rsid w:val="008E5256"/>
    <w:rsid w:val="008E58E8"/>
    <w:rsid w:val="008E6D4C"/>
    <w:rsid w:val="008E7A24"/>
    <w:rsid w:val="008F0ADE"/>
    <w:rsid w:val="008F0C7E"/>
    <w:rsid w:val="008F16BA"/>
    <w:rsid w:val="008F2063"/>
    <w:rsid w:val="008F2457"/>
    <w:rsid w:val="008F3826"/>
    <w:rsid w:val="008F4DFD"/>
    <w:rsid w:val="008F5614"/>
    <w:rsid w:val="008F574A"/>
    <w:rsid w:val="008F633A"/>
    <w:rsid w:val="008F651E"/>
    <w:rsid w:val="008F6A70"/>
    <w:rsid w:val="008F72FD"/>
    <w:rsid w:val="00900296"/>
    <w:rsid w:val="00901D69"/>
    <w:rsid w:val="00905A18"/>
    <w:rsid w:val="00905B53"/>
    <w:rsid w:val="00906B6B"/>
    <w:rsid w:val="00907CF9"/>
    <w:rsid w:val="009107A1"/>
    <w:rsid w:val="00910969"/>
    <w:rsid w:val="00914ACF"/>
    <w:rsid w:val="009174AA"/>
    <w:rsid w:val="009176A8"/>
    <w:rsid w:val="00917D24"/>
    <w:rsid w:val="00917F10"/>
    <w:rsid w:val="0092084E"/>
    <w:rsid w:val="00923904"/>
    <w:rsid w:val="00925AF1"/>
    <w:rsid w:val="00931B3B"/>
    <w:rsid w:val="00932D65"/>
    <w:rsid w:val="00935651"/>
    <w:rsid w:val="00940F8C"/>
    <w:rsid w:val="009429D8"/>
    <w:rsid w:val="00943F23"/>
    <w:rsid w:val="009441F6"/>
    <w:rsid w:val="00945D04"/>
    <w:rsid w:val="009503FC"/>
    <w:rsid w:val="00951C79"/>
    <w:rsid w:val="00954C26"/>
    <w:rsid w:val="00957484"/>
    <w:rsid w:val="00957D59"/>
    <w:rsid w:val="00962E40"/>
    <w:rsid w:val="00963982"/>
    <w:rsid w:val="009712DE"/>
    <w:rsid w:val="0097397A"/>
    <w:rsid w:val="00975EE3"/>
    <w:rsid w:val="0097617F"/>
    <w:rsid w:val="009768B6"/>
    <w:rsid w:val="00980915"/>
    <w:rsid w:val="0098348C"/>
    <w:rsid w:val="0098424E"/>
    <w:rsid w:val="0098775B"/>
    <w:rsid w:val="00990854"/>
    <w:rsid w:val="00990FE5"/>
    <w:rsid w:val="00991D87"/>
    <w:rsid w:val="00995FE2"/>
    <w:rsid w:val="009A22B1"/>
    <w:rsid w:val="009A29F3"/>
    <w:rsid w:val="009A6526"/>
    <w:rsid w:val="009A65FE"/>
    <w:rsid w:val="009A79B9"/>
    <w:rsid w:val="009B4055"/>
    <w:rsid w:val="009B53F3"/>
    <w:rsid w:val="009B5B3D"/>
    <w:rsid w:val="009C01D3"/>
    <w:rsid w:val="009C18D0"/>
    <w:rsid w:val="009C23A1"/>
    <w:rsid w:val="009C64C8"/>
    <w:rsid w:val="009C68E8"/>
    <w:rsid w:val="009C76DD"/>
    <w:rsid w:val="009D1472"/>
    <w:rsid w:val="009D1F19"/>
    <w:rsid w:val="009D4200"/>
    <w:rsid w:val="009D45F3"/>
    <w:rsid w:val="009D64E9"/>
    <w:rsid w:val="009D782A"/>
    <w:rsid w:val="009E29E6"/>
    <w:rsid w:val="009F1E26"/>
    <w:rsid w:val="009F2D23"/>
    <w:rsid w:val="009F70D7"/>
    <w:rsid w:val="00A00F49"/>
    <w:rsid w:val="00A01C3B"/>
    <w:rsid w:val="00A027F5"/>
    <w:rsid w:val="00A054F4"/>
    <w:rsid w:val="00A11199"/>
    <w:rsid w:val="00A12367"/>
    <w:rsid w:val="00A12FBD"/>
    <w:rsid w:val="00A1469F"/>
    <w:rsid w:val="00A153AD"/>
    <w:rsid w:val="00A15BBB"/>
    <w:rsid w:val="00A16C08"/>
    <w:rsid w:val="00A17BB5"/>
    <w:rsid w:val="00A21D42"/>
    <w:rsid w:val="00A240D5"/>
    <w:rsid w:val="00A2651C"/>
    <w:rsid w:val="00A267EE"/>
    <w:rsid w:val="00A27649"/>
    <w:rsid w:val="00A27AB6"/>
    <w:rsid w:val="00A27EC4"/>
    <w:rsid w:val="00A30A66"/>
    <w:rsid w:val="00A31ACC"/>
    <w:rsid w:val="00A366CE"/>
    <w:rsid w:val="00A36A62"/>
    <w:rsid w:val="00A432FB"/>
    <w:rsid w:val="00A5254B"/>
    <w:rsid w:val="00A535E1"/>
    <w:rsid w:val="00A5743D"/>
    <w:rsid w:val="00A602F2"/>
    <w:rsid w:val="00A61390"/>
    <w:rsid w:val="00A65F0F"/>
    <w:rsid w:val="00A66AB3"/>
    <w:rsid w:val="00A670BC"/>
    <w:rsid w:val="00A674F9"/>
    <w:rsid w:val="00A70597"/>
    <w:rsid w:val="00A71410"/>
    <w:rsid w:val="00A725E5"/>
    <w:rsid w:val="00A7328A"/>
    <w:rsid w:val="00A757C1"/>
    <w:rsid w:val="00A77640"/>
    <w:rsid w:val="00A80E25"/>
    <w:rsid w:val="00A8141B"/>
    <w:rsid w:val="00A82EB5"/>
    <w:rsid w:val="00A8320C"/>
    <w:rsid w:val="00A84433"/>
    <w:rsid w:val="00A86447"/>
    <w:rsid w:val="00A92448"/>
    <w:rsid w:val="00A95656"/>
    <w:rsid w:val="00A95C04"/>
    <w:rsid w:val="00A9616D"/>
    <w:rsid w:val="00AA2416"/>
    <w:rsid w:val="00AA2742"/>
    <w:rsid w:val="00AA470B"/>
    <w:rsid w:val="00AB08CF"/>
    <w:rsid w:val="00AB0CA3"/>
    <w:rsid w:val="00AB11E8"/>
    <w:rsid w:val="00AB20E1"/>
    <w:rsid w:val="00AB3394"/>
    <w:rsid w:val="00AB6FB0"/>
    <w:rsid w:val="00AC06F6"/>
    <w:rsid w:val="00AC157D"/>
    <w:rsid w:val="00AC29C6"/>
    <w:rsid w:val="00AC33F4"/>
    <w:rsid w:val="00AC5DCB"/>
    <w:rsid w:val="00AD01C7"/>
    <w:rsid w:val="00AD0A9D"/>
    <w:rsid w:val="00AD0CCA"/>
    <w:rsid w:val="00AD1C07"/>
    <w:rsid w:val="00AD3597"/>
    <w:rsid w:val="00AD388F"/>
    <w:rsid w:val="00AD64A8"/>
    <w:rsid w:val="00AD6A03"/>
    <w:rsid w:val="00AD6F6D"/>
    <w:rsid w:val="00AE02A2"/>
    <w:rsid w:val="00AE132D"/>
    <w:rsid w:val="00AE2553"/>
    <w:rsid w:val="00AE3631"/>
    <w:rsid w:val="00AE36FF"/>
    <w:rsid w:val="00AE3F29"/>
    <w:rsid w:val="00AE4DD3"/>
    <w:rsid w:val="00AE608E"/>
    <w:rsid w:val="00AE6206"/>
    <w:rsid w:val="00AE621D"/>
    <w:rsid w:val="00AE6CAB"/>
    <w:rsid w:val="00AE795F"/>
    <w:rsid w:val="00AF05AA"/>
    <w:rsid w:val="00AF1DC8"/>
    <w:rsid w:val="00AF3748"/>
    <w:rsid w:val="00AF3B19"/>
    <w:rsid w:val="00AF6A98"/>
    <w:rsid w:val="00AF6AAB"/>
    <w:rsid w:val="00AF7B27"/>
    <w:rsid w:val="00B04615"/>
    <w:rsid w:val="00B0515C"/>
    <w:rsid w:val="00B052F3"/>
    <w:rsid w:val="00B10300"/>
    <w:rsid w:val="00B1303D"/>
    <w:rsid w:val="00B152B1"/>
    <w:rsid w:val="00B153C6"/>
    <w:rsid w:val="00B1723F"/>
    <w:rsid w:val="00B27668"/>
    <w:rsid w:val="00B27EC1"/>
    <w:rsid w:val="00B31D57"/>
    <w:rsid w:val="00B3577E"/>
    <w:rsid w:val="00B35BDD"/>
    <w:rsid w:val="00B3620B"/>
    <w:rsid w:val="00B36C4A"/>
    <w:rsid w:val="00B43097"/>
    <w:rsid w:val="00B45208"/>
    <w:rsid w:val="00B461A3"/>
    <w:rsid w:val="00B5089F"/>
    <w:rsid w:val="00B511EE"/>
    <w:rsid w:val="00B531EA"/>
    <w:rsid w:val="00B54632"/>
    <w:rsid w:val="00B55249"/>
    <w:rsid w:val="00B56A03"/>
    <w:rsid w:val="00B56C0D"/>
    <w:rsid w:val="00B56C9D"/>
    <w:rsid w:val="00B604BE"/>
    <w:rsid w:val="00B61E41"/>
    <w:rsid w:val="00B635D4"/>
    <w:rsid w:val="00B649CA"/>
    <w:rsid w:val="00B655D7"/>
    <w:rsid w:val="00B67BA6"/>
    <w:rsid w:val="00B7064E"/>
    <w:rsid w:val="00B728A0"/>
    <w:rsid w:val="00B73DF9"/>
    <w:rsid w:val="00B7469E"/>
    <w:rsid w:val="00B76D44"/>
    <w:rsid w:val="00B80ACB"/>
    <w:rsid w:val="00B80C64"/>
    <w:rsid w:val="00B819C3"/>
    <w:rsid w:val="00B826AD"/>
    <w:rsid w:val="00B844FC"/>
    <w:rsid w:val="00B872A8"/>
    <w:rsid w:val="00B906E3"/>
    <w:rsid w:val="00B91514"/>
    <w:rsid w:val="00B93DC0"/>
    <w:rsid w:val="00B948E5"/>
    <w:rsid w:val="00B950C3"/>
    <w:rsid w:val="00B950EA"/>
    <w:rsid w:val="00B96AF4"/>
    <w:rsid w:val="00B97342"/>
    <w:rsid w:val="00B97627"/>
    <w:rsid w:val="00BA6CD2"/>
    <w:rsid w:val="00BA77A5"/>
    <w:rsid w:val="00BA7A5D"/>
    <w:rsid w:val="00BB0FDF"/>
    <w:rsid w:val="00BB2633"/>
    <w:rsid w:val="00BB5CBA"/>
    <w:rsid w:val="00BB5E74"/>
    <w:rsid w:val="00BB64A9"/>
    <w:rsid w:val="00BB6C27"/>
    <w:rsid w:val="00BB763B"/>
    <w:rsid w:val="00BC1940"/>
    <w:rsid w:val="00BC21C4"/>
    <w:rsid w:val="00BC23B6"/>
    <w:rsid w:val="00BC3D7F"/>
    <w:rsid w:val="00BC519D"/>
    <w:rsid w:val="00BC5A89"/>
    <w:rsid w:val="00BC64F9"/>
    <w:rsid w:val="00BC77CD"/>
    <w:rsid w:val="00BC7DCE"/>
    <w:rsid w:val="00BD2F23"/>
    <w:rsid w:val="00BD58EE"/>
    <w:rsid w:val="00BE149F"/>
    <w:rsid w:val="00BE1D0D"/>
    <w:rsid w:val="00BE7862"/>
    <w:rsid w:val="00BF2181"/>
    <w:rsid w:val="00BF31F6"/>
    <w:rsid w:val="00C034E0"/>
    <w:rsid w:val="00C044E7"/>
    <w:rsid w:val="00C0717A"/>
    <w:rsid w:val="00C11B46"/>
    <w:rsid w:val="00C120EB"/>
    <w:rsid w:val="00C12226"/>
    <w:rsid w:val="00C1435E"/>
    <w:rsid w:val="00C1678E"/>
    <w:rsid w:val="00C2136E"/>
    <w:rsid w:val="00C22F55"/>
    <w:rsid w:val="00C23AC7"/>
    <w:rsid w:val="00C24C79"/>
    <w:rsid w:val="00C25759"/>
    <w:rsid w:val="00C26C25"/>
    <w:rsid w:val="00C27F37"/>
    <w:rsid w:val="00C304A4"/>
    <w:rsid w:val="00C3231F"/>
    <w:rsid w:val="00C32AAC"/>
    <w:rsid w:val="00C378FB"/>
    <w:rsid w:val="00C41877"/>
    <w:rsid w:val="00C43ECC"/>
    <w:rsid w:val="00C47A44"/>
    <w:rsid w:val="00C50C86"/>
    <w:rsid w:val="00C52081"/>
    <w:rsid w:val="00C5671E"/>
    <w:rsid w:val="00C57D9F"/>
    <w:rsid w:val="00C6178F"/>
    <w:rsid w:val="00C618AE"/>
    <w:rsid w:val="00C63953"/>
    <w:rsid w:val="00C64FD1"/>
    <w:rsid w:val="00C66205"/>
    <w:rsid w:val="00C67F1D"/>
    <w:rsid w:val="00C70D84"/>
    <w:rsid w:val="00C71323"/>
    <w:rsid w:val="00C72E20"/>
    <w:rsid w:val="00C75E48"/>
    <w:rsid w:val="00C776E8"/>
    <w:rsid w:val="00C8039C"/>
    <w:rsid w:val="00C81E09"/>
    <w:rsid w:val="00C8242E"/>
    <w:rsid w:val="00C84622"/>
    <w:rsid w:val="00C84F31"/>
    <w:rsid w:val="00C8604D"/>
    <w:rsid w:val="00C8654C"/>
    <w:rsid w:val="00C872DA"/>
    <w:rsid w:val="00C929C1"/>
    <w:rsid w:val="00C92A33"/>
    <w:rsid w:val="00C93888"/>
    <w:rsid w:val="00C95B1E"/>
    <w:rsid w:val="00C97A3B"/>
    <w:rsid w:val="00CA0EF1"/>
    <w:rsid w:val="00CA11D5"/>
    <w:rsid w:val="00CA22F7"/>
    <w:rsid w:val="00CA594D"/>
    <w:rsid w:val="00CA5EE7"/>
    <w:rsid w:val="00CB3938"/>
    <w:rsid w:val="00CB4457"/>
    <w:rsid w:val="00CC0043"/>
    <w:rsid w:val="00CC4335"/>
    <w:rsid w:val="00CC7D4F"/>
    <w:rsid w:val="00CC7F64"/>
    <w:rsid w:val="00CD13C9"/>
    <w:rsid w:val="00CD6D8C"/>
    <w:rsid w:val="00CD7218"/>
    <w:rsid w:val="00CD773A"/>
    <w:rsid w:val="00CD7C49"/>
    <w:rsid w:val="00CD7C52"/>
    <w:rsid w:val="00CE04E8"/>
    <w:rsid w:val="00CE113D"/>
    <w:rsid w:val="00CE4130"/>
    <w:rsid w:val="00CE68FD"/>
    <w:rsid w:val="00CE7468"/>
    <w:rsid w:val="00CF024E"/>
    <w:rsid w:val="00CF1F68"/>
    <w:rsid w:val="00CF2C76"/>
    <w:rsid w:val="00CF3DE2"/>
    <w:rsid w:val="00CF51C9"/>
    <w:rsid w:val="00CF533E"/>
    <w:rsid w:val="00D01725"/>
    <w:rsid w:val="00D02D81"/>
    <w:rsid w:val="00D05FAD"/>
    <w:rsid w:val="00D100F6"/>
    <w:rsid w:val="00D107AF"/>
    <w:rsid w:val="00D110E8"/>
    <w:rsid w:val="00D1366B"/>
    <w:rsid w:val="00D16D12"/>
    <w:rsid w:val="00D17892"/>
    <w:rsid w:val="00D2099C"/>
    <w:rsid w:val="00D21091"/>
    <w:rsid w:val="00D22004"/>
    <w:rsid w:val="00D26948"/>
    <w:rsid w:val="00D312AD"/>
    <w:rsid w:val="00D3241F"/>
    <w:rsid w:val="00D35558"/>
    <w:rsid w:val="00D37F93"/>
    <w:rsid w:val="00D40317"/>
    <w:rsid w:val="00D42C6B"/>
    <w:rsid w:val="00D45C9B"/>
    <w:rsid w:val="00D47FAD"/>
    <w:rsid w:val="00D52A6B"/>
    <w:rsid w:val="00D54590"/>
    <w:rsid w:val="00D5760A"/>
    <w:rsid w:val="00D604F9"/>
    <w:rsid w:val="00D63BA9"/>
    <w:rsid w:val="00D6530A"/>
    <w:rsid w:val="00D731CB"/>
    <w:rsid w:val="00D75526"/>
    <w:rsid w:val="00D76EF1"/>
    <w:rsid w:val="00D76F14"/>
    <w:rsid w:val="00D8018B"/>
    <w:rsid w:val="00D8023B"/>
    <w:rsid w:val="00D82617"/>
    <w:rsid w:val="00D91F92"/>
    <w:rsid w:val="00D93829"/>
    <w:rsid w:val="00D95CDF"/>
    <w:rsid w:val="00D96283"/>
    <w:rsid w:val="00D97720"/>
    <w:rsid w:val="00DA1A28"/>
    <w:rsid w:val="00DA2471"/>
    <w:rsid w:val="00DA3CBB"/>
    <w:rsid w:val="00DA4E98"/>
    <w:rsid w:val="00DA67B1"/>
    <w:rsid w:val="00DB0499"/>
    <w:rsid w:val="00DB251E"/>
    <w:rsid w:val="00DB2D40"/>
    <w:rsid w:val="00DB3467"/>
    <w:rsid w:val="00DB7647"/>
    <w:rsid w:val="00DC6EB7"/>
    <w:rsid w:val="00DD1589"/>
    <w:rsid w:val="00DD182F"/>
    <w:rsid w:val="00DD5849"/>
    <w:rsid w:val="00DD61D1"/>
    <w:rsid w:val="00DD78B8"/>
    <w:rsid w:val="00DE4DC2"/>
    <w:rsid w:val="00DE5112"/>
    <w:rsid w:val="00DE764E"/>
    <w:rsid w:val="00DE76DA"/>
    <w:rsid w:val="00DF47DF"/>
    <w:rsid w:val="00DF645D"/>
    <w:rsid w:val="00DF6DE7"/>
    <w:rsid w:val="00DF729B"/>
    <w:rsid w:val="00DF7D20"/>
    <w:rsid w:val="00E02DFD"/>
    <w:rsid w:val="00E04625"/>
    <w:rsid w:val="00E11C3E"/>
    <w:rsid w:val="00E126D3"/>
    <w:rsid w:val="00E136B0"/>
    <w:rsid w:val="00E2118A"/>
    <w:rsid w:val="00E21E9D"/>
    <w:rsid w:val="00E24C90"/>
    <w:rsid w:val="00E31654"/>
    <w:rsid w:val="00E3707E"/>
    <w:rsid w:val="00E409B6"/>
    <w:rsid w:val="00E436C8"/>
    <w:rsid w:val="00E50CC1"/>
    <w:rsid w:val="00E52A70"/>
    <w:rsid w:val="00E53473"/>
    <w:rsid w:val="00E54CF3"/>
    <w:rsid w:val="00E55CB8"/>
    <w:rsid w:val="00E5684F"/>
    <w:rsid w:val="00E57E8F"/>
    <w:rsid w:val="00E642E3"/>
    <w:rsid w:val="00E71A90"/>
    <w:rsid w:val="00E73080"/>
    <w:rsid w:val="00E76719"/>
    <w:rsid w:val="00E76A3D"/>
    <w:rsid w:val="00E81F2C"/>
    <w:rsid w:val="00E82337"/>
    <w:rsid w:val="00E84958"/>
    <w:rsid w:val="00E8567D"/>
    <w:rsid w:val="00E85959"/>
    <w:rsid w:val="00E867A1"/>
    <w:rsid w:val="00E90538"/>
    <w:rsid w:val="00E91347"/>
    <w:rsid w:val="00E928A2"/>
    <w:rsid w:val="00E9375C"/>
    <w:rsid w:val="00E939D8"/>
    <w:rsid w:val="00E93B28"/>
    <w:rsid w:val="00E97A5B"/>
    <w:rsid w:val="00EA2964"/>
    <w:rsid w:val="00EA358C"/>
    <w:rsid w:val="00EA7AE9"/>
    <w:rsid w:val="00EB381E"/>
    <w:rsid w:val="00EB3F56"/>
    <w:rsid w:val="00EB60E1"/>
    <w:rsid w:val="00EB71AA"/>
    <w:rsid w:val="00EB71E1"/>
    <w:rsid w:val="00EB72AC"/>
    <w:rsid w:val="00EC03AD"/>
    <w:rsid w:val="00EC284F"/>
    <w:rsid w:val="00EC2C26"/>
    <w:rsid w:val="00EC415A"/>
    <w:rsid w:val="00EC48F0"/>
    <w:rsid w:val="00EC6264"/>
    <w:rsid w:val="00EC69C6"/>
    <w:rsid w:val="00ED4A81"/>
    <w:rsid w:val="00ED5FA5"/>
    <w:rsid w:val="00ED6D9F"/>
    <w:rsid w:val="00ED75ED"/>
    <w:rsid w:val="00EE1338"/>
    <w:rsid w:val="00EE2D96"/>
    <w:rsid w:val="00EF168F"/>
    <w:rsid w:val="00EF7127"/>
    <w:rsid w:val="00F01F02"/>
    <w:rsid w:val="00F04E0A"/>
    <w:rsid w:val="00F106CD"/>
    <w:rsid w:val="00F12CFF"/>
    <w:rsid w:val="00F14366"/>
    <w:rsid w:val="00F21CEA"/>
    <w:rsid w:val="00F225C0"/>
    <w:rsid w:val="00F2267A"/>
    <w:rsid w:val="00F277D5"/>
    <w:rsid w:val="00F30A7A"/>
    <w:rsid w:val="00F31EEB"/>
    <w:rsid w:val="00F34B88"/>
    <w:rsid w:val="00F36608"/>
    <w:rsid w:val="00F37205"/>
    <w:rsid w:val="00F40329"/>
    <w:rsid w:val="00F4044A"/>
    <w:rsid w:val="00F42D4F"/>
    <w:rsid w:val="00F43693"/>
    <w:rsid w:val="00F5191A"/>
    <w:rsid w:val="00F54964"/>
    <w:rsid w:val="00F54BA5"/>
    <w:rsid w:val="00F57B6C"/>
    <w:rsid w:val="00F63483"/>
    <w:rsid w:val="00F64905"/>
    <w:rsid w:val="00F66537"/>
    <w:rsid w:val="00F666AC"/>
    <w:rsid w:val="00F70ED2"/>
    <w:rsid w:val="00F7145E"/>
    <w:rsid w:val="00F72555"/>
    <w:rsid w:val="00F7282D"/>
    <w:rsid w:val="00F73962"/>
    <w:rsid w:val="00F74CF0"/>
    <w:rsid w:val="00F76B6C"/>
    <w:rsid w:val="00F8046E"/>
    <w:rsid w:val="00F81B8A"/>
    <w:rsid w:val="00F8599F"/>
    <w:rsid w:val="00F85D7A"/>
    <w:rsid w:val="00F869C4"/>
    <w:rsid w:val="00F87DE4"/>
    <w:rsid w:val="00F90B41"/>
    <w:rsid w:val="00F91BE0"/>
    <w:rsid w:val="00F92385"/>
    <w:rsid w:val="00F923BC"/>
    <w:rsid w:val="00F93568"/>
    <w:rsid w:val="00F95889"/>
    <w:rsid w:val="00F9614D"/>
    <w:rsid w:val="00F96564"/>
    <w:rsid w:val="00F97A00"/>
    <w:rsid w:val="00FA2AC8"/>
    <w:rsid w:val="00FA6447"/>
    <w:rsid w:val="00FB23DA"/>
    <w:rsid w:val="00FB2C4A"/>
    <w:rsid w:val="00FB4AC2"/>
    <w:rsid w:val="00FB58E9"/>
    <w:rsid w:val="00FB5C7E"/>
    <w:rsid w:val="00FB5EC4"/>
    <w:rsid w:val="00FB66C3"/>
    <w:rsid w:val="00FC1406"/>
    <w:rsid w:val="00FC6927"/>
    <w:rsid w:val="00FC7901"/>
    <w:rsid w:val="00FD2674"/>
    <w:rsid w:val="00FD350B"/>
    <w:rsid w:val="00FD376B"/>
    <w:rsid w:val="00FD6384"/>
    <w:rsid w:val="00FE1771"/>
    <w:rsid w:val="00FE2D86"/>
    <w:rsid w:val="00FE3C35"/>
    <w:rsid w:val="00FE4A24"/>
    <w:rsid w:val="00FE69CD"/>
    <w:rsid w:val="00FE6BF8"/>
    <w:rsid w:val="00FE7203"/>
    <w:rsid w:val="00FF24F9"/>
    <w:rsid w:val="00FF56D8"/>
    <w:rsid w:val="00FF5B1C"/>
    <w:rsid w:val="00FF6906"/>
    <w:rsid w:val="00FF7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05CCE3E-464C-4341-B40F-0D0E2CC9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lock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lsdException w:name="Body Text Indent 2" w:lock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17BB5"/>
    <w:rPr>
      <w:rFonts w:ascii="Times New Roman" w:eastAsia="Times New Roman" w:hAnsi="Times New Roman"/>
      <w:sz w:val="24"/>
      <w:szCs w:val="24"/>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6"/>
    <w:next w:val="a6"/>
    <w:link w:val="14"/>
    <w:uiPriority w:val="9"/>
    <w:qFormat/>
    <w:rsid w:val="00A17BB5"/>
    <w:pPr>
      <w:keepNext/>
      <w:spacing w:before="240" w:after="60"/>
      <w:outlineLvl w:val="0"/>
    </w:pPr>
    <w:rPr>
      <w:rFonts w:ascii="Arial" w:hAnsi="Arial" w:cs="Arial"/>
      <w:b/>
      <w:bCs/>
      <w:kern w:val="32"/>
      <w:sz w:val="32"/>
      <w:szCs w:val="32"/>
    </w:rPr>
  </w:style>
  <w:style w:type="paragraph" w:styleId="24">
    <w:name w:val="heading 2"/>
    <w:aliases w:val="H2"/>
    <w:basedOn w:val="a6"/>
    <w:next w:val="a6"/>
    <w:link w:val="25"/>
    <w:uiPriority w:val="9"/>
    <w:unhideWhenUsed/>
    <w:qFormat/>
    <w:locked/>
    <w:rsid w:val="00B5089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5">
    <w:name w:val="heading 3"/>
    <w:aliases w:val="H3"/>
    <w:basedOn w:val="a6"/>
    <w:next w:val="a6"/>
    <w:link w:val="36"/>
    <w:uiPriority w:val="9"/>
    <w:unhideWhenUsed/>
    <w:qFormat/>
    <w:locked/>
    <w:rsid w:val="00B5089F"/>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basedOn w:val="a6"/>
    <w:next w:val="a6"/>
    <w:link w:val="43"/>
    <w:qFormat/>
    <w:locked/>
    <w:rsid w:val="00B5089F"/>
    <w:pPr>
      <w:keepNext/>
      <w:spacing w:before="240" w:after="60"/>
      <w:jc w:val="both"/>
      <w:outlineLvl w:val="3"/>
    </w:pPr>
    <w:rPr>
      <w:rFonts w:ascii="Arial" w:hAnsi="Arial"/>
      <w:szCs w:val="20"/>
    </w:rPr>
  </w:style>
  <w:style w:type="paragraph" w:styleId="52">
    <w:name w:val="heading 5"/>
    <w:basedOn w:val="a6"/>
    <w:next w:val="a6"/>
    <w:link w:val="53"/>
    <w:uiPriority w:val="99"/>
    <w:qFormat/>
    <w:locked/>
    <w:rsid w:val="00B5089F"/>
    <w:pPr>
      <w:spacing w:before="240" w:after="60"/>
      <w:jc w:val="both"/>
      <w:outlineLvl w:val="4"/>
    </w:pPr>
    <w:rPr>
      <w:sz w:val="22"/>
      <w:szCs w:val="20"/>
    </w:rPr>
  </w:style>
  <w:style w:type="paragraph" w:styleId="6">
    <w:name w:val="heading 6"/>
    <w:basedOn w:val="a6"/>
    <w:next w:val="a6"/>
    <w:link w:val="60"/>
    <w:qFormat/>
    <w:locked/>
    <w:rsid w:val="00B5089F"/>
    <w:pPr>
      <w:spacing w:before="240" w:after="60"/>
      <w:jc w:val="both"/>
      <w:outlineLvl w:val="5"/>
    </w:pPr>
    <w:rPr>
      <w:i/>
      <w:sz w:val="22"/>
      <w:szCs w:val="20"/>
    </w:rPr>
  </w:style>
  <w:style w:type="paragraph" w:styleId="7">
    <w:name w:val="heading 7"/>
    <w:basedOn w:val="a6"/>
    <w:next w:val="a6"/>
    <w:link w:val="70"/>
    <w:qFormat/>
    <w:locked/>
    <w:rsid w:val="00B5089F"/>
    <w:pPr>
      <w:spacing w:before="240" w:after="60"/>
      <w:jc w:val="both"/>
      <w:outlineLvl w:val="6"/>
    </w:pPr>
    <w:rPr>
      <w:rFonts w:ascii="Arial" w:hAnsi="Arial"/>
      <w:sz w:val="20"/>
      <w:szCs w:val="20"/>
    </w:rPr>
  </w:style>
  <w:style w:type="paragraph" w:styleId="8">
    <w:name w:val="heading 8"/>
    <w:basedOn w:val="a6"/>
    <w:next w:val="a6"/>
    <w:link w:val="80"/>
    <w:qFormat/>
    <w:locked/>
    <w:rsid w:val="00B5089F"/>
    <w:pPr>
      <w:spacing w:before="240" w:after="60"/>
      <w:jc w:val="both"/>
      <w:outlineLvl w:val="7"/>
    </w:pPr>
    <w:rPr>
      <w:rFonts w:ascii="Arial" w:hAnsi="Arial"/>
      <w:i/>
      <w:sz w:val="20"/>
      <w:szCs w:val="20"/>
    </w:rPr>
  </w:style>
  <w:style w:type="paragraph" w:styleId="9">
    <w:name w:val="heading 9"/>
    <w:basedOn w:val="a6"/>
    <w:next w:val="a6"/>
    <w:link w:val="90"/>
    <w:qFormat/>
    <w:locked/>
    <w:rsid w:val="00B5089F"/>
    <w:pPr>
      <w:spacing w:before="240" w:after="60"/>
      <w:jc w:val="both"/>
      <w:outlineLvl w:val="8"/>
    </w:pPr>
    <w:rPr>
      <w:rFonts w:ascii="Arial" w:hAnsi="Arial"/>
      <w:b/>
      <w:i/>
      <w:sz w:val="18"/>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4">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7"/>
    <w:link w:val="13"/>
    <w:uiPriority w:val="9"/>
    <w:locked/>
    <w:rsid w:val="00A17BB5"/>
    <w:rPr>
      <w:rFonts w:ascii="Arial" w:hAnsi="Arial" w:cs="Arial"/>
      <w:b/>
      <w:bCs/>
      <w:kern w:val="32"/>
      <w:sz w:val="32"/>
      <w:szCs w:val="32"/>
      <w:lang w:eastAsia="ru-RU"/>
    </w:rPr>
  </w:style>
  <w:style w:type="character" w:styleId="aa">
    <w:name w:val="Hyperlink"/>
    <w:basedOn w:val="a7"/>
    <w:uiPriority w:val="99"/>
    <w:rsid w:val="00A17BB5"/>
    <w:rPr>
      <w:rFonts w:cs="Times New Roman"/>
      <w:color w:val="0000FF"/>
      <w:u w:val="single"/>
    </w:rPr>
  </w:style>
  <w:style w:type="paragraph" w:styleId="ab">
    <w:name w:val="Body Text"/>
    <w:basedOn w:val="a6"/>
    <w:link w:val="ac"/>
    <w:uiPriority w:val="99"/>
    <w:rsid w:val="00A17BB5"/>
    <w:pPr>
      <w:snapToGrid w:val="0"/>
      <w:jc w:val="both"/>
    </w:pPr>
    <w:rPr>
      <w:szCs w:val="20"/>
    </w:rPr>
  </w:style>
  <w:style w:type="character" w:customStyle="1" w:styleId="ac">
    <w:name w:val="Основной текст Знак"/>
    <w:basedOn w:val="a7"/>
    <w:link w:val="ab"/>
    <w:uiPriority w:val="99"/>
    <w:locked/>
    <w:rsid w:val="00A17BB5"/>
    <w:rPr>
      <w:rFonts w:ascii="Times New Roman" w:hAnsi="Times New Roman" w:cs="Times New Roman"/>
      <w:sz w:val="20"/>
      <w:szCs w:val="20"/>
      <w:lang w:eastAsia="ru-RU"/>
    </w:rPr>
  </w:style>
  <w:style w:type="paragraph" w:styleId="26">
    <w:name w:val="Body Text Indent 2"/>
    <w:aliases w:val="Знак3"/>
    <w:basedOn w:val="a6"/>
    <w:link w:val="27"/>
    <w:uiPriority w:val="99"/>
    <w:rsid w:val="00A17BB5"/>
    <w:pPr>
      <w:spacing w:after="120" w:line="480" w:lineRule="auto"/>
      <w:ind w:left="283"/>
    </w:pPr>
  </w:style>
  <w:style w:type="character" w:customStyle="1" w:styleId="27">
    <w:name w:val="Основной текст с отступом 2 Знак"/>
    <w:aliases w:val="Знак3 Знак"/>
    <w:basedOn w:val="a7"/>
    <w:link w:val="26"/>
    <w:uiPriority w:val="99"/>
    <w:locked/>
    <w:rsid w:val="00A17BB5"/>
    <w:rPr>
      <w:rFonts w:ascii="Times New Roman" w:hAnsi="Times New Roman" w:cs="Times New Roman"/>
      <w:sz w:val="24"/>
      <w:szCs w:val="24"/>
      <w:lang w:eastAsia="ru-RU"/>
    </w:rPr>
  </w:style>
  <w:style w:type="paragraph" w:styleId="37">
    <w:name w:val="Body Text 3"/>
    <w:basedOn w:val="a6"/>
    <w:link w:val="38"/>
    <w:uiPriority w:val="99"/>
    <w:rsid w:val="00A17BB5"/>
    <w:pPr>
      <w:widowControl w:val="0"/>
    </w:pPr>
    <w:rPr>
      <w:b/>
      <w:i/>
      <w:szCs w:val="16"/>
    </w:rPr>
  </w:style>
  <w:style w:type="character" w:customStyle="1" w:styleId="38">
    <w:name w:val="Основной текст 3 Знак"/>
    <w:basedOn w:val="a7"/>
    <w:link w:val="37"/>
    <w:uiPriority w:val="99"/>
    <w:locked/>
    <w:rsid w:val="00A17BB5"/>
    <w:rPr>
      <w:rFonts w:ascii="Times New Roman" w:hAnsi="Times New Roman" w:cs="Times New Roman"/>
      <w:b/>
      <w:i/>
      <w:sz w:val="16"/>
      <w:szCs w:val="16"/>
      <w:lang w:eastAsia="ru-RU"/>
    </w:rPr>
  </w:style>
  <w:style w:type="paragraph" w:customStyle="1" w:styleId="39">
    <w:name w:val="Стиль3"/>
    <w:basedOn w:val="26"/>
    <w:rsid w:val="00A17BB5"/>
    <w:pPr>
      <w:widowControl w:val="0"/>
      <w:tabs>
        <w:tab w:val="num" w:pos="767"/>
      </w:tabs>
      <w:adjustRightInd w:val="0"/>
      <w:spacing w:after="0" w:line="240" w:lineRule="auto"/>
      <w:ind w:left="540"/>
      <w:jc w:val="both"/>
      <w:textAlignment w:val="baseline"/>
    </w:pPr>
    <w:rPr>
      <w:szCs w:val="20"/>
    </w:rPr>
  </w:style>
  <w:style w:type="paragraph" w:styleId="ad">
    <w:name w:val="List Paragraph"/>
    <w:basedOn w:val="a6"/>
    <w:link w:val="ae"/>
    <w:uiPriority w:val="34"/>
    <w:qFormat/>
    <w:rsid w:val="00A17BB5"/>
    <w:pPr>
      <w:suppressAutoHyphens/>
      <w:ind w:left="720"/>
    </w:pPr>
    <w:rPr>
      <w:lang w:eastAsia="ar-SA"/>
    </w:rPr>
  </w:style>
  <w:style w:type="paragraph" w:customStyle="1" w:styleId="ConsNormal">
    <w:name w:val="ConsNormal"/>
    <w:uiPriority w:val="99"/>
    <w:rsid w:val="00C66205"/>
    <w:pPr>
      <w:widowControl w:val="0"/>
      <w:autoSpaceDE w:val="0"/>
      <w:autoSpaceDN w:val="0"/>
      <w:adjustRightInd w:val="0"/>
      <w:ind w:right="19772" w:firstLine="720"/>
    </w:pPr>
    <w:rPr>
      <w:rFonts w:ascii="Arial" w:eastAsia="Times New Roman" w:hAnsi="Arial" w:cs="Arial"/>
    </w:rPr>
  </w:style>
  <w:style w:type="paragraph" w:styleId="28">
    <w:name w:val="List 2"/>
    <w:basedOn w:val="a6"/>
    <w:uiPriority w:val="99"/>
    <w:rsid w:val="00C66205"/>
    <w:pPr>
      <w:ind w:left="566" w:hanging="283"/>
    </w:pPr>
  </w:style>
  <w:style w:type="character" w:styleId="af">
    <w:name w:val="FollowedHyperlink"/>
    <w:basedOn w:val="a7"/>
    <w:uiPriority w:val="99"/>
    <w:rsid w:val="002C3075"/>
    <w:rPr>
      <w:rFonts w:cs="Times New Roman"/>
      <w:color w:val="800080"/>
      <w:u w:val="single"/>
    </w:rPr>
  </w:style>
  <w:style w:type="paragraph" w:customStyle="1" w:styleId="xl64">
    <w:name w:val="xl64"/>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5">
    <w:name w:val="xl65"/>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66">
    <w:name w:val="xl66"/>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67">
    <w:name w:val="xl67"/>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68">
    <w:name w:val="xl68"/>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69">
    <w:name w:val="xl69"/>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0">
    <w:name w:val="xl70"/>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1">
    <w:name w:val="xl71"/>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2">
    <w:name w:val="xl72"/>
    <w:basedOn w:val="a6"/>
    <w:rsid w:val="002C3075"/>
    <w:pPr>
      <w:spacing w:before="100" w:beforeAutospacing="1" w:after="100" w:afterAutospacing="1"/>
      <w:jc w:val="center"/>
    </w:pPr>
  </w:style>
  <w:style w:type="paragraph" w:customStyle="1" w:styleId="xl73">
    <w:name w:val="xl73"/>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4">
    <w:name w:val="xl74"/>
    <w:basedOn w:val="a6"/>
    <w:rsid w:val="002C3075"/>
    <w:pPr>
      <w:spacing w:before="100" w:beforeAutospacing="1" w:after="100" w:afterAutospacing="1"/>
      <w:jc w:val="center"/>
      <w:textAlignment w:val="center"/>
    </w:pPr>
  </w:style>
  <w:style w:type="paragraph" w:customStyle="1" w:styleId="xl75">
    <w:name w:val="xl75"/>
    <w:basedOn w:val="a6"/>
    <w:rsid w:val="002C30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styleId="af0">
    <w:name w:val="Balloon Text"/>
    <w:basedOn w:val="a6"/>
    <w:link w:val="af1"/>
    <w:uiPriority w:val="99"/>
    <w:rsid w:val="00E21E9D"/>
    <w:rPr>
      <w:rFonts w:ascii="Tahoma" w:hAnsi="Tahoma" w:cs="Tahoma"/>
      <w:sz w:val="16"/>
      <w:szCs w:val="16"/>
    </w:rPr>
  </w:style>
  <w:style w:type="character" w:customStyle="1" w:styleId="af1">
    <w:name w:val="Текст выноски Знак"/>
    <w:basedOn w:val="a7"/>
    <w:link w:val="af0"/>
    <w:uiPriority w:val="99"/>
    <w:locked/>
    <w:rsid w:val="00E21E9D"/>
    <w:rPr>
      <w:rFonts w:ascii="Tahoma" w:hAnsi="Tahoma" w:cs="Tahoma"/>
      <w:sz w:val="16"/>
      <w:szCs w:val="16"/>
      <w:lang w:eastAsia="ru-RU"/>
    </w:rPr>
  </w:style>
  <w:style w:type="paragraph" w:customStyle="1" w:styleId="ConsPlusNonformat">
    <w:name w:val="ConsPlusNonformat"/>
    <w:rsid w:val="00E76719"/>
    <w:pPr>
      <w:widowControl w:val="0"/>
      <w:suppressAutoHyphens/>
      <w:autoSpaceDE w:val="0"/>
    </w:pPr>
    <w:rPr>
      <w:rFonts w:ascii="Courier New" w:eastAsia="Times New Roman" w:hAnsi="Courier New" w:cs="Courier New"/>
      <w:lang w:eastAsia="ar-SA"/>
    </w:rPr>
  </w:style>
  <w:style w:type="paragraph" w:customStyle="1" w:styleId="ConsPlusCell">
    <w:name w:val="ConsPlusCell"/>
    <w:uiPriority w:val="99"/>
    <w:rsid w:val="00E76719"/>
    <w:pPr>
      <w:widowControl w:val="0"/>
      <w:autoSpaceDE w:val="0"/>
      <w:autoSpaceDN w:val="0"/>
      <w:adjustRightInd w:val="0"/>
    </w:pPr>
    <w:rPr>
      <w:rFonts w:ascii="Times New Roman" w:eastAsia="Times New Roman" w:hAnsi="Times New Roman"/>
      <w:sz w:val="24"/>
      <w:szCs w:val="24"/>
    </w:rPr>
  </w:style>
  <w:style w:type="paragraph" w:styleId="af2">
    <w:name w:val="header"/>
    <w:basedOn w:val="a6"/>
    <w:link w:val="af3"/>
    <w:uiPriority w:val="99"/>
    <w:rsid w:val="00012F2F"/>
    <w:pPr>
      <w:tabs>
        <w:tab w:val="center" w:pos="4677"/>
        <w:tab w:val="right" w:pos="9355"/>
      </w:tabs>
    </w:pPr>
  </w:style>
  <w:style w:type="character" w:customStyle="1" w:styleId="af3">
    <w:name w:val="Верхний колонтитул Знак"/>
    <w:basedOn w:val="a7"/>
    <w:link w:val="af2"/>
    <w:uiPriority w:val="99"/>
    <w:locked/>
    <w:rsid w:val="00012F2F"/>
    <w:rPr>
      <w:rFonts w:ascii="Times New Roman" w:hAnsi="Times New Roman" w:cs="Times New Roman"/>
      <w:sz w:val="24"/>
      <w:szCs w:val="24"/>
      <w:lang w:eastAsia="ru-RU"/>
    </w:rPr>
  </w:style>
  <w:style w:type="paragraph" w:styleId="af4">
    <w:name w:val="footer"/>
    <w:aliases w:val="Не удалять!"/>
    <w:basedOn w:val="a6"/>
    <w:link w:val="af5"/>
    <w:uiPriority w:val="99"/>
    <w:rsid w:val="00012F2F"/>
    <w:pPr>
      <w:tabs>
        <w:tab w:val="center" w:pos="4677"/>
        <w:tab w:val="right" w:pos="9355"/>
      </w:tabs>
    </w:pPr>
  </w:style>
  <w:style w:type="character" w:customStyle="1" w:styleId="af5">
    <w:name w:val="Нижний колонтитул Знак"/>
    <w:aliases w:val="Не удалять! Знак"/>
    <w:basedOn w:val="a7"/>
    <w:link w:val="af4"/>
    <w:uiPriority w:val="99"/>
    <w:locked/>
    <w:rsid w:val="00012F2F"/>
    <w:rPr>
      <w:rFonts w:ascii="Times New Roman" w:hAnsi="Times New Roman" w:cs="Times New Roman"/>
      <w:sz w:val="24"/>
      <w:szCs w:val="24"/>
      <w:lang w:eastAsia="ru-RU"/>
    </w:rPr>
  </w:style>
  <w:style w:type="paragraph" w:customStyle="1" w:styleId="s13">
    <w:name w:val="s_13"/>
    <w:basedOn w:val="a6"/>
    <w:uiPriority w:val="99"/>
    <w:rsid w:val="00E5684F"/>
    <w:pPr>
      <w:ind w:firstLine="720"/>
    </w:pPr>
    <w:rPr>
      <w:sz w:val="20"/>
      <w:szCs w:val="20"/>
    </w:rPr>
  </w:style>
  <w:style w:type="paragraph" w:customStyle="1" w:styleId="-">
    <w:name w:val="Контракт-пункт"/>
    <w:basedOn w:val="a6"/>
    <w:uiPriority w:val="99"/>
    <w:rsid w:val="002927FF"/>
    <w:pPr>
      <w:tabs>
        <w:tab w:val="left" w:pos="851"/>
      </w:tabs>
      <w:suppressAutoHyphens/>
      <w:ind w:left="851" w:hanging="851"/>
      <w:jc w:val="both"/>
    </w:pPr>
    <w:rPr>
      <w:lang w:eastAsia="ar-SA"/>
    </w:rPr>
  </w:style>
  <w:style w:type="paragraph" w:styleId="af6">
    <w:name w:val="Document Map"/>
    <w:basedOn w:val="a6"/>
    <w:link w:val="af7"/>
    <w:uiPriority w:val="99"/>
    <w:semiHidden/>
    <w:rsid w:val="001C3611"/>
    <w:pPr>
      <w:shd w:val="clear" w:color="auto" w:fill="000080"/>
    </w:pPr>
    <w:rPr>
      <w:rFonts w:ascii="Tahoma" w:hAnsi="Tahoma" w:cs="Tahoma"/>
      <w:sz w:val="20"/>
      <w:szCs w:val="20"/>
    </w:rPr>
  </w:style>
  <w:style w:type="character" w:customStyle="1" w:styleId="af7">
    <w:name w:val="Схема документа Знак"/>
    <w:basedOn w:val="a7"/>
    <w:link w:val="af6"/>
    <w:uiPriority w:val="99"/>
    <w:semiHidden/>
    <w:locked/>
    <w:rsid w:val="00576AC2"/>
    <w:rPr>
      <w:rFonts w:ascii="Times New Roman" w:hAnsi="Times New Roman" w:cs="Times New Roman"/>
      <w:sz w:val="2"/>
    </w:rPr>
  </w:style>
  <w:style w:type="paragraph" w:customStyle="1" w:styleId="af8">
    <w:name w:val="Пункт"/>
    <w:basedOn w:val="a6"/>
    <w:uiPriority w:val="99"/>
    <w:rsid w:val="002F2D6B"/>
    <w:pPr>
      <w:tabs>
        <w:tab w:val="left" w:pos="1980"/>
      </w:tabs>
      <w:suppressAutoHyphens/>
      <w:ind w:left="1404" w:hanging="504"/>
      <w:jc w:val="both"/>
    </w:pPr>
    <w:rPr>
      <w:rFonts w:cs="Mangal"/>
      <w:kern w:val="1"/>
      <w:szCs w:val="28"/>
      <w:lang w:eastAsia="hi-IN" w:bidi="hi-IN"/>
    </w:rPr>
  </w:style>
  <w:style w:type="character" w:customStyle="1" w:styleId="FontStyle20">
    <w:name w:val="Font Style20"/>
    <w:basedOn w:val="a7"/>
    <w:uiPriority w:val="99"/>
    <w:rsid w:val="002F2D6B"/>
    <w:rPr>
      <w:rFonts w:ascii="Times New Roman" w:hAnsi="Times New Roman" w:cs="Times New Roman"/>
      <w:sz w:val="20"/>
      <w:szCs w:val="20"/>
    </w:rPr>
  </w:style>
  <w:style w:type="character" w:customStyle="1" w:styleId="t14articulinfo">
    <w:name w:val="t14_articul_info"/>
    <w:basedOn w:val="a7"/>
    <w:uiPriority w:val="99"/>
    <w:rsid w:val="002F2D6B"/>
    <w:rPr>
      <w:rFonts w:cs="Times New Roman"/>
    </w:rPr>
  </w:style>
  <w:style w:type="paragraph" w:customStyle="1" w:styleId="Default">
    <w:name w:val="Default"/>
    <w:rsid w:val="00551591"/>
    <w:pPr>
      <w:autoSpaceDE w:val="0"/>
      <w:autoSpaceDN w:val="0"/>
      <w:adjustRightInd w:val="0"/>
    </w:pPr>
    <w:rPr>
      <w:rFonts w:ascii="Tahoma" w:hAnsi="Tahoma" w:cs="Tahoma"/>
      <w:color w:val="000000"/>
      <w:sz w:val="24"/>
      <w:szCs w:val="24"/>
    </w:rPr>
  </w:style>
  <w:style w:type="paragraph" w:customStyle="1" w:styleId="xl58">
    <w:name w:val="xl58"/>
    <w:basedOn w:val="a6"/>
    <w:rsid w:val="00954C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59">
    <w:name w:val="xl59"/>
    <w:basedOn w:val="a6"/>
    <w:rsid w:val="00954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60">
    <w:name w:val="xl60"/>
    <w:basedOn w:val="a6"/>
    <w:rsid w:val="00954C26"/>
    <w:pPr>
      <w:spacing w:before="100" w:beforeAutospacing="1" w:after="100" w:afterAutospacing="1"/>
    </w:pPr>
    <w:rPr>
      <w:sz w:val="22"/>
      <w:szCs w:val="22"/>
    </w:rPr>
  </w:style>
  <w:style w:type="paragraph" w:customStyle="1" w:styleId="xl61">
    <w:name w:val="xl61"/>
    <w:basedOn w:val="a6"/>
    <w:rsid w:val="00954C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rPr>
  </w:style>
  <w:style w:type="paragraph" w:customStyle="1" w:styleId="xl62">
    <w:name w:val="xl62"/>
    <w:basedOn w:val="a6"/>
    <w:rsid w:val="00954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3">
    <w:name w:val="xl63"/>
    <w:basedOn w:val="a6"/>
    <w:rsid w:val="00954C26"/>
    <w:pPr>
      <w:pBdr>
        <w:left w:val="single" w:sz="8" w:space="0" w:color="800000"/>
        <w:right w:val="single" w:sz="4" w:space="0" w:color="800000"/>
      </w:pBdr>
      <w:spacing w:before="100" w:beforeAutospacing="1" w:after="100" w:afterAutospacing="1"/>
    </w:pPr>
    <w:rPr>
      <w:sz w:val="22"/>
      <w:szCs w:val="22"/>
    </w:rPr>
  </w:style>
  <w:style w:type="paragraph" w:styleId="af9">
    <w:name w:val="No Spacing"/>
    <w:link w:val="afa"/>
    <w:uiPriority w:val="1"/>
    <w:qFormat/>
    <w:rsid w:val="005A56B7"/>
    <w:rPr>
      <w:rFonts w:asciiTheme="minorHAnsi" w:eastAsiaTheme="minorHAnsi" w:hAnsiTheme="minorHAnsi" w:cstheme="minorBidi"/>
      <w:sz w:val="22"/>
      <w:szCs w:val="22"/>
      <w:lang w:eastAsia="en-US"/>
    </w:rPr>
  </w:style>
  <w:style w:type="character" w:customStyle="1" w:styleId="25">
    <w:name w:val="Заголовок 2 Знак"/>
    <w:aliases w:val="H2 Знак"/>
    <w:basedOn w:val="a7"/>
    <w:link w:val="24"/>
    <w:uiPriority w:val="9"/>
    <w:rsid w:val="00B5089F"/>
    <w:rPr>
      <w:rFonts w:asciiTheme="majorHAnsi" w:eastAsiaTheme="majorEastAsia" w:hAnsiTheme="majorHAnsi" w:cstheme="majorBidi"/>
      <w:b/>
      <w:bCs/>
      <w:color w:val="4F81BD" w:themeColor="accent1"/>
      <w:sz w:val="26"/>
      <w:szCs w:val="26"/>
    </w:rPr>
  </w:style>
  <w:style w:type="character" w:customStyle="1" w:styleId="36">
    <w:name w:val="Заголовок 3 Знак"/>
    <w:aliases w:val="H3 Знак1"/>
    <w:basedOn w:val="a7"/>
    <w:link w:val="35"/>
    <w:uiPriority w:val="9"/>
    <w:rsid w:val="00B5089F"/>
    <w:rPr>
      <w:rFonts w:asciiTheme="majorHAnsi" w:eastAsiaTheme="majorEastAsia" w:hAnsiTheme="majorHAnsi" w:cstheme="majorBidi"/>
      <w:b/>
      <w:bCs/>
      <w:color w:val="4F81BD" w:themeColor="accent1"/>
      <w:sz w:val="24"/>
      <w:szCs w:val="24"/>
    </w:rPr>
  </w:style>
  <w:style w:type="character" w:customStyle="1" w:styleId="43">
    <w:name w:val="Заголовок 4 Знак"/>
    <w:basedOn w:val="a7"/>
    <w:link w:val="42"/>
    <w:rsid w:val="00B5089F"/>
    <w:rPr>
      <w:rFonts w:ascii="Arial" w:eastAsia="Times New Roman" w:hAnsi="Arial"/>
      <w:sz w:val="24"/>
    </w:rPr>
  </w:style>
  <w:style w:type="character" w:customStyle="1" w:styleId="53">
    <w:name w:val="Заголовок 5 Знак"/>
    <w:basedOn w:val="a7"/>
    <w:link w:val="52"/>
    <w:uiPriority w:val="99"/>
    <w:rsid w:val="00B5089F"/>
    <w:rPr>
      <w:rFonts w:ascii="Times New Roman" w:eastAsia="Times New Roman" w:hAnsi="Times New Roman"/>
      <w:sz w:val="22"/>
    </w:rPr>
  </w:style>
  <w:style w:type="character" w:customStyle="1" w:styleId="60">
    <w:name w:val="Заголовок 6 Знак"/>
    <w:basedOn w:val="a7"/>
    <w:link w:val="6"/>
    <w:rsid w:val="00B5089F"/>
    <w:rPr>
      <w:rFonts w:ascii="Times New Roman" w:eastAsia="Times New Roman" w:hAnsi="Times New Roman"/>
      <w:i/>
      <w:sz w:val="22"/>
    </w:rPr>
  </w:style>
  <w:style w:type="character" w:customStyle="1" w:styleId="70">
    <w:name w:val="Заголовок 7 Знак"/>
    <w:basedOn w:val="a7"/>
    <w:link w:val="7"/>
    <w:rsid w:val="00B5089F"/>
    <w:rPr>
      <w:rFonts w:ascii="Arial" w:eastAsia="Times New Roman" w:hAnsi="Arial"/>
    </w:rPr>
  </w:style>
  <w:style w:type="character" w:customStyle="1" w:styleId="80">
    <w:name w:val="Заголовок 8 Знак"/>
    <w:basedOn w:val="a7"/>
    <w:link w:val="8"/>
    <w:rsid w:val="00B5089F"/>
    <w:rPr>
      <w:rFonts w:ascii="Arial" w:eastAsia="Times New Roman" w:hAnsi="Arial"/>
      <w:i/>
    </w:rPr>
  </w:style>
  <w:style w:type="character" w:customStyle="1" w:styleId="90">
    <w:name w:val="Заголовок 9 Знак"/>
    <w:basedOn w:val="a7"/>
    <w:link w:val="9"/>
    <w:rsid w:val="00B5089F"/>
    <w:rPr>
      <w:rFonts w:ascii="Arial" w:eastAsia="Times New Roman" w:hAnsi="Arial"/>
      <w:b/>
      <w:i/>
      <w:sz w:val="18"/>
    </w:rPr>
  </w:style>
  <w:style w:type="character" w:customStyle="1" w:styleId="310">
    <w:name w:val="Заголовок 3 Знак1"/>
    <w:aliases w:val="H3 Знак"/>
    <w:uiPriority w:val="99"/>
    <w:rsid w:val="00B5089F"/>
    <w:rPr>
      <w:rFonts w:ascii="Arial" w:hAnsi="Arial"/>
      <w:b/>
      <w:sz w:val="24"/>
    </w:rPr>
  </w:style>
  <w:style w:type="paragraph" w:styleId="afb">
    <w:name w:val="Body Text Indent"/>
    <w:basedOn w:val="a6"/>
    <w:link w:val="afc"/>
    <w:rsid w:val="00B5089F"/>
    <w:pPr>
      <w:ind w:left="5760"/>
      <w:jc w:val="both"/>
    </w:pPr>
  </w:style>
  <w:style w:type="character" w:customStyle="1" w:styleId="afc">
    <w:name w:val="Основной текст с отступом Знак"/>
    <w:basedOn w:val="a7"/>
    <w:link w:val="afb"/>
    <w:rsid w:val="00B5089F"/>
    <w:rPr>
      <w:rFonts w:ascii="Times New Roman" w:eastAsia="Times New Roman" w:hAnsi="Times New Roman"/>
      <w:sz w:val="24"/>
      <w:szCs w:val="24"/>
    </w:rPr>
  </w:style>
  <w:style w:type="paragraph" w:customStyle="1" w:styleId="12">
    <w:name w:val="Стиль1"/>
    <w:basedOn w:val="a6"/>
    <w:uiPriority w:val="99"/>
    <w:rsid w:val="00B5089F"/>
    <w:pPr>
      <w:keepNext/>
      <w:keepLines/>
      <w:widowControl w:val="0"/>
      <w:numPr>
        <w:numId w:val="2"/>
      </w:numPr>
      <w:suppressLineNumbers/>
      <w:suppressAutoHyphens/>
      <w:spacing w:after="60"/>
      <w:jc w:val="both"/>
    </w:pPr>
    <w:rPr>
      <w:b/>
      <w:sz w:val="28"/>
    </w:rPr>
  </w:style>
  <w:style w:type="paragraph" w:customStyle="1" w:styleId="23">
    <w:name w:val="Стиль2"/>
    <w:basedOn w:val="2"/>
    <w:link w:val="29"/>
    <w:uiPriority w:val="99"/>
    <w:qFormat/>
    <w:rsid w:val="00B5089F"/>
    <w:pPr>
      <w:keepNext/>
      <w:keepLines/>
      <w:widowControl w:val="0"/>
      <w:numPr>
        <w:ilvl w:val="1"/>
        <w:numId w:val="2"/>
      </w:numPr>
      <w:suppressLineNumbers/>
      <w:suppressAutoHyphens/>
      <w:spacing w:after="60"/>
    </w:pPr>
    <w:rPr>
      <w:b/>
      <w:szCs w:val="20"/>
    </w:rPr>
  </w:style>
  <w:style w:type="paragraph" w:styleId="2">
    <w:name w:val="List Number 2"/>
    <w:basedOn w:val="a6"/>
    <w:rsid w:val="00B5089F"/>
    <w:pPr>
      <w:numPr>
        <w:numId w:val="1"/>
      </w:numPr>
      <w:jc w:val="both"/>
    </w:pPr>
  </w:style>
  <w:style w:type="paragraph" w:customStyle="1" w:styleId="33">
    <w:name w:val="Стиль3 Знак"/>
    <w:basedOn w:val="26"/>
    <w:uiPriority w:val="99"/>
    <w:rsid w:val="00B5089F"/>
    <w:pPr>
      <w:widowControl w:val="0"/>
      <w:numPr>
        <w:ilvl w:val="2"/>
        <w:numId w:val="2"/>
      </w:numPr>
      <w:adjustRightInd w:val="0"/>
      <w:spacing w:after="0" w:line="240" w:lineRule="auto"/>
      <w:jc w:val="both"/>
      <w:textAlignment w:val="baseline"/>
    </w:pPr>
    <w:rPr>
      <w:szCs w:val="20"/>
    </w:rPr>
  </w:style>
  <w:style w:type="paragraph" w:styleId="2a">
    <w:name w:val="toc 2"/>
    <w:basedOn w:val="a6"/>
    <w:next w:val="a6"/>
    <w:autoRedefine/>
    <w:uiPriority w:val="39"/>
    <w:qFormat/>
    <w:locked/>
    <w:rsid w:val="00B5089F"/>
    <w:pPr>
      <w:tabs>
        <w:tab w:val="left" w:pos="720"/>
        <w:tab w:val="right" w:leader="dot" w:pos="9720"/>
      </w:tabs>
      <w:ind w:left="240"/>
    </w:pPr>
    <w:rPr>
      <w:smallCaps/>
      <w:noProof/>
      <w:sz w:val="20"/>
      <w:szCs w:val="20"/>
    </w:rPr>
  </w:style>
  <w:style w:type="paragraph" w:styleId="20">
    <w:name w:val="List Bullet 2"/>
    <w:basedOn w:val="a6"/>
    <w:autoRedefine/>
    <w:rsid w:val="00B5089F"/>
    <w:pPr>
      <w:numPr>
        <w:numId w:val="3"/>
      </w:numPr>
      <w:spacing w:after="60"/>
      <w:jc w:val="both"/>
    </w:pPr>
    <w:rPr>
      <w:szCs w:val="20"/>
    </w:rPr>
  </w:style>
  <w:style w:type="paragraph" w:styleId="3a">
    <w:name w:val="Body Text Indent 3"/>
    <w:basedOn w:val="a6"/>
    <w:link w:val="3b"/>
    <w:uiPriority w:val="99"/>
    <w:rsid w:val="00B5089F"/>
    <w:pPr>
      <w:keepNext/>
      <w:keepLines/>
      <w:widowControl w:val="0"/>
      <w:suppressLineNumbers/>
      <w:tabs>
        <w:tab w:val="num" w:pos="252"/>
      </w:tabs>
      <w:suppressAutoHyphens/>
      <w:ind w:left="720"/>
      <w:jc w:val="both"/>
    </w:pPr>
  </w:style>
  <w:style w:type="character" w:customStyle="1" w:styleId="3b">
    <w:name w:val="Основной текст с отступом 3 Знак"/>
    <w:basedOn w:val="a7"/>
    <w:link w:val="3a"/>
    <w:uiPriority w:val="99"/>
    <w:rsid w:val="00B5089F"/>
    <w:rPr>
      <w:rFonts w:ascii="Times New Roman" w:eastAsia="Times New Roman" w:hAnsi="Times New Roman"/>
      <w:sz w:val="24"/>
      <w:szCs w:val="24"/>
    </w:rPr>
  </w:style>
  <w:style w:type="paragraph" w:styleId="15">
    <w:name w:val="toc 1"/>
    <w:basedOn w:val="a6"/>
    <w:next w:val="a6"/>
    <w:autoRedefine/>
    <w:uiPriority w:val="39"/>
    <w:qFormat/>
    <w:locked/>
    <w:rsid w:val="00B5089F"/>
    <w:pPr>
      <w:keepNext/>
      <w:keepLines/>
      <w:widowControl w:val="0"/>
      <w:suppressLineNumbers/>
      <w:tabs>
        <w:tab w:val="right" w:leader="dot" w:pos="9720"/>
      </w:tabs>
      <w:suppressAutoHyphens/>
      <w:spacing w:before="120" w:after="120"/>
      <w:jc w:val="both"/>
    </w:pPr>
    <w:rPr>
      <w:bCs/>
      <w:caps/>
    </w:rPr>
  </w:style>
  <w:style w:type="paragraph" w:styleId="3c">
    <w:name w:val="toc 3"/>
    <w:basedOn w:val="a6"/>
    <w:next w:val="a6"/>
    <w:autoRedefine/>
    <w:uiPriority w:val="39"/>
    <w:qFormat/>
    <w:locked/>
    <w:rsid w:val="00B5089F"/>
    <w:pPr>
      <w:tabs>
        <w:tab w:val="left" w:pos="1200"/>
        <w:tab w:val="right" w:leader="dot" w:pos="9720"/>
      </w:tabs>
      <w:ind w:left="480"/>
    </w:pPr>
    <w:rPr>
      <w:i/>
      <w:iCs/>
      <w:sz w:val="20"/>
      <w:szCs w:val="20"/>
    </w:rPr>
  </w:style>
  <w:style w:type="paragraph" w:styleId="44">
    <w:name w:val="toc 4"/>
    <w:basedOn w:val="a6"/>
    <w:next w:val="a6"/>
    <w:autoRedefine/>
    <w:locked/>
    <w:rsid w:val="00B5089F"/>
    <w:pPr>
      <w:ind w:left="720"/>
      <w:jc w:val="both"/>
    </w:pPr>
    <w:rPr>
      <w:sz w:val="18"/>
      <w:szCs w:val="18"/>
    </w:rPr>
  </w:style>
  <w:style w:type="paragraph" w:styleId="54">
    <w:name w:val="toc 5"/>
    <w:basedOn w:val="a6"/>
    <w:next w:val="a6"/>
    <w:autoRedefine/>
    <w:locked/>
    <w:rsid w:val="00B5089F"/>
    <w:pPr>
      <w:ind w:left="960"/>
      <w:jc w:val="both"/>
    </w:pPr>
    <w:rPr>
      <w:sz w:val="18"/>
      <w:szCs w:val="18"/>
    </w:rPr>
  </w:style>
  <w:style w:type="paragraph" w:styleId="61">
    <w:name w:val="toc 6"/>
    <w:basedOn w:val="a6"/>
    <w:next w:val="a6"/>
    <w:autoRedefine/>
    <w:locked/>
    <w:rsid w:val="00B5089F"/>
    <w:pPr>
      <w:ind w:left="1200"/>
      <w:jc w:val="both"/>
    </w:pPr>
    <w:rPr>
      <w:sz w:val="18"/>
      <w:szCs w:val="18"/>
    </w:rPr>
  </w:style>
  <w:style w:type="paragraph" w:styleId="71">
    <w:name w:val="toc 7"/>
    <w:basedOn w:val="a6"/>
    <w:next w:val="a6"/>
    <w:autoRedefine/>
    <w:locked/>
    <w:rsid w:val="00B5089F"/>
    <w:pPr>
      <w:ind w:left="1440"/>
      <w:jc w:val="both"/>
    </w:pPr>
    <w:rPr>
      <w:sz w:val="18"/>
      <w:szCs w:val="18"/>
    </w:rPr>
  </w:style>
  <w:style w:type="paragraph" w:styleId="81">
    <w:name w:val="toc 8"/>
    <w:basedOn w:val="a6"/>
    <w:next w:val="a6"/>
    <w:autoRedefine/>
    <w:locked/>
    <w:rsid w:val="00B5089F"/>
    <w:pPr>
      <w:ind w:left="1680"/>
      <w:jc w:val="both"/>
    </w:pPr>
    <w:rPr>
      <w:sz w:val="18"/>
      <w:szCs w:val="18"/>
    </w:rPr>
  </w:style>
  <w:style w:type="paragraph" w:styleId="91">
    <w:name w:val="toc 9"/>
    <w:basedOn w:val="a6"/>
    <w:next w:val="a6"/>
    <w:autoRedefine/>
    <w:locked/>
    <w:rsid w:val="00B5089F"/>
    <w:pPr>
      <w:ind w:left="1920"/>
      <w:jc w:val="both"/>
    </w:pPr>
    <w:rPr>
      <w:sz w:val="18"/>
      <w:szCs w:val="18"/>
    </w:rPr>
  </w:style>
  <w:style w:type="paragraph" w:styleId="afd">
    <w:name w:val="Plain Text"/>
    <w:basedOn w:val="a6"/>
    <w:link w:val="afe"/>
    <w:uiPriority w:val="99"/>
    <w:rsid w:val="00B5089F"/>
    <w:pPr>
      <w:jc w:val="both"/>
    </w:pPr>
    <w:rPr>
      <w:rFonts w:ascii="Courier New" w:hAnsi="Courier New"/>
      <w:sz w:val="20"/>
      <w:szCs w:val="20"/>
    </w:rPr>
  </w:style>
  <w:style w:type="character" w:customStyle="1" w:styleId="afe">
    <w:name w:val="Текст Знак"/>
    <w:basedOn w:val="a7"/>
    <w:link w:val="afd"/>
    <w:uiPriority w:val="99"/>
    <w:rsid w:val="00B5089F"/>
    <w:rPr>
      <w:rFonts w:ascii="Courier New" w:eastAsia="Times New Roman" w:hAnsi="Courier New"/>
    </w:rPr>
  </w:style>
  <w:style w:type="paragraph" w:styleId="21">
    <w:name w:val="Body Text 2"/>
    <w:basedOn w:val="a6"/>
    <w:link w:val="2b"/>
    <w:uiPriority w:val="99"/>
    <w:rsid w:val="00B5089F"/>
    <w:pPr>
      <w:numPr>
        <w:ilvl w:val="1"/>
        <w:numId w:val="13"/>
      </w:numPr>
      <w:spacing w:after="60"/>
      <w:jc w:val="both"/>
    </w:pPr>
    <w:rPr>
      <w:szCs w:val="20"/>
    </w:rPr>
  </w:style>
  <w:style w:type="character" w:customStyle="1" w:styleId="2b">
    <w:name w:val="Основной текст 2 Знак"/>
    <w:basedOn w:val="a7"/>
    <w:link w:val="21"/>
    <w:uiPriority w:val="99"/>
    <w:rsid w:val="00B5089F"/>
    <w:rPr>
      <w:rFonts w:ascii="Times New Roman" w:eastAsia="Times New Roman" w:hAnsi="Times New Roman"/>
      <w:sz w:val="24"/>
    </w:rPr>
  </w:style>
  <w:style w:type="paragraph" w:styleId="3">
    <w:name w:val="List Bullet 3"/>
    <w:basedOn w:val="a6"/>
    <w:autoRedefine/>
    <w:rsid w:val="00B5089F"/>
    <w:pPr>
      <w:numPr>
        <w:numId w:val="4"/>
      </w:numPr>
      <w:spacing w:after="60"/>
      <w:jc w:val="both"/>
    </w:pPr>
    <w:rPr>
      <w:szCs w:val="20"/>
    </w:rPr>
  </w:style>
  <w:style w:type="paragraph" w:styleId="45">
    <w:name w:val="List Bullet 4"/>
    <w:basedOn w:val="a6"/>
    <w:autoRedefine/>
    <w:rsid w:val="00B5089F"/>
    <w:pPr>
      <w:tabs>
        <w:tab w:val="num" w:pos="1209"/>
      </w:tabs>
      <w:spacing w:after="60"/>
      <w:ind w:left="1209" w:hanging="360"/>
      <w:jc w:val="both"/>
    </w:pPr>
    <w:rPr>
      <w:szCs w:val="20"/>
    </w:rPr>
  </w:style>
  <w:style w:type="paragraph" w:styleId="50">
    <w:name w:val="List Bullet 5"/>
    <w:basedOn w:val="a6"/>
    <w:autoRedefine/>
    <w:rsid w:val="00B5089F"/>
    <w:pPr>
      <w:numPr>
        <w:numId w:val="5"/>
      </w:numPr>
      <w:tabs>
        <w:tab w:val="clear" w:pos="1209"/>
        <w:tab w:val="num" w:pos="1492"/>
      </w:tabs>
      <w:spacing w:after="60"/>
      <w:ind w:left="1492"/>
      <w:jc w:val="both"/>
    </w:pPr>
    <w:rPr>
      <w:szCs w:val="20"/>
    </w:rPr>
  </w:style>
  <w:style w:type="paragraph" w:styleId="a0">
    <w:name w:val="List Number"/>
    <w:basedOn w:val="a6"/>
    <w:uiPriority w:val="99"/>
    <w:rsid w:val="00B5089F"/>
    <w:pPr>
      <w:numPr>
        <w:numId w:val="6"/>
      </w:numPr>
      <w:tabs>
        <w:tab w:val="clear" w:pos="1492"/>
        <w:tab w:val="num" w:pos="360"/>
      </w:tabs>
      <w:spacing w:after="60"/>
      <w:ind w:left="360"/>
      <w:jc w:val="both"/>
    </w:pPr>
    <w:rPr>
      <w:szCs w:val="20"/>
    </w:rPr>
  </w:style>
  <w:style w:type="paragraph" w:styleId="30">
    <w:name w:val="List Number 3"/>
    <w:basedOn w:val="a6"/>
    <w:rsid w:val="00B5089F"/>
    <w:pPr>
      <w:numPr>
        <w:numId w:val="7"/>
      </w:numPr>
      <w:tabs>
        <w:tab w:val="clear" w:pos="360"/>
        <w:tab w:val="num" w:pos="926"/>
      </w:tabs>
      <w:spacing w:after="60"/>
      <w:ind w:left="926"/>
      <w:jc w:val="both"/>
    </w:pPr>
    <w:rPr>
      <w:szCs w:val="20"/>
    </w:rPr>
  </w:style>
  <w:style w:type="paragraph" w:styleId="4">
    <w:name w:val="List Number 4"/>
    <w:basedOn w:val="a6"/>
    <w:rsid w:val="00B5089F"/>
    <w:pPr>
      <w:numPr>
        <w:numId w:val="8"/>
      </w:numPr>
      <w:tabs>
        <w:tab w:val="clear" w:pos="926"/>
        <w:tab w:val="num" w:pos="1209"/>
      </w:tabs>
      <w:spacing w:after="60"/>
      <w:ind w:left="1209"/>
      <w:jc w:val="both"/>
    </w:pPr>
    <w:rPr>
      <w:szCs w:val="20"/>
    </w:rPr>
  </w:style>
  <w:style w:type="paragraph" w:styleId="5">
    <w:name w:val="List Number 5"/>
    <w:basedOn w:val="a6"/>
    <w:rsid w:val="00B5089F"/>
    <w:pPr>
      <w:numPr>
        <w:numId w:val="9"/>
      </w:numPr>
      <w:tabs>
        <w:tab w:val="clear" w:pos="1209"/>
        <w:tab w:val="num" w:pos="1492"/>
      </w:tabs>
      <w:spacing w:after="60"/>
      <w:ind w:left="1492"/>
      <w:jc w:val="both"/>
    </w:pPr>
    <w:rPr>
      <w:szCs w:val="20"/>
    </w:rPr>
  </w:style>
  <w:style w:type="paragraph" w:customStyle="1" w:styleId="a">
    <w:name w:val="Раздел"/>
    <w:basedOn w:val="a6"/>
    <w:semiHidden/>
    <w:rsid w:val="00B5089F"/>
    <w:pPr>
      <w:numPr>
        <w:numId w:val="10"/>
      </w:numPr>
      <w:tabs>
        <w:tab w:val="clear" w:pos="1492"/>
        <w:tab w:val="num" w:pos="1440"/>
      </w:tabs>
      <w:spacing w:before="120" w:after="120"/>
      <w:ind w:left="720" w:hanging="720"/>
      <w:jc w:val="center"/>
    </w:pPr>
    <w:rPr>
      <w:rFonts w:ascii="Arial Narrow" w:hAnsi="Arial Narrow"/>
      <w:b/>
      <w:sz w:val="28"/>
      <w:szCs w:val="20"/>
    </w:rPr>
  </w:style>
  <w:style w:type="paragraph" w:customStyle="1" w:styleId="34">
    <w:name w:val="Раздел 3"/>
    <w:basedOn w:val="a6"/>
    <w:semiHidden/>
    <w:rsid w:val="00B5089F"/>
    <w:pPr>
      <w:numPr>
        <w:ilvl w:val="1"/>
        <w:numId w:val="11"/>
      </w:numPr>
      <w:tabs>
        <w:tab w:val="clear" w:pos="1440"/>
        <w:tab w:val="num" w:pos="360"/>
      </w:tabs>
      <w:spacing w:before="120" w:after="120"/>
      <w:ind w:left="360" w:hanging="360"/>
      <w:jc w:val="center"/>
    </w:pPr>
    <w:rPr>
      <w:b/>
      <w:szCs w:val="20"/>
    </w:rPr>
  </w:style>
  <w:style w:type="paragraph" w:customStyle="1" w:styleId="a1">
    <w:name w:val="Условия контракта"/>
    <w:basedOn w:val="a6"/>
    <w:semiHidden/>
    <w:rsid w:val="00B5089F"/>
    <w:pPr>
      <w:numPr>
        <w:numId w:val="13"/>
      </w:numPr>
      <w:spacing w:before="240" w:after="120"/>
      <w:jc w:val="both"/>
    </w:pPr>
    <w:rPr>
      <w:b/>
      <w:szCs w:val="20"/>
    </w:rPr>
  </w:style>
  <w:style w:type="paragraph" w:customStyle="1" w:styleId="Instruction">
    <w:name w:val="Instruction"/>
    <w:basedOn w:val="21"/>
    <w:semiHidden/>
    <w:rsid w:val="00B5089F"/>
    <w:pPr>
      <w:numPr>
        <w:ilvl w:val="0"/>
        <w:numId w:val="12"/>
      </w:numPr>
      <w:spacing w:before="180"/>
    </w:pPr>
    <w:rPr>
      <w:b/>
    </w:rPr>
  </w:style>
  <w:style w:type="paragraph" w:styleId="aff">
    <w:name w:val="Normal (Web)"/>
    <w:basedOn w:val="a6"/>
    <w:uiPriority w:val="99"/>
    <w:rsid w:val="00B5089F"/>
    <w:pPr>
      <w:spacing w:before="100" w:beforeAutospacing="1" w:after="100" w:afterAutospacing="1"/>
      <w:jc w:val="both"/>
    </w:pPr>
  </w:style>
  <w:style w:type="character" w:styleId="aff0">
    <w:name w:val="page number"/>
    <w:uiPriority w:val="99"/>
    <w:rsid w:val="00B5089F"/>
    <w:rPr>
      <w:rFonts w:ascii="Times New Roman" w:hAnsi="Times New Roman"/>
    </w:rPr>
  </w:style>
  <w:style w:type="paragraph" w:customStyle="1" w:styleId="2-11">
    <w:name w:val="содержание2-11"/>
    <w:basedOn w:val="a6"/>
    <w:rsid w:val="00B5089F"/>
    <w:pPr>
      <w:spacing w:after="60"/>
      <w:jc w:val="both"/>
    </w:pPr>
  </w:style>
  <w:style w:type="paragraph" w:styleId="aff1">
    <w:name w:val="List Bullet"/>
    <w:aliases w:val="UL,Маркированный список 1"/>
    <w:basedOn w:val="a6"/>
    <w:autoRedefine/>
    <w:rsid w:val="00B5089F"/>
    <w:pPr>
      <w:widowControl w:val="0"/>
      <w:spacing w:after="60"/>
      <w:jc w:val="both"/>
    </w:pPr>
  </w:style>
  <w:style w:type="paragraph" w:customStyle="1" w:styleId="aff2">
    <w:name w:val="Тендерные данные"/>
    <w:basedOn w:val="a6"/>
    <w:semiHidden/>
    <w:rsid w:val="00B5089F"/>
    <w:pPr>
      <w:tabs>
        <w:tab w:val="left" w:pos="1985"/>
      </w:tabs>
      <w:spacing w:before="120" w:after="60"/>
      <w:jc w:val="both"/>
    </w:pPr>
    <w:rPr>
      <w:b/>
      <w:szCs w:val="20"/>
    </w:rPr>
  </w:style>
  <w:style w:type="paragraph" w:customStyle="1" w:styleId="22">
    <w:name w:val="Заголовок 2 со списком"/>
    <w:basedOn w:val="24"/>
    <w:next w:val="a6"/>
    <w:link w:val="2c"/>
    <w:rsid w:val="00B5089F"/>
    <w:pPr>
      <w:keepLines w:val="0"/>
      <w:numPr>
        <w:numId w:val="14"/>
      </w:numPr>
      <w:spacing w:before="0" w:line="360" w:lineRule="auto"/>
      <w:jc w:val="center"/>
    </w:pPr>
    <w:rPr>
      <w:rFonts w:ascii="Times New Roman" w:eastAsia="Times New Roman" w:hAnsi="Times New Roman" w:cs="Times New Roman"/>
      <w:b w:val="0"/>
      <w:color w:val="auto"/>
      <w:sz w:val="24"/>
      <w:szCs w:val="24"/>
    </w:rPr>
  </w:style>
  <w:style w:type="character" w:customStyle="1" w:styleId="2c">
    <w:name w:val="Заголовок 2 со списком Знак"/>
    <w:link w:val="22"/>
    <w:rsid w:val="00B5089F"/>
    <w:rPr>
      <w:rFonts w:ascii="Times New Roman" w:eastAsia="Times New Roman" w:hAnsi="Times New Roman"/>
      <w:bCs/>
      <w:sz w:val="24"/>
      <w:szCs w:val="24"/>
    </w:rPr>
  </w:style>
  <w:style w:type="paragraph" w:customStyle="1" w:styleId="32">
    <w:name w:val="Заголовок 3 со списком"/>
    <w:basedOn w:val="35"/>
    <w:link w:val="3d"/>
    <w:rsid w:val="00B5089F"/>
    <w:pPr>
      <w:keepLines w:val="0"/>
      <w:numPr>
        <w:ilvl w:val="1"/>
        <w:numId w:val="14"/>
      </w:numPr>
      <w:spacing w:before="240" w:after="60"/>
      <w:jc w:val="both"/>
    </w:pPr>
    <w:rPr>
      <w:rFonts w:ascii="Arial" w:eastAsia="Times New Roman" w:hAnsi="Arial" w:cs="Times New Roman"/>
      <w:bCs w:val="0"/>
      <w:color w:val="auto"/>
      <w:szCs w:val="20"/>
    </w:rPr>
  </w:style>
  <w:style w:type="character" w:customStyle="1" w:styleId="3d">
    <w:name w:val="Заголовок 3 со списком Знак"/>
    <w:link w:val="32"/>
    <w:rsid w:val="00B5089F"/>
    <w:rPr>
      <w:rFonts w:ascii="Arial" w:eastAsia="Times New Roman" w:hAnsi="Arial"/>
      <w:b/>
      <w:sz w:val="24"/>
    </w:rPr>
  </w:style>
  <w:style w:type="character" w:customStyle="1" w:styleId="aff3">
    <w:name w:val="Основной шрифт"/>
    <w:semiHidden/>
    <w:rsid w:val="00B5089F"/>
  </w:style>
  <w:style w:type="paragraph" w:customStyle="1" w:styleId="aff4">
    <w:name w:val="текст таблицы"/>
    <w:basedOn w:val="a6"/>
    <w:rsid w:val="00B5089F"/>
    <w:pPr>
      <w:spacing w:before="120"/>
      <w:ind w:right="-102"/>
      <w:jc w:val="both"/>
    </w:pPr>
  </w:style>
  <w:style w:type="paragraph" w:customStyle="1" w:styleId="aff5">
    <w:name w:val="ТЛ_Заказчик"/>
    <w:basedOn w:val="a6"/>
    <w:link w:val="aff6"/>
    <w:qFormat/>
    <w:rsid w:val="00B5089F"/>
    <w:pPr>
      <w:jc w:val="center"/>
    </w:pPr>
    <w:rPr>
      <w:sz w:val="28"/>
      <w:szCs w:val="28"/>
    </w:rPr>
  </w:style>
  <w:style w:type="character" w:customStyle="1" w:styleId="aff6">
    <w:name w:val="ТЛ_Заказчик Знак"/>
    <w:link w:val="aff5"/>
    <w:rsid w:val="00B5089F"/>
    <w:rPr>
      <w:rFonts w:ascii="Times New Roman" w:eastAsia="Times New Roman" w:hAnsi="Times New Roman"/>
      <w:sz w:val="28"/>
      <w:szCs w:val="28"/>
    </w:rPr>
  </w:style>
  <w:style w:type="paragraph" w:customStyle="1" w:styleId="aff7">
    <w:name w:val="ТЛ_Утверждаю"/>
    <w:basedOn w:val="a6"/>
    <w:link w:val="aff8"/>
    <w:qFormat/>
    <w:rsid w:val="00B5089F"/>
    <w:pPr>
      <w:ind w:left="4860"/>
      <w:jc w:val="center"/>
    </w:pPr>
    <w:rPr>
      <w:sz w:val="28"/>
      <w:szCs w:val="28"/>
    </w:rPr>
  </w:style>
  <w:style w:type="character" w:customStyle="1" w:styleId="aff8">
    <w:name w:val="ТЛ_Утверждаю Знак"/>
    <w:link w:val="aff7"/>
    <w:rsid w:val="00B5089F"/>
    <w:rPr>
      <w:rFonts w:ascii="Times New Roman" w:eastAsia="Times New Roman" w:hAnsi="Times New Roman"/>
      <w:sz w:val="28"/>
      <w:szCs w:val="28"/>
    </w:rPr>
  </w:style>
  <w:style w:type="paragraph" w:customStyle="1" w:styleId="aff9">
    <w:name w:val="ТЛ_Название"/>
    <w:basedOn w:val="a6"/>
    <w:link w:val="affa"/>
    <w:qFormat/>
    <w:rsid w:val="00B5089F"/>
    <w:pPr>
      <w:jc w:val="center"/>
    </w:pPr>
    <w:rPr>
      <w:b/>
      <w:sz w:val="28"/>
      <w:szCs w:val="28"/>
    </w:rPr>
  </w:style>
  <w:style w:type="character" w:customStyle="1" w:styleId="affa">
    <w:name w:val="ТЛ_Название Знак"/>
    <w:link w:val="aff9"/>
    <w:rsid w:val="00B5089F"/>
    <w:rPr>
      <w:rFonts w:ascii="Times New Roman" w:eastAsia="Times New Roman" w:hAnsi="Times New Roman"/>
      <w:b/>
      <w:sz w:val="28"/>
      <w:szCs w:val="28"/>
    </w:rPr>
  </w:style>
  <w:style w:type="paragraph" w:customStyle="1" w:styleId="affb">
    <w:name w:val="ТЛ_Город и Дата"/>
    <w:basedOn w:val="a6"/>
    <w:link w:val="affc"/>
    <w:qFormat/>
    <w:rsid w:val="00B5089F"/>
    <w:pPr>
      <w:jc w:val="center"/>
    </w:pPr>
    <w:rPr>
      <w:sz w:val="28"/>
      <w:szCs w:val="28"/>
    </w:rPr>
  </w:style>
  <w:style w:type="character" w:customStyle="1" w:styleId="affc">
    <w:name w:val="ТЛ_Город и Дата Знак"/>
    <w:link w:val="affb"/>
    <w:rsid w:val="00B5089F"/>
    <w:rPr>
      <w:rFonts w:ascii="Times New Roman" w:eastAsia="Times New Roman" w:hAnsi="Times New Roman"/>
      <w:sz w:val="28"/>
      <w:szCs w:val="28"/>
    </w:rPr>
  </w:style>
  <w:style w:type="paragraph" w:customStyle="1" w:styleId="affd">
    <w:name w:val="АД_Наименование Разделов"/>
    <w:basedOn w:val="13"/>
    <w:link w:val="affe"/>
    <w:qFormat/>
    <w:rsid w:val="00B5089F"/>
    <w:pPr>
      <w:jc w:val="center"/>
    </w:pPr>
    <w:rPr>
      <w:rFonts w:ascii="Times New Roman" w:hAnsi="Times New Roman" w:cs="Times New Roman"/>
      <w:bCs w:val="0"/>
      <w:kern w:val="28"/>
      <w:sz w:val="28"/>
      <w:szCs w:val="20"/>
    </w:rPr>
  </w:style>
  <w:style w:type="character" w:customStyle="1" w:styleId="affe">
    <w:name w:val="АД_Наименование Разделов Знак"/>
    <w:link w:val="affd"/>
    <w:rsid w:val="00B5089F"/>
    <w:rPr>
      <w:rFonts w:ascii="Times New Roman" w:eastAsia="Times New Roman" w:hAnsi="Times New Roman"/>
      <w:b/>
      <w:kern w:val="28"/>
      <w:sz w:val="28"/>
    </w:rPr>
  </w:style>
  <w:style w:type="paragraph" w:customStyle="1" w:styleId="afff">
    <w:name w:val="АД_Наименование главы с нумерацией"/>
    <w:basedOn w:val="22"/>
    <w:link w:val="afff0"/>
    <w:qFormat/>
    <w:rsid w:val="00B5089F"/>
    <w:rPr>
      <w:b/>
    </w:rPr>
  </w:style>
  <w:style w:type="paragraph" w:customStyle="1" w:styleId="afff1">
    <w:name w:val="АД_Наименование главы без нумерации"/>
    <w:basedOn w:val="24"/>
    <w:link w:val="afff2"/>
    <w:qFormat/>
    <w:rsid w:val="00B5089F"/>
    <w:pPr>
      <w:keepLines w:val="0"/>
      <w:spacing w:before="0"/>
      <w:jc w:val="center"/>
    </w:pPr>
    <w:rPr>
      <w:rFonts w:ascii="Times New Roman" w:eastAsia="Times New Roman" w:hAnsi="Times New Roman" w:cs="Times New Roman"/>
      <w:color w:val="auto"/>
      <w:sz w:val="24"/>
      <w:szCs w:val="24"/>
    </w:rPr>
  </w:style>
  <w:style w:type="character" w:customStyle="1" w:styleId="afff2">
    <w:name w:val="АД_Наименование главы без нумерации Знак"/>
    <w:basedOn w:val="25"/>
    <w:link w:val="afff1"/>
    <w:rsid w:val="00B5089F"/>
    <w:rPr>
      <w:rFonts w:ascii="Times New Roman" w:eastAsia="Times New Roman" w:hAnsi="Times New Roman" w:cstheme="majorBidi"/>
      <w:b/>
      <w:bCs/>
      <w:color w:val="4F81BD" w:themeColor="accent1"/>
      <w:sz w:val="24"/>
      <w:szCs w:val="24"/>
    </w:rPr>
  </w:style>
  <w:style w:type="character" w:customStyle="1" w:styleId="afff0">
    <w:name w:val="АД_Глава Знак"/>
    <w:basedOn w:val="2c"/>
    <w:link w:val="afff"/>
    <w:rsid w:val="00B5089F"/>
    <w:rPr>
      <w:rFonts w:ascii="Times New Roman" w:eastAsia="Times New Roman" w:hAnsi="Times New Roman"/>
      <w:b/>
      <w:bCs/>
      <w:sz w:val="24"/>
      <w:szCs w:val="24"/>
    </w:rPr>
  </w:style>
  <w:style w:type="paragraph" w:customStyle="1" w:styleId="afff3">
    <w:name w:val="АД_Нумерованный пункт"/>
    <w:basedOn w:val="32"/>
    <w:link w:val="afff4"/>
    <w:qFormat/>
    <w:rsid w:val="00B5089F"/>
    <w:pPr>
      <w:tabs>
        <w:tab w:val="clear" w:pos="972"/>
        <w:tab w:val="num" w:pos="720"/>
      </w:tabs>
      <w:ind w:left="720" w:hanging="720"/>
    </w:pPr>
    <w:rPr>
      <w:rFonts w:ascii="Times New Roman" w:hAnsi="Times New Roman"/>
    </w:rPr>
  </w:style>
  <w:style w:type="character" w:customStyle="1" w:styleId="afff4">
    <w:name w:val="АД_Нумерованный пункт Знак"/>
    <w:basedOn w:val="3d"/>
    <w:link w:val="afff3"/>
    <w:rsid w:val="00B5089F"/>
    <w:rPr>
      <w:rFonts w:ascii="Times New Roman" w:eastAsia="Times New Roman" w:hAnsi="Times New Roman"/>
      <w:b/>
      <w:sz w:val="24"/>
    </w:rPr>
  </w:style>
  <w:style w:type="paragraph" w:customStyle="1" w:styleId="a4">
    <w:name w:val="АД_Нумерованный подпункт"/>
    <w:basedOn w:val="a6"/>
    <w:link w:val="afff5"/>
    <w:qFormat/>
    <w:rsid w:val="00B5089F"/>
    <w:pPr>
      <w:numPr>
        <w:ilvl w:val="2"/>
        <w:numId w:val="14"/>
      </w:numPr>
      <w:tabs>
        <w:tab w:val="clear" w:pos="1440"/>
        <w:tab w:val="left" w:pos="720"/>
      </w:tabs>
      <w:ind w:left="720" w:hanging="720"/>
      <w:jc w:val="both"/>
    </w:pPr>
  </w:style>
  <w:style w:type="character" w:customStyle="1" w:styleId="afff5">
    <w:name w:val="АД_Нумерованный подпункт Знак"/>
    <w:link w:val="a4"/>
    <w:rsid w:val="00B5089F"/>
    <w:rPr>
      <w:rFonts w:ascii="Times New Roman" w:eastAsia="Times New Roman" w:hAnsi="Times New Roman"/>
      <w:sz w:val="24"/>
      <w:szCs w:val="24"/>
    </w:rPr>
  </w:style>
  <w:style w:type="paragraph" w:customStyle="1" w:styleId="afff6">
    <w:name w:val="АД_Основной текст"/>
    <w:basedOn w:val="a6"/>
    <w:link w:val="afff7"/>
    <w:qFormat/>
    <w:rsid w:val="00B5089F"/>
    <w:pPr>
      <w:ind w:firstLine="567"/>
      <w:jc w:val="both"/>
    </w:pPr>
  </w:style>
  <w:style w:type="character" w:customStyle="1" w:styleId="afff7">
    <w:name w:val="АД_Основной текст Знак"/>
    <w:link w:val="afff6"/>
    <w:rsid w:val="00B5089F"/>
    <w:rPr>
      <w:rFonts w:ascii="Times New Roman" w:eastAsia="Times New Roman" w:hAnsi="Times New Roman"/>
      <w:sz w:val="24"/>
      <w:szCs w:val="24"/>
    </w:rPr>
  </w:style>
  <w:style w:type="paragraph" w:customStyle="1" w:styleId="1">
    <w:name w:val="Стиль АД_Список 1"/>
    <w:aliases w:val="2,3 + полужирный курсив"/>
    <w:basedOn w:val="a6"/>
    <w:rsid w:val="00B5089F"/>
    <w:pPr>
      <w:numPr>
        <w:ilvl w:val="2"/>
        <w:numId w:val="15"/>
      </w:numPr>
      <w:tabs>
        <w:tab w:val="left" w:pos="720"/>
      </w:tabs>
      <w:jc w:val="both"/>
    </w:pPr>
    <w:rPr>
      <w:b/>
      <w:bCs/>
      <w:i/>
      <w:iCs/>
    </w:rPr>
  </w:style>
  <w:style w:type="paragraph" w:customStyle="1" w:styleId="afff8">
    <w:name w:val="АД_Заголовки таблиц"/>
    <w:basedOn w:val="a6"/>
    <w:qFormat/>
    <w:rsid w:val="00B5089F"/>
    <w:pPr>
      <w:jc w:val="center"/>
    </w:pPr>
    <w:rPr>
      <w:b/>
      <w:bCs/>
    </w:rPr>
  </w:style>
  <w:style w:type="paragraph" w:styleId="afff9">
    <w:name w:val="TOC Heading"/>
    <w:basedOn w:val="13"/>
    <w:next w:val="a6"/>
    <w:uiPriority w:val="39"/>
    <w:qFormat/>
    <w:rsid w:val="00B5089F"/>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afffa">
    <w:name w:val="АД_Основной текст по центру полужирный"/>
    <w:basedOn w:val="a6"/>
    <w:link w:val="afffb"/>
    <w:qFormat/>
    <w:rsid w:val="00B5089F"/>
    <w:pPr>
      <w:ind w:firstLine="567"/>
      <w:jc w:val="center"/>
    </w:pPr>
    <w:rPr>
      <w:b/>
    </w:rPr>
  </w:style>
  <w:style w:type="character" w:customStyle="1" w:styleId="afffb">
    <w:name w:val="АД_Основной текст по центру полужирный Знак"/>
    <w:link w:val="afffa"/>
    <w:rsid w:val="00B5089F"/>
    <w:rPr>
      <w:rFonts w:ascii="Times New Roman" w:eastAsia="Times New Roman" w:hAnsi="Times New Roman"/>
      <w:b/>
      <w:sz w:val="24"/>
      <w:szCs w:val="24"/>
    </w:rPr>
  </w:style>
  <w:style w:type="paragraph" w:customStyle="1" w:styleId="3e">
    <w:name w:val="АД_Текст отступ 3"/>
    <w:aliases w:val="25"/>
    <w:basedOn w:val="a6"/>
    <w:link w:val="3f"/>
    <w:qFormat/>
    <w:rsid w:val="00B5089F"/>
    <w:pPr>
      <w:ind w:left="1418"/>
      <w:jc w:val="both"/>
    </w:pPr>
  </w:style>
  <w:style w:type="character" w:customStyle="1" w:styleId="3f">
    <w:name w:val="АД_Текст отступ 3 Знак"/>
    <w:aliases w:val="25 Знак"/>
    <w:link w:val="3e"/>
    <w:rsid w:val="00B5089F"/>
    <w:rPr>
      <w:rFonts w:ascii="Times New Roman" w:eastAsia="Times New Roman" w:hAnsi="Times New Roman"/>
      <w:sz w:val="24"/>
      <w:szCs w:val="24"/>
    </w:rPr>
  </w:style>
  <w:style w:type="paragraph" w:customStyle="1" w:styleId="40">
    <w:name w:val="АД_Нумерованный подпункт 4 уровня"/>
    <w:basedOn w:val="a4"/>
    <w:link w:val="46"/>
    <w:qFormat/>
    <w:rsid w:val="00B5089F"/>
    <w:pPr>
      <w:numPr>
        <w:ilvl w:val="3"/>
      </w:numPr>
      <w:tabs>
        <w:tab w:val="clear" w:pos="720"/>
        <w:tab w:val="clear" w:pos="1800"/>
        <w:tab w:val="num" w:pos="993"/>
      </w:tabs>
      <w:ind w:left="993" w:hanging="993"/>
    </w:pPr>
  </w:style>
  <w:style w:type="character" w:customStyle="1" w:styleId="46">
    <w:name w:val="АД_Нумерованный подпункт 4 уровня Знак"/>
    <w:basedOn w:val="afff5"/>
    <w:link w:val="40"/>
    <w:rsid w:val="00B5089F"/>
    <w:rPr>
      <w:rFonts w:ascii="Times New Roman" w:eastAsia="Times New Roman" w:hAnsi="Times New Roman"/>
      <w:sz w:val="24"/>
      <w:szCs w:val="24"/>
    </w:rPr>
  </w:style>
  <w:style w:type="paragraph" w:customStyle="1" w:styleId="a3">
    <w:name w:val="АД_Список абв"/>
    <w:basedOn w:val="a6"/>
    <w:rsid w:val="00B5089F"/>
    <w:pPr>
      <w:numPr>
        <w:numId w:val="16"/>
      </w:numPr>
      <w:jc w:val="both"/>
    </w:pPr>
  </w:style>
  <w:style w:type="paragraph" w:customStyle="1" w:styleId="16">
    <w:name w:val="Обычный1"/>
    <w:rsid w:val="00B5089F"/>
    <w:pPr>
      <w:widowControl w:val="0"/>
      <w:snapToGrid w:val="0"/>
      <w:spacing w:line="300" w:lineRule="auto"/>
      <w:ind w:firstLine="720"/>
      <w:jc w:val="both"/>
    </w:pPr>
    <w:rPr>
      <w:rFonts w:ascii="Times New Roman" w:eastAsia="Times New Roman" w:hAnsi="Times New Roman"/>
      <w:sz w:val="24"/>
    </w:rPr>
  </w:style>
  <w:style w:type="paragraph" w:styleId="afffc">
    <w:name w:val="Block Text"/>
    <w:basedOn w:val="a6"/>
    <w:uiPriority w:val="99"/>
    <w:rsid w:val="00B5089F"/>
    <w:pPr>
      <w:spacing w:after="120"/>
      <w:ind w:left="1440" w:right="1440"/>
      <w:jc w:val="both"/>
    </w:pPr>
    <w:rPr>
      <w:szCs w:val="20"/>
    </w:rPr>
  </w:style>
  <w:style w:type="table" w:styleId="afffd">
    <w:name w:val="Table Grid"/>
    <w:basedOn w:val="a8"/>
    <w:uiPriority w:val="39"/>
    <w:locked/>
    <w:rsid w:val="00B50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B5089F"/>
    <w:rPr>
      <w:rFonts w:ascii="Arial" w:eastAsia="Times New Roman" w:hAnsi="Arial"/>
      <w:b/>
      <w:snapToGrid w:val="0"/>
      <w:sz w:val="22"/>
    </w:rPr>
  </w:style>
  <w:style w:type="paragraph" w:customStyle="1" w:styleId="WW-2">
    <w:name w:val="WW-Основной текст с отступом 2"/>
    <w:basedOn w:val="a6"/>
    <w:rsid w:val="00B5089F"/>
    <w:pPr>
      <w:suppressAutoHyphens/>
      <w:ind w:left="-540"/>
      <w:jc w:val="both"/>
    </w:pPr>
    <w:rPr>
      <w:rFonts w:ascii="Arial" w:hAnsi="Arial" w:cs="Arial"/>
      <w:sz w:val="18"/>
      <w:lang w:eastAsia="ar-SA"/>
    </w:rPr>
  </w:style>
  <w:style w:type="paragraph" w:customStyle="1" w:styleId="WW-3">
    <w:name w:val="WW-Основной текст с отступом 3"/>
    <w:basedOn w:val="a6"/>
    <w:rsid w:val="00B5089F"/>
    <w:pPr>
      <w:suppressAutoHyphens/>
      <w:ind w:left="-540"/>
      <w:jc w:val="both"/>
    </w:pPr>
    <w:rPr>
      <w:rFonts w:ascii="Arial" w:hAnsi="Arial" w:cs="Arial"/>
      <w:sz w:val="17"/>
      <w:lang w:eastAsia="ar-SA"/>
    </w:rPr>
  </w:style>
  <w:style w:type="paragraph" w:customStyle="1" w:styleId="a5">
    <w:name w:val="Список нум."/>
    <w:basedOn w:val="a6"/>
    <w:rsid w:val="00B5089F"/>
    <w:pPr>
      <w:keepNext/>
      <w:numPr>
        <w:numId w:val="17"/>
      </w:numPr>
      <w:tabs>
        <w:tab w:val="left" w:pos="1701"/>
      </w:tabs>
      <w:spacing w:before="120" w:after="120" w:line="360" w:lineRule="auto"/>
    </w:pPr>
    <w:rPr>
      <w:rFonts w:ascii="Arial" w:hAnsi="Arial"/>
      <w:szCs w:val="20"/>
    </w:rPr>
  </w:style>
  <w:style w:type="paragraph" w:customStyle="1" w:styleId="1VI">
    <w:name w:val="Заголовок 1 (раздел VI)"/>
    <w:basedOn w:val="13"/>
    <w:rsid w:val="00B5089F"/>
    <w:pPr>
      <w:keepLines/>
      <w:widowControl w:val="0"/>
      <w:tabs>
        <w:tab w:val="num" w:pos="643"/>
      </w:tabs>
      <w:suppressAutoHyphens/>
      <w:ind w:left="643" w:right="567" w:firstLine="709"/>
      <w:jc w:val="center"/>
    </w:pPr>
    <w:rPr>
      <w:sz w:val="28"/>
    </w:rPr>
  </w:style>
  <w:style w:type="paragraph" w:customStyle="1" w:styleId="FR1">
    <w:name w:val="FR1"/>
    <w:uiPriority w:val="99"/>
    <w:rsid w:val="00B5089F"/>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rsid w:val="00B5089F"/>
    <w:pPr>
      <w:widowControl w:val="0"/>
      <w:autoSpaceDE w:val="0"/>
      <w:autoSpaceDN w:val="0"/>
      <w:adjustRightInd w:val="0"/>
      <w:ind w:firstLine="720"/>
    </w:pPr>
    <w:rPr>
      <w:rFonts w:ascii="Arial" w:eastAsia="Times New Roman" w:hAnsi="Arial" w:cs="Arial"/>
    </w:rPr>
  </w:style>
  <w:style w:type="paragraph" w:customStyle="1" w:styleId="FR2">
    <w:name w:val="FR2"/>
    <w:rsid w:val="00B5089F"/>
    <w:pPr>
      <w:widowControl w:val="0"/>
      <w:spacing w:before="20"/>
      <w:jc w:val="center"/>
    </w:pPr>
    <w:rPr>
      <w:rFonts w:ascii="Arial" w:eastAsia="Times New Roman" w:hAnsi="Arial"/>
      <w:snapToGrid w:val="0"/>
      <w:sz w:val="24"/>
    </w:rPr>
  </w:style>
  <w:style w:type="paragraph" w:customStyle="1" w:styleId="afffe">
    <w:name w:val="Знак"/>
    <w:basedOn w:val="a6"/>
    <w:rsid w:val="00B5089F"/>
    <w:pPr>
      <w:spacing w:after="160" w:line="240" w:lineRule="exact"/>
      <w:jc w:val="both"/>
    </w:pPr>
    <w:rPr>
      <w:rFonts w:ascii="Verdana" w:hAnsi="Verdana"/>
      <w:sz w:val="22"/>
      <w:szCs w:val="20"/>
      <w:lang w:val="en-US" w:eastAsia="en-US"/>
    </w:rPr>
  </w:style>
  <w:style w:type="paragraph" w:styleId="affff">
    <w:name w:val="footnote text"/>
    <w:aliases w:val="Знак,Знак2,Знак12 Знак,Знак21,Знак5"/>
    <w:basedOn w:val="a6"/>
    <w:link w:val="affff0"/>
    <w:uiPriority w:val="99"/>
    <w:rsid w:val="00B5089F"/>
    <w:rPr>
      <w:sz w:val="20"/>
      <w:szCs w:val="20"/>
    </w:rPr>
  </w:style>
  <w:style w:type="character" w:customStyle="1" w:styleId="affff0">
    <w:name w:val="Текст сноски Знак"/>
    <w:aliases w:val="Знак Знак,Знак2 Знак,Знак12 Знак Знак,Знак21 Знак,Знак5 Знак"/>
    <w:basedOn w:val="a7"/>
    <w:link w:val="affff"/>
    <w:uiPriority w:val="99"/>
    <w:rsid w:val="00B5089F"/>
    <w:rPr>
      <w:rFonts w:ascii="Times New Roman" w:eastAsia="Times New Roman" w:hAnsi="Times New Roman"/>
    </w:rPr>
  </w:style>
  <w:style w:type="paragraph" w:customStyle="1" w:styleId="3f0">
    <w:name w:val="Стиль3 Знак Знак"/>
    <w:basedOn w:val="26"/>
    <w:uiPriority w:val="99"/>
    <w:qFormat/>
    <w:rsid w:val="00B5089F"/>
    <w:pPr>
      <w:widowControl w:val="0"/>
      <w:tabs>
        <w:tab w:val="num" w:pos="227"/>
      </w:tabs>
      <w:adjustRightInd w:val="0"/>
      <w:spacing w:after="0" w:line="240" w:lineRule="auto"/>
      <w:ind w:left="0"/>
      <w:jc w:val="both"/>
      <w:textAlignment w:val="baseline"/>
    </w:pPr>
    <w:rPr>
      <w:szCs w:val="20"/>
    </w:rPr>
  </w:style>
  <w:style w:type="paragraph" w:customStyle="1" w:styleId="03zagolovok2">
    <w:name w:val="03zagolovok2"/>
    <w:basedOn w:val="a6"/>
    <w:rsid w:val="00B5089F"/>
    <w:pPr>
      <w:keepNext/>
      <w:spacing w:before="360" w:after="120" w:line="360" w:lineRule="atLeast"/>
      <w:outlineLvl w:val="1"/>
    </w:pPr>
    <w:rPr>
      <w:rFonts w:ascii="GaramondC" w:hAnsi="GaramondC"/>
      <w:b/>
      <w:color w:val="000000"/>
      <w:sz w:val="28"/>
      <w:szCs w:val="28"/>
    </w:rPr>
  </w:style>
  <w:style w:type="paragraph" w:styleId="affff1">
    <w:name w:val="Title"/>
    <w:basedOn w:val="a6"/>
    <w:link w:val="affff2"/>
    <w:qFormat/>
    <w:locked/>
    <w:rsid w:val="00B5089F"/>
    <w:pPr>
      <w:widowControl w:val="0"/>
      <w:shd w:val="clear" w:color="auto" w:fill="FFFFFF"/>
      <w:autoSpaceDE w:val="0"/>
      <w:autoSpaceDN w:val="0"/>
      <w:adjustRightInd w:val="0"/>
      <w:ind w:left="72"/>
      <w:jc w:val="center"/>
    </w:pPr>
    <w:rPr>
      <w:bCs/>
      <w:color w:val="000000"/>
      <w:spacing w:val="13"/>
      <w:szCs w:val="22"/>
    </w:rPr>
  </w:style>
  <w:style w:type="character" w:customStyle="1" w:styleId="affff2">
    <w:name w:val="Название Знак"/>
    <w:basedOn w:val="a7"/>
    <w:link w:val="affff1"/>
    <w:rsid w:val="00B5089F"/>
    <w:rPr>
      <w:rFonts w:ascii="Times New Roman" w:eastAsia="Times New Roman" w:hAnsi="Times New Roman"/>
      <w:bCs/>
      <w:color w:val="000000"/>
      <w:spacing w:val="13"/>
      <w:sz w:val="24"/>
      <w:szCs w:val="22"/>
      <w:shd w:val="clear" w:color="auto" w:fill="FFFFFF"/>
    </w:rPr>
  </w:style>
  <w:style w:type="paragraph" w:customStyle="1" w:styleId="affff3">
    <w:name w:val="текст"/>
    <w:rsid w:val="00B5089F"/>
    <w:pPr>
      <w:autoSpaceDE w:val="0"/>
      <w:autoSpaceDN w:val="0"/>
      <w:adjustRightInd w:val="0"/>
      <w:jc w:val="both"/>
    </w:pPr>
    <w:rPr>
      <w:rFonts w:ascii="SchoolBookC" w:eastAsia="Times New Roman" w:hAnsi="SchoolBookC"/>
      <w:color w:val="000000"/>
      <w:sz w:val="24"/>
    </w:rPr>
  </w:style>
  <w:style w:type="paragraph" w:customStyle="1" w:styleId="affff4">
    <w:name w:val="втяжка"/>
    <w:basedOn w:val="17"/>
    <w:next w:val="17"/>
    <w:rsid w:val="00B5089F"/>
    <w:pPr>
      <w:tabs>
        <w:tab w:val="left" w:pos="567"/>
      </w:tabs>
      <w:spacing w:before="57"/>
      <w:ind w:left="567" w:hanging="567"/>
    </w:pPr>
  </w:style>
  <w:style w:type="paragraph" w:customStyle="1" w:styleId="17">
    <w:name w:val="текст1"/>
    <w:rsid w:val="00B5089F"/>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B5089F"/>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6"/>
    <w:rsid w:val="00B5089F"/>
    <w:pPr>
      <w:spacing w:before="100" w:beforeAutospacing="1" w:after="100" w:afterAutospacing="1"/>
    </w:pPr>
    <w:rPr>
      <w:rFonts w:ascii="Tahoma" w:hAnsi="Tahoma"/>
      <w:sz w:val="20"/>
      <w:szCs w:val="20"/>
      <w:lang w:val="en-US" w:eastAsia="en-US"/>
    </w:rPr>
  </w:style>
  <w:style w:type="paragraph" w:customStyle="1" w:styleId="CharChar">
    <w:name w:val="Char Char"/>
    <w:basedOn w:val="a6"/>
    <w:rsid w:val="00B5089F"/>
    <w:pPr>
      <w:spacing w:before="100" w:beforeAutospacing="1" w:after="100" w:afterAutospacing="1"/>
    </w:pPr>
    <w:rPr>
      <w:rFonts w:ascii="Tahoma" w:hAnsi="Tahoma"/>
      <w:sz w:val="20"/>
      <w:szCs w:val="20"/>
      <w:lang w:val="en-US" w:eastAsia="en-US"/>
    </w:rPr>
  </w:style>
  <w:style w:type="character" w:customStyle="1" w:styleId="apple-style-span">
    <w:name w:val="apple-style-span"/>
    <w:basedOn w:val="a7"/>
    <w:rsid w:val="00B5089F"/>
  </w:style>
  <w:style w:type="character" w:customStyle="1" w:styleId="dfaq">
    <w:name w:val="dfaq"/>
    <w:basedOn w:val="a7"/>
    <w:rsid w:val="00B5089F"/>
  </w:style>
  <w:style w:type="character" w:customStyle="1" w:styleId="apple-converted-space">
    <w:name w:val="apple-converted-space"/>
    <w:basedOn w:val="a7"/>
    <w:rsid w:val="00B5089F"/>
  </w:style>
  <w:style w:type="character" w:styleId="affff5">
    <w:name w:val="Strong"/>
    <w:uiPriority w:val="22"/>
    <w:qFormat/>
    <w:locked/>
    <w:rsid w:val="00B5089F"/>
    <w:rPr>
      <w:b/>
      <w:bCs/>
    </w:rPr>
  </w:style>
  <w:style w:type="character" w:customStyle="1" w:styleId="bold">
    <w:name w:val="bold"/>
    <w:basedOn w:val="a7"/>
    <w:rsid w:val="00B5089F"/>
  </w:style>
  <w:style w:type="paragraph" w:styleId="z-">
    <w:name w:val="HTML Top of Form"/>
    <w:basedOn w:val="a6"/>
    <w:next w:val="a6"/>
    <w:link w:val="z-0"/>
    <w:hidden/>
    <w:rsid w:val="00B5089F"/>
    <w:pPr>
      <w:pBdr>
        <w:bottom w:val="single" w:sz="6" w:space="1" w:color="auto"/>
      </w:pBdr>
      <w:jc w:val="center"/>
    </w:pPr>
    <w:rPr>
      <w:rFonts w:ascii="Arial" w:hAnsi="Arial"/>
      <w:vanish/>
      <w:sz w:val="16"/>
      <w:szCs w:val="16"/>
    </w:rPr>
  </w:style>
  <w:style w:type="character" w:customStyle="1" w:styleId="z-0">
    <w:name w:val="z-Начало формы Знак"/>
    <w:basedOn w:val="a7"/>
    <w:link w:val="z-"/>
    <w:rsid w:val="00B5089F"/>
    <w:rPr>
      <w:rFonts w:ascii="Arial" w:eastAsia="Times New Roman" w:hAnsi="Arial"/>
      <w:vanish/>
      <w:sz w:val="16"/>
      <w:szCs w:val="16"/>
    </w:rPr>
  </w:style>
  <w:style w:type="paragraph" w:styleId="z-1">
    <w:name w:val="HTML Bottom of Form"/>
    <w:basedOn w:val="a6"/>
    <w:next w:val="a6"/>
    <w:link w:val="z-2"/>
    <w:hidden/>
    <w:rsid w:val="00B5089F"/>
    <w:pPr>
      <w:pBdr>
        <w:top w:val="single" w:sz="6" w:space="1" w:color="auto"/>
      </w:pBdr>
      <w:jc w:val="center"/>
    </w:pPr>
    <w:rPr>
      <w:rFonts w:ascii="Arial" w:hAnsi="Arial"/>
      <w:vanish/>
      <w:sz w:val="16"/>
      <w:szCs w:val="16"/>
    </w:rPr>
  </w:style>
  <w:style w:type="character" w:customStyle="1" w:styleId="z-2">
    <w:name w:val="z-Конец формы Знак"/>
    <w:basedOn w:val="a7"/>
    <w:link w:val="z-1"/>
    <w:rsid w:val="00B5089F"/>
    <w:rPr>
      <w:rFonts w:ascii="Arial" w:eastAsia="Times New Roman" w:hAnsi="Arial"/>
      <w:vanish/>
      <w:sz w:val="16"/>
      <w:szCs w:val="16"/>
    </w:rPr>
  </w:style>
  <w:style w:type="character" w:customStyle="1" w:styleId="color003366">
    <w:name w:val="color003366"/>
    <w:basedOn w:val="a7"/>
    <w:rsid w:val="00B5089F"/>
  </w:style>
  <w:style w:type="character" w:customStyle="1" w:styleId="themebody">
    <w:name w:val="themebody"/>
    <w:basedOn w:val="a7"/>
    <w:rsid w:val="00B5089F"/>
  </w:style>
  <w:style w:type="paragraph" w:customStyle="1" w:styleId="100">
    <w:name w:val="Обычный + 10 пт"/>
    <w:basedOn w:val="a6"/>
    <w:rsid w:val="00B5089F"/>
    <w:pPr>
      <w:jc w:val="both"/>
    </w:pPr>
    <w:rPr>
      <w:sz w:val="20"/>
      <w:szCs w:val="20"/>
    </w:rPr>
  </w:style>
  <w:style w:type="character" w:customStyle="1" w:styleId="19">
    <w:name w:val="Знак Знак19"/>
    <w:rsid w:val="00B5089F"/>
    <w:rPr>
      <w:b/>
      <w:kern w:val="28"/>
      <w:sz w:val="36"/>
    </w:rPr>
  </w:style>
  <w:style w:type="character" w:customStyle="1" w:styleId="18">
    <w:name w:val="Знак Знак18"/>
    <w:rsid w:val="00B5089F"/>
    <w:rPr>
      <w:b/>
      <w:bCs/>
      <w:sz w:val="24"/>
      <w:szCs w:val="24"/>
    </w:rPr>
  </w:style>
  <w:style w:type="paragraph" w:customStyle="1" w:styleId="311">
    <w:name w:val="Основной текст 31"/>
    <w:basedOn w:val="a6"/>
    <w:uiPriority w:val="99"/>
    <w:rsid w:val="00B5089F"/>
    <w:pPr>
      <w:suppressAutoHyphens/>
      <w:autoSpaceDE w:val="0"/>
      <w:spacing w:line="360" w:lineRule="auto"/>
      <w:jc w:val="both"/>
    </w:pPr>
    <w:rPr>
      <w:sz w:val="26"/>
      <w:szCs w:val="28"/>
      <w:lang w:eastAsia="ar-SA"/>
    </w:rPr>
  </w:style>
  <w:style w:type="paragraph" w:customStyle="1" w:styleId="1a">
    <w:name w:val="Абзац списка1"/>
    <w:basedOn w:val="a6"/>
    <w:rsid w:val="00B5089F"/>
    <w:pPr>
      <w:ind w:left="720"/>
      <w:jc w:val="both"/>
    </w:pPr>
    <w:rPr>
      <w:rFonts w:eastAsia="Calibri"/>
    </w:rPr>
  </w:style>
  <w:style w:type="paragraph" w:customStyle="1" w:styleId="1b">
    <w:name w:val="Текст1"/>
    <w:basedOn w:val="a6"/>
    <w:rsid w:val="00B5089F"/>
    <w:pPr>
      <w:suppressAutoHyphens/>
      <w:ind w:left="-142"/>
      <w:jc w:val="center"/>
    </w:pPr>
    <w:rPr>
      <w:sz w:val="20"/>
      <w:szCs w:val="20"/>
      <w:lang w:eastAsia="ar-SA"/>
    </w:rPr>
  </w:style>
  <w:style w:type="paragraph" w:customStyle="1" w:styleId="Style8">
    <w:name w:val="Style8"/>
    <w:basedOn w:val="a6"/>
    <w:uiPriority w:val="99"/>
    <w:rsid w:val="00B5089F"/>
    <w:pPr>
      <w:widowControl w:val="0"/>
      <w:autoSpaceDE w:val="0"/>
      <w:autoSpaceDN w:val="0"/>
      <w:adjustRightInd w:val="0"/>
      <w:spacing w:line="276" w:lineRule="exact"/>
      <w:jc w:val="both"/>
    </w:pPr>
  </w:style>
  <w:style w:type="paragraph" w:customStyle="1" w:styleId="Style9">
    <w:name w:val="Style9"/>
    <w:basedOn w:val="a6"/>
    <w:uiPriority w:val="99"/>
    <w:rsid w:val="00B5089F"/>
    <w:pPr>
      <w:widowControl w:val="0"/>
      <w:autoSpaceDE w:val="0"/>
      <w:autoSpaceDN w:val="0"/>
      <w:adjustRightInd w:val="0"/>
      <w:spacing w:line="276" w:lineRule="exact"/>
      <w:ind w:firstLine="710"/>
      <w:jc w:val="both"/>
    </w:pPr>
  </w:style>
  <w:style w:type="character" w:customStyle="1" w:styleId="FontStyle14">
    <w:name w:val="Font Style14"/>
    <w:uiPriority w:val="99"/>
    <w:rsid w:val="00B5089F"/>
    <w:rPr>
      <w:rFonts w:ascii="Times New Roman" w:hAnsi="Times New Roman" w:cs="Times New Roman"/>
      <w:sz w:val="22"/>
      <w:szCs w:val="22"/>
    </w:rPr>
  </w:style>
  <w:style w:type="paragraph" w:customStyle="1" w:styleId="tztxt">
    <w:name w:val="tz_txt"/>
    <w:basedOn w:val="a6"/>
    <w:link w:val="tztxt0"/>
    <w:rsid w:val="00B5089F"/>
    <w:pPr>
      <w:spacing w:after="120"/>
      <w:ind w:firstLine="709"/>
      <w:jc w:val="both"/>
    </w:pPr>
  </w:style>
  <w:style w:type="character" w:customStyle="1" w:styleId="tztxt0">
    <w:name w:val="tz_txt Знак"/>
    <w:link w:val="tztxt"/>
    <w:locked/>
    <w:rsid w:val="00B5089F"/>
    <w:rPr>
      <w:rFonts w:ascii="Times New Roman" w:eastAsia="Times New Roman" w:hAnsi="Times New Roman"/>
      <w:sz w:val="24"/>
      <w:szCs w:val="24"/>
    </w:rPr>
  </w:style>
  <w:style w:type="paragraph" w:customStyle="1" w:styleId="List4">
    <w:name w:val="List_4"/>
    <w:basedOn w:val="a6"/>
    <w:rsid w:val="00B5089F"/>
    <w:pPr>
      <w:widowControl w:val="0"/>
      <w:numPr>
        <w:numId w:val="18"/>
      </w:numPr>
      <w:spacing w:after="120" w:line="300" w:lineRule="auto"/>
      <w:jc w:val="both"/>
    </w:pPr>
    <w:rPr>
      <w:rFonts w:cs="Arial"/>
    </w:rPr>
  </w:style>
  <w:style w:type="paragraph" w:customStyle="1" w:styleId="tztabl">
    <w:name w:val="tz_tabl"/>
    <w:basedOn w:val="tztxt"/>
    <w:rsid w:val="00B5089F"/>
    <w:pPr>
      <w:spacing w:after="0"/>
      <w:ind w:firstLine="0"/>
    </w:pPr>
    <w:rPr>
      <w:rFonts w:eastAsia="MS Mincho"/>
    </w:rPr>
  </w:style>
  <w:style w:type="paragraph" w:customStyle="1" w:styleId="tztablhead">
    <w:name w:val="tz_tabl_head"/>
    <w:basedOn w:val="tztabl"/>
    <w:rsid w:val="00B5089F"/>
    <w:pPr>
      <w:spacing w:before="60" w:after="60"/>
      <w:jc w:val="center"/>
    </w:pPr>
    <w:rPr>
      <w:b/>
      <w:bCs/>
    </w:rPr>
  </w:style>
  <w:style w:type="paragraph" w:customStyle="1" w:styleId="tzlist1">
    <w:name w:val="tz_list_1"/>
    <w:basedOn w:val="tztxt"/>
    <w:link w:val="tzlist10"/>
    <w:rsid w:val="00B5089F"/>
    <w:pPr>
      <w:numPr>
        <w:numId w:val="20"/>
      </w:numPr>
    </w:pPr>
  </w:style>
  <w:style w:type="character" w:customStyle="1" w:styleId="tzlist10">
    <w:name w:val="tz_list_1 Знак"/>
    <w:link w:val="tzlist1"/>
    <w:locked/>
    <w:rsid w:val="00B5089F"/>
    <w:rPr>
      <w:rFonts w:ascii="Times New Roman" w:eastAsia="Times New Roman" w:hAnsi="Times New Roman"/>
      <w:sz w:val="24"/>
      <w:szCs w:val="24"/>
    </w:rPr>
  </w:style>
  <w:style w:type="paragraph" w:customStyle="1" w:styleId="tzlist2">
    <w:name w:val="tz_list_2"/>
    <w:basedOn w:val="tzlist1"/>
    <w:link w:val="tzlist20"/>
    <w:rsid w:val="00B5089F"/>
    <w:pPr>
      <w:numPr>
        <w:numId w:val="19"/>
      </w:numPr>
    </w:pPr>
    <w:rPr>
      <w:i/>
    </w:rPr>
  </w:style>
  <w:style w:type="character" w:customStyle="1" w:styleId="tzlist20">
    <w:name w:val="tz_list_2 Знак"/>
    <w:link w:val="tzlist2"/>
    <w:locked/>
    <w:rsid w:val="00B5089F"/>
    <w:rPr>
      <w:rFonts w:ascii="Times New Roman" w:eastAsia="Times New Roman" w:hAnsi="Times New Roman"/>
      <w:i/>
      <w:sz w:val="24"/>
      <w:szCs w:val="24"/>
    </w:rPr>
  </w:style>
  <w:style w:type="paragraph" w:customStyle="1" w:styleId="tzlist5">
    <w:name w:val="tz_list_5"/>
    <w:basedOn w:val="tztxt"/>
    <w:rsid w:val="00B5089F"/>
    <w:pPr>
      <w:numPr>
        <w:numId w:val="21"/>
      </w:numPr>
      <w:tabs>
        <w:tab w:val="clear" w:pos="0"/>
        <w:tab w:val="num" w:pos="1492"/>
      </w:tabs>
      <w:ind w:left="1492" w:hanging="360"/>
    </w:pPr>
  </w:style>
  <w:style w:type="paragraph" w:customStyle="1" w:styleId="affff6">
    <w:name w:val="Текст обычный"/>
    <w:rsid w:val="00B5089F"/>
    <w:pPr>
      <w:spacing w:before="60"/>
      <w:ind w:firstLine="284"/>
      <w:jc w:val="both"/>
    </w:pPr>
    <w:rPr>
      <w:rFonts w:ascii="Arial" w:eastAsia="Times New Roman" w:hAnsi="Arial" w:cs="Arial"/>
      <w:color w:val="000000"/>
    </w:rPr>
  </w:style>
  <w:style w:type="character" w:styleId="affff7">
    <w:name w:val="annotation reference"/>
    <w:uiPriority w:val="99"/>
    <w:unhideWhenUsed/>
    <w:rsid w:val="00B5089F"/>
    <w:rPr>
      <w:sz w:val="16"/>
      <w:szCs w:val="16"/>
    </w:rPr>
  </w:style>
  <w:style w:type="paragraph" w:customStyle="1" w:styleId="affff8">
    <w:name w:val="Требование"/>
    <w:basedOn w:val="a6"/>
    <w:uiPriority w:val="99"/>
    <w:semiHidden/>
    <w:rsid w:val="00B5089F"/>
    <w:pPr>
      <w:tabs>
        <w:tab w:val="num" w:pos="1209"/>
      </w:tabs>
      <w:ind w:left="1209" w:hanging="360"/>
      <w:jc w:val="both"/>
    </w:pPr>
  </w:style>
  <w:style w:type="character" w:customStyle="1" w:styleId="HeaderChar">
    <w:name w:val="Header Char"/>
    <w:aliases w:val="Linie Char,sl_header Char"/>
    <w:uiPriority w:val="99"/>
    <w:semiHidden/>
    <w:locked/>
    <w:rsid w:val="00B5089F"/>
    <w:rPr>
      <w:rFonts w:ascii="Times New Roman" w:hAnsi="Times New Roman" w:cs="Times New Roman"/>
      <w:sz w:val="24"/>
      <w:lang w:eastAsia="en-US"/>
    </w:rPr>
  </w:style>
  <w:style w:type="paragraph" w:customStyle="1" w:styleId="NormalTable">
    <w:name w:val="NormalTable"/>
    <w:basedOn w:val="a6"/>
    <w:uiPriority w:val="99"/>
    <w:semiHidden/>
    <w:rsid w:val="00B5089F"/>
    <w:pPr>
      <w:spacing w:before="60" w:after="120"/>
      <w:ind w:firstLine="851"/>
      <w:jc w:val="both"/>
    </w:pPr>
    <w:rPr>
      <w:rFonts w:eastAsia="Calibri"/>
      <w:szCs w:val="22"/>
      <w:lang w:val="en-GB"/>
    </w:rPr>
  </w:style>
  <w:style w:type="character" w:styleId="affff9">
    <w:name w:val="Placeholder Text"/>
    <w:uiPriority w:val="99"/>
    <w:semiHidden/>
    <w:rsid w:val="00B5089F"/>
    <w:rPr>
      <w:rFonts w:cs="Times New Roman"/>
      <w:color w:val="808080"/>
    </w:rPr>
  </w:style>
  <w:style w:type="paragraph" w:customStyle="1" w:styleId="tzhead1">
    <w:name w:val="tz_head_1"/>
    <w:basedOn w:val="a6"/>
    <w:link w:val="tzhead10"/>
    <w:rsid w:val="00B5089F"/>
    <w:pPr>
      <w:keepNext/>
      <w:numPr>
        <w:numId w:val="22"/>
      </w:numPr>
      <w:spacing w:before="480" w:after="240"/>
      <w:outlineLvl w:val="0"/>
    </w:pPr>
    <w:rPr>
      <w:b/>
      <w:bCs/>
      <w:caps/>
      <w:kern w:val="32"/>
      <w:szCs w:val="28"/>
    </w:rPr>
  </w:style>
  <w:style w:type="character" w:customStyle="1" w:styleId="tzhead10">
    <w:name w:val="tz_head_1 Знак"/>
    <w:link w:val="tzhead1"/>
    <w:locked/>
    <w:rsid w:val="00B5089F"/>
    <w:rPr>
      <w:rFonts w:ascii="Times New Roman" w:eastAsia="Times New Roman" w:hAnsi="Times New Roman"/>
      <w:b/>
      <w:bCs/>
      <w:caps/>
      <w:kern w:val="32"/>
      <w:sz w:val="24"/>
      <w:szCs w:val="28"/>
    </w:rPr>
  </w:style>
  <w:style w:type="paragraph" w:customStyle="1" w:styleId="tzhead2">
    <w:name w:val="tz_head_2"/>
    <w:basedOn w:val="a6"/>
    <w:rsid w:val="00B5089F"/>
    <w:pPr>
      <w:keepNext/>
      <w:keepLines/>
      <w:numPr>
        <w:ilvl w:val="1"/>
        <w:numId w:val="22"/>
      </w:numPr>
      <w:autoSpaceDE w:val="0"/>
      <w:autoSpaceDN w:val="0"/>
      <w:spacing w:before="240" w:after="120"/>
      <w:outlineLvl w:val="1"/>
    </w:pPr>
    <w:rPr>
      <w:b/>
      <w:bCs/>
      <w:sz w:val="26"/>
      <w:szCs w:val="26"/>
    </w:rPr>
  </w:style>
  <w:style w:type="paragraph" w:customStyle="1" w:styleId="tzhead3">
    <w:name w:val="tz_head_3"/>
    <w:basedOn w:val="a6"/>
    <w:rsid w:val="00B5089F"/>
    <w:pPr>
      <w:keepNext/>
      <w:keepLines/>
      <w:numPr>
        <w:ilvl w:val="2"/>
        <w:numId w:val="22"/>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rsid w:val="00B5089F"/>
    <w:pPr>
      <w:numPr>
        <w:ilvl w:val="3"/>
      </w:numPr>
      <w:outlineLvl w:val="3"/>
    </w:pPr>
    <w:rPr>
      <w:bCs w:val="0"/>
      <w:iCs w:val="0"/>
      <w:sz w:val="24"/>
    </w:rPr>
  </w:style>
  <w:style w:type="paragraph" w:customStyle="1" w:styleId="tzheadmiddle">
    <w:name w:val="tz_head_middle"/>
    <w:basedOn w:val="tzhead1"/>
    <w:link w:val="tzheadmiddle0"/>
    <w:rsid w:val="00B5089F"/>
    <w:pPr>
      <w:numPr>
        <w:numId w:val="0"/>
      </w:numPr>
      <w:ind w:left="11"/>
      <w:jc w:val="center"/>
      <w:outlineLvl w:val="9"/>
    </w:pPr>
    <w:rPr>
      <w:noProof/>
    </w:rPr>
  </w:style>
  <w:style w:type="character" w:customStyle="1" w:styleId="tzheadmiddle0">
    <w:name w:val="tz_head_middle Знак"/>
    <w:link w:val="tzheadmiddle"/>
    <w:locked/>
    <w:rsid w:val="00B5089F"/>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rsid w:val="00B5089F"/>
    <w:pPr>
      <w:ind w:left="0"/>
    </w:pPr>
    <w:rPr>
      <w:szCs w:val="24"/>
    </w:rPr>
  </w:style>
  <w:style w:type="character" w:customStyle="1" w:styleId="tzheadmiddle10">
    <w:name w:val="tz_head_middle_1 Знак"/>
    <w:link w:val="tzheadmiddle1"/>
    <w:locked/>
    <w:rsid w:val="00B5089F"/>
    <w:rPr>
      <w:rFonts w:ascii="Times New Roman" w:eastAsia="Times New Roman" w:hAnsi="Times New Roman"/>
      <w:b/>
      <w:bCs/>
      <w:caps/>
      <w:noProof/>
      <w:kern w:val="32"/>
      <w:sz w:val="24"/>
      <w:szCs w:val="24"/>
    </w:rPr>
  </w:style>
  <w:style w:type="paragraph" w:customStyle="1" w:styleId="tzheadmiddle2">
    <w:name w:val="tz_head_middle_2"/>
    <w:basedOn w:val="a6"/>
    <w:rsid w:val="00B5089F"/>
    <w:pPr>
      <w:jc w:val="center"/>
    </w:pPr>
  </w:style>
  <w:style w:type="paragraph" w:customStyle="1" w:styleId="tztablmiddle">
    <w:name w:val="tz_tabl_middle"/>
    <w:basedOn w:val="a6"/>
    <w:rsid w:val="00B5089F"/>
    <w:pPr>
      <w:jc w:val="center"/>
    </w:pPr>
    <w:rPr>
      <w:sz w:val="18"/>
      <w:szCs w:val="18"/>
    </w:rPr>
  </w:style>
  <w:style w:type="paragraph" w:customStyle="1" w:styleId="tztablleft">
    <w:name w:val="tz_tabl_left"/>
    <w:basedOn w:val="tztablmiddle"/>
    <w:rsid w:val="00B5089F"/>
    <w:pPr>
      <w:spacing w:before="60" w:after="60"/>
      <w:jc w:val="both"/>
    </w:pPr>
    <w:rPr>
      <w:sz w:val="24"/>
      <w:szCs w:val="24"/>
    </w:rPr>
  </w:style>
  <w:style w:type="paragraph" w:customStyle="1" w:styleId="tztablmiddleB">
    <w:name w:val="tz_tabl_middle_B"/>
    <w:basedOn w:val="a6"/>
    <w:rsid w:val="00B5089F"/>
    <w:pPr>
      <w:keepNext/>
      <w:keepLines/>
      <w:spacing w:before="60" w:after="60"/>
      <w:jc w:val="center"/>
    </w:pPr>
    <w:rPr>
      <w:b/>
      <w:bCs/>
    </w:rPr>
  </w:style>
  <w:style w:type="paragraph" w:customStyle="1" w:styleId="tzlist3">
    <w:name w:val="tz_list_3"/>
    <w:basedOn w:val="tztxt"/>
    <w:rsid w:val="00B5089F"/>
    <w:pPr>
      <w:tabs>
        <w:tab w:val="num" w:pos="360"/>
        <w:tab w:val="num" w:pos="643"/>
        <w:tab w:val="num" w:pos="926"/>
        <w:tab w:val="num" w:pos="2109"/>
      </w:tabs>
      <w:ind w:left="2109" w:hanging="285"/>
    </w:pPr>
  </w:style>
  <w:style w:type="paragraph" w:customStyle="1" w:styleId="tztabllist1">
    <w:name w:val="tz_tabl_list_1"/>
    <w:basedOn w:val="tzlist1"/>
    <w:rsid w:val="00B5089F"/>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B5089F"/>
    <w:rPr>
      <w:b/>
      <w:bCs/>
    </w:rPr>
  </w:style>
  <w:style w:type="paragraph" w:customStyle="1" w:styleId="Style1">
    <w:name w:val="Style1"/>
    <w:basedOn w:val="a6"/>
    <w:uiPriority w:val="99"/>
    <w:rsid w:val="00B5089F"/>
    <w:pPr>
      <w:widowControl w:val="0"/>
      <w:autoSpaceDE w:val="0"/>
      <w:autoSpaceDN w:val="0"/>
      <w:adjustRightInd w:val="0"/>
      <w:spacing w:line="269" w:lineRule="exact"/>
      <w:ind w:hanging="355"/>
    </w:pPr>
  </w:style>
  <w:style w:type="paragraph" w:customStyle="1" w:styleId="Style2">
    <w:name w:val="Style2"/>
    <w:basedOn w:val="a6"/>
    <w:uiPriority w:val="99"/>
    <w:rsid w:val="00B5089F"/>
    <w:pPr>
      <w:widowControl w:val="0"/>
      <w:autoSpaceDE w:val="0"/>
      <w:autoSpaceDN w:val="0"/>
      <w:adjustRightInd w:val="0"/>
    </w:pPr>
  </w:style>
  <w:style w:type="paragraph" w:customStyle="1" w:styleId="Style3">
    <w:name w:val="Style3"/>
    <w:basedOn w:val="a6"/>
    <w:uiPriority w:val="99"/>
    <w:rsid w:val="00B5089F"/>
    <w:pPr>
      <w:widowControl w:val="0"/>
      <w:autoSpaceDE w:val="0"/>
      <w:autoSpaceDN w:val="0"/>
      <w:adjustRightInd w:val="0"/>
      <w:spacing w:line="275" w:lineRule="exact"/>
      <w:ind w:firstLine="509"/>
      <w:jc w:val="both"/>
    </w:pPr>
  </w:style>
  <w:style w:type="paragraph" w:customStyle="1" w:styleId="Style4">
    <w:name w:val="Style4"/>
    <w:basedOn w:val="a6"/>
    <w:uiPriority w:val="99"/>
    <w:rsid w:val="00B5089F"/>
    <w:pPr>
      <w:widowControl w:val="0"/>
      <w:autoSpaceDE w:val="0"/>
      <w:autoSpaceDN w:val="0"/>
      <w:adjustRightInd w:val="0"/>
      <w:jc w:val="center"/>
    </w:pPr>
  </w:style>
  <w:style w:type="paragraph" w:customStyle="1" w:styleId="Style5">
    <w:name w:val="Style5"/>
    <w:basedOn w:val="a6"/>
    <w:uiPriority w:val="99"/>
    <w:rsid w:val="00B5089F"/>
    <w:pPr>
      <w:widowControl w:val="0"/>
      <w:autoSpaceDE w:val="0"/>
      <w:autoSpaceDN w:val="0"/>
      <w:adjustRightInd w:val="0"/>
      <w:spacing w:line="277" w:lineRule="exact"/>
      <w:jc w:val="both"/>
    </w:pPr>
  </w:style>
  <w:style w:type="paragraph" w:customStyle="1" w:styleId="Style6">
    <w:name w:val="Style6"/>
    <w:basedOn w:val="a6"/>
    <w:uiPriority w:val="99"/>
    <w:rsid w:val="00B5089F"/>
    <w:pPr>
      <w:widowControl w:val="0"/>
      <w:autoSpaceDE w:val="0"/>
      <w:autoSpaceDN w:val="0"/>
      <w:adjustRightInd w:val="0"/>
      <w:spacing w:line="269" w:lineRule="exact"/>
      <w:jc w:val="both"/>
    </w:pPr>
  </w:style>
  <w:style w:type="paragraph" w:customStyle="1" w:styleId="Style7">
    <w:name w:val="Style7"/>
    <w:basedOn w:val="a6"/>
    <w:uiPriority w:val="99"/>
    <w:rsid w:val="00B5089F"/>
    <w:pPr>
      <w:widowControl w:val="0"/>
      <w:autoSpaceDE w:val="0"/>
      <w:autoSpaceDN w:val="0"/>
      <w:adjustRightInd w:val="0"/>
      <w:spacing w:line="276" w:lineRule="exact"/>
      <w:ind w:firstLine="355"/>
      <w:jc w:val="both"/>
    </w:pPr>
  </w:style>
  <w:style w:type="paragraph" w:customStyle="1" w:styleId="Style10">
    <w:name w:val="Style10"/>
    <w:basedOn w:val="a6"/>
    <w:uiPriority w:val="99"/>
    <w:rsid w:val="00B5089F"/>
    <w:pPr>
      <w:widowControl w:val="0"/>
      <w:autoSpaceDE w:val="0"/>
      <w:autoSpaceDN w:val="0"/>
      <w:adjustRightInd w:val="0"/>
      <w:spacing w:line="276" w:lineRule="exact"/>
      <w:ind w:firstLine="720"/>
      <w:jc w:val="both"/>
    </w:pPr>
  </w:style>
  <w:style w:type="paragraph" w:customStyle="1" w:styleId="Style11">
    <w:name w:val="Style11"/>
    <w:basedOn w:val="a6"/>
    <w:uiPriority w:val="99"/>
    <w:rsid w:val="00B5089F"/>
    <w:pPr>
      <w:widowControl w:val="0"/>
      <w:autoSpaceDE w:val="0"/>
      <w:autoSpaceDN w:val="0"/>
      <w:adjustRightInd w:val="0"/>
      <w:spacing w:line="278" w:lineRule="exact"/>
      <w:jc w:val="both"/>
    </w:pPr>
  </w:style>
  <w:style w:type="paragraph" w:customStyle="1" w:styleId="Style12">
    <w:name w:val="Style12"/>
    <w:basedOn w:val="a6"/>
    <w:uiPriority w:val="99"/>
    <w:rsid w:val="00B5089F"/>
    <w:pPr>
      <w:widowControl w:val="0"/>
      <w:autoSpaceDE w:val="0"/>
      <w:autoSpaceDN w:val="0"/>
      <w:adjustRightInd w:val="0"/>
    </w:pPr>
  </w:style>
  <w:style w:type="paragraph" w:customStyle="1" w:styleId="Style13">
    <w:name w:val="Style13"/>
    <w:basedOn w:val="a6"/>
    <w:uiPriority w:val="99"/>
    <w:rsid w:val="00B5089F"/>
    <w:pPr>
      <w:widowControl w:val="0"/>
      <w:autoSpaceDE w:val="0"/>
      <w:autoSpaceDN w:val="0"/>
      <w:adjustRightInd w:val="0"/>
      <w:spacing w:line="275" w:lineRule="exact"/>
      <w:ind w:firstLine="749"/>
      <w:jc w:val="both"/>
    </w:pPr>
  </w:style>
  <w:style w:type="paragraph" w:customStyle="1" w:styleId="Style14">
    <w:name w:val="Style14"/>
    <w:basedOn w:val="a6"/>
    <w:uiPriority w:val="99"/>
    <w:rsid w:val="00B5089F"/>
    <w:pPr>
      <w:widowControl w:val="0"/>
      <w:autoSpaceDE w:val="0"/>
      <w:autoSpaceDN w:val="0"/>
      <w:adjustRightInd w:val="0"/>
      <w:spacing w:line="276" w:lineRule="exact"/>
      <w:ind w:firstLine="509"/>
      <w:jc w:val="both"/>
    </w:pPr>
  </w:style>
  <w:style w:type="paragraph" w:customStyle="1" w:styleId="Style15">
    <w:name w:val="Style15"/>
    <w:basedOn w:val="a6"/>
    <w:uiPriority w:val="99"/>
    <w:rsid w:val="00B5089F"/>
    <w:pPr>
      <w:widowControl w:val="0"/>
      <w:autoSpaceDE w:val="0"/>
      <w:autoSpaceDN w:val="0"/>
      <w:adjustRightInd w:val="0"/>
      <w:spacing w:line="276" w:lineRule="exact"/>
      <w:ind w:firstLine="720"/>
      <w:jc w:val="both"/>
    </w:pPr>
  </w:style>
  <w:style w:type="paragraph" w:customStyle="1" w:styleId="Style16">
    <w:name w:val="Style16"/>
    <w:basedOn w:val="a6"/>
    <w:uiPriority w:val="99"/>
    <w:rsid w:val="00B5089F"/>
    <w:pPr>
      <w:widowControl w:val="0"/>
      <w:autoSpaceDE w:val="0"/>
      <w:autoSpaceDN w:val="0"/>
      <w:adjustRightInd w:val="0"/>
      <w:spacing w:line="403" w:lineRule="exact"/>
      <w:ind w:hanging="346"/>
    </w:pPr>
  </w:style>
  <w:style w:type="character" w:customStyle="1" w:styleId="FontStyle18">
    <w:name w:val="Font Style18"/>
    <w:rsid w:val="00B5089F"/>
    <w:rPr>
      <w:rFonts w:ascii="Times New Roman" w:hAnsi="Times New Roman" w:cs="Times New Roman"/>
      <w:sz w:val="18"/>
      <w:szCs w:val="18"/>
    </w:rPr>
  </w:style>
  <w:style w:type="character" w:customStyle="1" w:styleId="FontStyle19">
    <w:name w:val="Font Style19"/>
    <w:rsid w:val="00B5089F"/>
    <w:rPr>
      <w:rFonts w:ascii="Times New Roman" w:hAnsi="Times New Roman" w:cs="Times New Roman"/>
      <w:b/>
      <w:bCs/>
      <w:sz w:val="22"/>
      <w:szCs w:val="22"/>
    </w:rPr>
  </w:style>
  <w:style w:type="character" w:customStyle="1" w:styleId="FontStyle21">
    <w:name w:val="Font Style21"/>
    <w:rsid w:val="00B5089F"/>
    <w:rPr>
      <w:rFonts w:ascii="Times New Roman" w:hAnsi="Times New Roman" w:cs="Times New Roman"/>
      <w:i/>
      <w:iCs/>
      <w:sz w:val="22"/>
      <w:szCs w:val="22"/>
    </w:rPr>
  </w:style>
  <w:style w:type="character" w:customStyle="1" w:styleId="FontStyle22">
    <w:name w:val="Font Style22"/>
    <w:rsid w:val="00B5089F"/>
    <w:rPr>
      <w:rFonts w:ascii="Times New Roman" w:hAnsi="Times New Roman" w:cs="Times New Roman"/>
      <w:b/>
      <w:bCs/>
      <w:i/>
      <w:iCs/>
      <w:sz w:val="22"/>
      <w:szCs w:val="22"/>
    </w:rPr>
  </w:style>
  <w:style w:type="paragraph" w:customStyle="1" w:styleId="Textmain">
    <w:name w:val="Text_main"/>
    <w:link w:val="Textmain0"/>
    <w:rsid w:val="00B5089F"/>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rsid w:val="00B5089F"/>
    <w:rPr>
      <w:rFonts w:ascii="Times New Roman" w:eastAsia="Times New Roman" w:hAnsi="Times New Roman"/>
      <w:sz w:val="24"/>
      <w:szCs w:val="24"/>
    </w:rPr>
  </w:style>
  <w:style w:type="character" w:customStyle="1" w:styleId="62">
    <w:name w:val="Знак Знак6"/>
    <w:locked/>
    <w:rsid w:val="00B5089F"/>
    <w:rPr>
      <w:rFonts w:ascii="Arial" w:hAnsi="Arial" w:cs="Arial"/>
      <w:sz w:val="18"/>
      <w:szCs w:val="18"/>
      <w:lang w:val="ru-RU" w:eastAsia="ru-RU" w:bidi="ar-SA"/>
    </w:rPr>
  </w:style>
  <w:style w:type="character" w:styleId="affffa">
    <w:name w:val="footnote reference"/>
    <w:rsid w:val="00B5089F"/>
    <w:rPr>
      <w:rFonts w:ascii="Times New Roman" w:hAnsi="Times New Roman" w:cs="Times New Roman"/>
      <w:sz w:val="22"/>
      <w:szCs w:val="22"/>
      <w:vertAlign w:val="superscript"/>
    </w:rPr>
  </w:style>
  <w:style w:type="character" w:customStyle="1" w:styleId="st1">
    <w:name w:val="st1"/>
    <w:basedOn w:val="a7"/>
    <w:rsid w:val="00B5089F"/>
  </w:style>
  <w:style w:type="paragraph" w:customStyle="1" w:styleId="PZspisok">
    <w:name w:val="PZ_spisok"/>
    <w:basedOn w:val="a6"/>
    <w:rsid w:val="00B5089F"/>
    <w:pPr>
      <w:widowControl w:val="0"/>
      <w:tabs>
        <w:tab w:val="num" w:pos="567"/>
        <w:tab w:val="num" w:pos="709"/>
      </w:tabs>
      <w:ind w:left="709" w:hanging="425"/>
    </w:pPr>
  </w:style>
  <w:style w:type="paragraph" w:customStyle="1" w:styleId="3f1">
    <w:name w:val="Заг.3"/>
    <w:basedOn w:val="a6"/>
    <w:rsid w:val="00B5089F"/>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6"/>
    <w:rsid w:val="00B5089F"/>
    <w:pPr>
      <w:numPr>
        <w:numId w:val="23"/>
      </w:numPr>
      <w:spacing w:after="120"/>
      <w:jc w:val="both"/>
    </w:pPr>
  </w:style>
  <w:style w:type="paragraph" w:customStyle="1" w:styleId="tzlisttabl1">
    <w:name w:val="tz_list_tabl_1"/>
    <w:basedOn w:val="tzlist1"/>
    <w:rsid w:val="00B5089F"/>
    <w:pPr>
      <w:keepNext/>
      <w:numPr>
        <w:numId w:val="0"/>
      </w:numPr>
      <w:tabs>
        <w:tab w:val="num" w:pos="1209"/>
      </w:tabs>
      <w:ind w:left="1209" w:hanging="357"/>
    </w:pPr>
  </w:style>
  <w:style w:type="paragraph" w:styleId="affffb">
    <w:name w:val="caption"/>
    <w:basedOn w:val="a6"/>
    <w:next w:val="a6"/>
    <w:qFormat/>
    <w:locked/>
    <w:rsid w:val="00B5089F"/>
    <w:pPr>
      <w:jc w:val="both"/>
    </w:pPr>
    <w:rPr>
      <w:b/>
      <w:bCs/>
      <w:sz w:val="20"/>
      <w:szCs w:val="20"/>
    </w:rPr>
  </w:style>
  <w:style w:type="paragraph" w:styleId="affffc">
    <w:name w:val="annotation text"/>
    <w:basedOn w:val="a6"/>
    <w:link w:val="affffd"/>
    <w:unhideWhenUsed/>
    <w:rsid w:val="00B5089F"/>
    <w:pPr>
      <w:jc w:val="both"/>
    </w:pPr>
    <w:rPr>
      <w:sz w:val="20"/>
      <w:szCs w:val="20"/>
    </w:rPr>
  </w:style>
  <w:style w:type="character" w:customStyle="1" w:styleId="affffd">
    <w:name w:val="Текст примечания Знак"/>
    <w:basedOn w:val="a7"/>
    <w:link w:val="affffc"/>
    <w:rsid w:val="00B5089F"/>
    <w:rPr>
      <w:rFonts w:ascii="Times New Roman" w:eastAsia="Times New Roman" w:hAnsi="Times New Roman"/>
    </w:rPr>
  </w:style>
  <w:style w:type="paragraph" w:styleId="affffe">
    <w:name w:val="annotation subject"/>
    <w:basedOn w:val="affffc"/>
    <w:next w:val="affffc"/>
    <w:link w:val="afffff"/>
    <w:uiPriority w:val="99"/>
    <w:unhideWhenUsed/>
    <w:rsid w:val="00B5089F"/>
    <w:rPr>
      <w:b/>
      <w:bCs/>
    </w:rPr>
  </w:style>
  <w:style w:type="character" w:customStyle="1" w:styleId="afffff">
    <w:name w:val="Тема примечания Знак"/>
    <w:basedOn w:val="affffd"/>
    <w:link w:val="affffe"/>
    <w:uiPriority w:val="99"/>
    <w:rsid w:val="00B5089F"/>
    <w:rPr>
      <w:rFonts w:ascii="Times New Roman" w:eastAsia="Times New Roman" w:hAnsi="Times New Roman"/>
      <w:b/>
      <w:bCs/>
    </w:rPr>
  </w:style>
  <w:style w:type="character" w:customStyle="1" w:styleId="afffff0">
    <w:name w:val="Основной текст_"/>
    <w:link w:val="1c"/>
    <w:locked/>
    <w:rsid w:val="00B5089F"/>
    <w:rPr>
      <w:sz w:val="23"/>
      <w:szCs w:val="23"/>
      <w:shd w:val="clear" w:color="auto" w:fill="FFFFFF"/>
    </w:rPr>
  </w:style>
  <w:style w:type="paragraph" w:customStyle="1" w:styleId="1c">
    <w:name w:val="Основной текст1"/>
    <w:basedOn w:val="a6"/>
    <w:link w:val="afffff0"/>
    <w:rsid w:val="00B5089F"/>
    <w:pPr>
      <w:shd w:val="clear" w:color="auto" w:fill="FFFFFF"/>
      <w:spacing w:line="274" w:lineRule="exact"/>
    </w:pPr>
    <w:rPr>
      <w:rFonts w:ascii="Calibri" w:eastAsia="Calibri" w:hAnsi="Calibri"/>
      <w:sz w:val="23"/>
      <w:szCs w:val="23"/>
    </w:rPr>
  </w:style>
  <w:style w:type="character" w:customStyle="1" w:styleId="f">
    <w:name w:val="f"/>
    <w:rsid w:val="00B5089F"/>
  </w:style>
  <w:style w:type="character" w:customStyle="1" w:styleId="r">
    <w:name w:val="r"/>
    <w:rsid w:val="00B5089F"/>
  </w:style>
  <w:style w:type="paragraph" w:customStyle="1" w:styleId="DocumentName">
    <w:name w:val="Document Name"/>
    <w:next w:val="a6"/>
    <w:rsid w:val="00B5089F"/>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
    <w:name w:val="Table_Text"/>
    <w:rsid w:val="00B5089F"/>
    <w:pPr>
      <w:spacing w:before="40" w:after="40" w:line="288" w:lineRule="auto"/>
    </w:pPr>
    <w:rPr>
      <w:rFonts w:ascii="Times New Roman" w:hAnsi="Times New Roman"/>
      <w:color w:val="000000"/>
      <w:sz w:val="22"/>
      <w:szCs w:val="22"/>
      <w:lang w:eastAsia="en-US"/>
    </w:rPr>
  </w:style>
  <w:style w:type="numbering" w:customStyle="1" w:styleId="31">
    <w:name w:val="Список 31"/>
    <w:basedOn w:val="a9"/>
    <w:rsid w:val="00B5089F"/>
    <w:pPr>
      <w:numPr>
        <w:numId w:val="24"/>
      </w:numPr>
    </w:pPr>
  </w:style>
  <w:style w:type="numbering" w:customStyle="1" w:styleId="41">
    <w:name w:val="Список 41"/>
    <w:basedOn w:val="a9"/>
    <w:rsid w:val="00B5089F"/>
    <w:pPr>
      <w:numPr>
        <w:numId w:val="26"/>
      </w:numPr>
    </w:pPr>
  </w:style>
  <w:style w:type="numbering" w:customStyle="1" w:styleId="51">
    <w:name w:val="Список 51"/>
    <w:basedOn w:val="a9"/>
    <w:rsid w:val="00B5089F"/>
    <w:pPr>
      <w:numPr>
        <w:numId w:val="25"/>
      </w:numPr>
    </w:pPr>
  </w:style>
  <w:style w:type="numbering" w:customStyle="1" w:styleId="List11">
    <w:name w:val="List 11"/>
    <w:basedOn w:val="a9"/>
    <w:rsid w:val="00B5089F"/>
    <w:pPr>
      <w:numPr>
        <w:numId w:val="27"/>
      </w:numPr>
    </w:pPr>
  </w:style>
  <w:style w:type="numbering" w:customStyle="1" w:styleId="List12">
    <w:name w:val="List 12"/>
    <w:basedOn w:val="a9"/>
    <w:rsid w:val="00B5089F"/>
    <w:pPr>
      <w:numPr>
        <w:numId w:val="28"/>
      </w:numPr>
    </w:pPr>
  </w:style>
  <w:style w:type="character" w:customStyle="1" w:styleId="120">
    <w:name w:val="Заголовок №1 (2)_"/>
    <w:rsid w:val="00B5089F"/>
    <w:rPr>
      <w:rFonts w:ascii="Times New Roman" w:eastAsia="Times New Roman" w:hAnsi="Times New Roman" w:cs="Times New Roman"/>
      <w:b w:val="0"/>
      <w:bCs w:val="0"/>
      <w:i w:val="0"/>
      <w:iCs w:val="0"/>
      <w:smallCaps w:val="0"/>
      <w:strike w:val="0"/>
      <w:spacing w:val="10"/>
      <w:sz w:val="25"/>
      <w:szCs w:val="25"/>
    </w:rPr>
  </w:style>
  <w:style w:type="character" w:customStyle="1" w:styleId="63">
    <w:name w:val="Основной текст (6)_"/>
    <w:link w:val="64"/>
    <w:rsid w:val="00B5089F"/>
    <w:rPr>
      <w:sz w:val="25"/>
      <w:szCs w:val="25"/>
      <w:shd w:val="clear" w:color="auto" w:fill="FFFFFF"/>
    </w:rPr>
  </w:style>
  <w:style w:type="character" w:customStyle="1" w:styleId="60pt">
    <w:name w:val="Основной текст (6) + Полужирный;Интервал 0 pt"/>
    <w:rsid w:val="00B5089F"/>
    <w:rPr>
      <w:rFonts w:ascii="Times New Roman" w:eastAsia="Times New Roman" w:hAnsi="Times New Roman" w:cs="Times New Roman"/>
      <w:b/>
      <w:bCs/>
      <w:i w:val="0"/>
      <w:iCs w:val="0"/>
      <w:smallCaps w:val="0"/>
      <w:strike w:val="0"/>
      <w:spacing w:val="10"/>
      <w:sz w:val="25"/>
      <w:szCs w:val="25"/>
    </w:rPr>
  </w:style>
  <w:style w:type="character" w:customStyle="1" w:styleId="121">
    <w:name w:val="Заголовок №1 (2)"/>
    <w:rsid w:val="00B5089F"/>
    <w:rPr>
      <w:rFonts w:ascii="Times New Roman" w:eastAsia="Times New Roman" w:hAnsi="Times New Roman" w:cs="Times New Roman"/>
      <w:b w:val="0"/>
      <w:bCs w:val="0"/>
      <w:i w:val="0"/>
      <w:iCs w:val="0"/>
      <w:smallCaps w:val="0"/>
      <w:strike w:val="0"/>
      <w:spacing w:val="10"/>
      <w:sz w:val="25"/>
      <w:szCs w:val="25"/>
      <w:u w:val="single"/>
    </w:rPr>
  </w:style>
  <w:style w:type="paragraph" w:customStyle="1" w:styleId="3f2">
    <w:name w:val="Основной текст3"/>
    <w:basedOn w:val="a6"/>
    <w:rsid w:val="00B5089F"/>
    <w:pPr>
      <w:shd w:val="clear" w:color="auto" w:fill="FFFFFF"/>
      <w:spacing w:after="60" w:line="298" w:lineRule="exact"/>
      <w:jc w:val="center"/>
    </w:pPr>
    <w:rPr>
      <w:color w:val="000000"/>
      <w:sz w:val="25"/>
      <w:szCs w:val="25"/>
    </w:rPr>
  </w:style>
  <w:style w:type="paragraph" w:customStyle="1" w:styleId="64">
    <w:name w:val="Основной текст (6)"/>
    <w:basedOn w:val="a6"/>
    <w:link w:val="63"/>
    <w:rsid w:val="00B5089F"/>
    <w:pPr>
      <w:shd w:val="clear" w:color="auto" w:fill="FFFFFF"/>
      <w:spacing w:before="360" w:line="312" w:lineRule="exact"/>
      <w:ind w:firstLine="400"/>
      <w:jc w:val="both"/>
    </w:pPr>
    <w:rPr>
      <w:rFonts w:ascii="Calibri" w:eastAsia="Calibri" w:hAnsi="Calibri"/>
      <w:sz w:val="25"/>
      <w:szCs w:val="25"/>
    </w:rPr>
  </w:style>
  <w:style w:type="character" w:styleId="afffff1">
    <w:name w:val="Emphasis"/>
    <w:uiPriority w:val="99"/>
    <w:qFormat/>
    <w:locked/>
    <w:rsid w:val="00B5089F"/>
    <w:rPr>
      <w:i/>
      <w:iCs/>
    </w:rPr>
  </w:style>
  <w:style w:type="paragraph" w:customStyle="1" w:styleId="1d">
    <w:name w:val="Абзац списка1"/>
    <w:uiPriority w:val="99"/>
    <w:rsid w:val="00B5089F"/>
    <w:pPr>
      <w:widowControl w:val="0"/>
      <w:suppressAutoHyphens/>
      <w:spacing w:after="200" w:line="276" w:lineRule="auto"/>
      <w:ind w:left="720"/>
    </w:pPr>
    <w:rPr>
      <w:rFonts w:eastAsia="Arial Unicode MS" w:cs="font307"/>
      <w:kern w:val="1"/>
      <w:sz w:val="22"/>
      <w:szCs w:val="22"/>
      <w:lang w:eastAsia="ar-SA"/>
    </w:rPr>
  </w:style>
  <w:style w:type="paragraph" w:customStyle="1" w:styleId="1e">
    <w:name w:val="Обычный1"/>
    <w:rsid w:val="00B5089F"/>
    <w:pPr>
      <w:widowControl w:val="0"/>
      <w:snapToGrid w:val="0"/>
      <w:spacing w:line="300" w:lineRule="auto"/>
      <w:ind w:firstLine="720"/>
      <w:jc w:val="both"/>
    </w:pPr>
    <w:rPr>
      <w:rFonts w:ascii="Times New Roman" w:eastAsia="Times New Roman" w:hAnsi="Times New Roman"/>
      <w:sz w:val="24"/>
    </w:rPr>
  </w:style>
  <w:style w:type="paragraph" w:customStyle="1" w:styleId="CharChar0">
    <w:name w:val="Char Char"/>
    <w:basedOn w:val="a6"/>
    <w:uiPriority w:val="99"/>
    <w:rsid w:val="00B5089F"/>
    <w:pPr>
      <w:spacing w:before="100" w:beforeAutospacing="1" w:after="100" w:afterAutospacing="1"/>
    </w:pPr>
    <w:rPr>
      <w:rFonts w:ascii="Tahoma" w:hAnsi="Tahoma"/>
      <w:sz w:val="20"/>
      <w:szCs w:val="20"/>
      <w:lang w:val="en-US" w:eastAsia="en-US"/>
    </w:rPr>
  </w:style>
  <w:style w:type="character" w:customStyle="1" w:styleId="190">
    <w:name w:val="Знак Знак19"/>
    <w:rsid w:val="00B5089F"/>
    <w:rPr>
      <w:b/>
      <w:kern w:val="28"/>
      <w:sz w:val="36"/>
    </w:rPr>
  </w:style>
  <w:style w:type="character" w:customStyle="1" w:styleId="180">
    <w:name w:val="Знак Знак18"/>
    <w:rsid w:val="00B5089F"/>
    <w:rPr>
      <w:b/>
      <w:bCs/>
      <w:sz w:val="24"/>
      <w:szCs w:val="24"/>
    </w:rPr>
  </w:style>
  <w:style w:type="paragraph" w:customStyle="1" w:styleId="10">
    <w:name w:val="Многоуровневый список 1"/>
    <w:basedOn w:val="a6"/>
    <w:rsid w:val="00B5089F"/>
    <w:pPr>
      <w:numPr>
        <w:numId w:val="29"/>
      </w:numPr>
    </w:pPr>
    <w:rPr>
      <w:lang w:val="en-US" w:eastAsia="en-US"/>
    </w:rPr>
  </w:style>
  <w:style w:type="paragraph" w:customStyle="1" w:styleId="xl76">
    <w:name w:val="xl76"/>
    <w:basedOn w:val="a6"/>
    <w:rsid w:val="00B5089F"/>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rFonts w:ascii="Arial" w:hAnsi="Arial" w:cs="Arial"/>
      <w:b/>
      <w:bCs/>
    </w:rPr>
  </w:style>
  <w:style w:type="paragraph" w:customStyle="1" w:styleId="xl77">
    <w:name w:val="xl77"/>
    <w:basedOn w:val="a6"/>
    <w:rsid w:val="00B5089F"/>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rFonts w:ascii="Arial" w:hAnsi="Arial" w:cs="Arial"/>
      <w:b/>
      <w:bCs/>
    </w:rPr>
  </w:style>
  <w:style w:type="paragraph" w:customStyle="1" w:styleId="xl78">
    <w:name w:val="xl78"/>
    <w:basedOn w:val="a6"/>
    <w:rsid w:val="00B5089F"/>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rFonts w:ascii="Arial" w:hAnsi="Arial" w:cs="Arial"/>
      <w:b/>
      <w:bCs/>
    </w:rPr>
  </w:style>
  <w:style w:type="character" w:customStyle="1" w:styleId="afa">
    <w:name w:val="Без интервала Знак"/>
    <w:link w:val="af9"/>
    <w:uiPriority w:val="1"/>
    <w:rsid w:val="00B5089F"/>
    <w:rPr>
      <w:rFonts w:asciiTheme="minorHAnsi" w:eastAsiaTheme="minorHAnsi" w:hAnsiTheme="minorHAnsi" w:cstheme="minorBidi"/>
      <w:sz w:val="22"/>
      <w:szCs w:val="22"/>
      <w:lang w:eastAsia="en-US"/>
    </w:rPr>
  </w:style>
  <w:style w:type="paragraph" w:customStyle="1" w:styleId="phDate">
    <w:name w:val="ph_Date"/>
    <w:basedOn w:val="a6"/>
    <w:next w:val="a6"/>
    <w:uiPriority w:val="99"/>
    <w:rsid w:val="00B5089F"/>
    <w:pPr>
      <w:spacing w:line="360" w:lineRule="auto"/>
      <w:jc w:val="center"/>
    </w:pPr>
    <w:rPr>
      <w:rFonts w:ascii="Verdana" w:hAnsi="Verdana"/>
      <w:lang w:eastAsia="ar-SA"/>
    </w:rPr>
  </w:style>
  <w:style w:type="character" w:customStyle="1" w:styleId="ae">
    <w:name w:val="Абзац списка Знак"/>
    <w:link w:val="ad"/>
    <w:uiPriority w:val="34"/>
    <w:locked/>
    <w:rsid w:val="00B5089F"/>
    <w:rPr>
      <w:rFonts w:ascii="Times New Roman" w:eastAsia="Times New Roman" w:hAnsi="Times New Roman"/>
      <w:sz w:val="24"/>
      <w:szCs w:val="24"/>
      <w:lang w:eastAsia="ar-SA"/>
    </w:rPr>
  </w:style>
  <w:style w:type="table" w:customStyle="1" w:styleId="2d">
    <w:name w:val="Сетка таблицы2"/>
    <w:basedOn w:val="a8"/>
    <w:next w:val="afffd"/>
    <w:uiPriority w:val="59"/>
    <w:rsid w:val="00B5089F"/>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Знак1"/>
    <w:basedOn w:val="a6"/>
    <w:next w:val="24"/>
    <w:autoRedefine/>
    <w:rsid w:val="00B5089F"/>
    <w:pPr>
      <w:spacing w:after="160" w:line="240" w:lineRule="exact"/>
    </w:pPr>
    <w:rPr>
      <w:szCs w:val="20"/>
      <w:lang w:val="en-US" w:eastAsia="en-US"/>
    </w:rPr>
  </w:style>
  <w:style w:type="table" w:styleId="1f0">
    <w:name w:val="Table Classic 1"/>
    <w:basedOn w:val="a8"/>
    <w:rsid w:val="00B5089F"/>
    <w:pPr>
      <w:spacing w:after="6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3Char">
    <w:name w:val="Heading 3 Char"/>
    <w:aliases w:val="H3 Char"/>
    <w:basedOn w:val="a7"/>
    <w:uiPriority w:val="99"/>
    <w:locked/>
    <w:rsid w:val="00D35558"/>
    <w:rPr>
      <w:rFonts w:ascii="Arial" w:hAnsi="Arial" w:cs="Arial"/>
      <w:b/>
      <w:bCs/>
      <w:sz w:val="24"/>
      <w:szCs w:val="24"/>
      <w:lang w:val="ru-RU" w:eastAsia="ru-RU"/>
    </w:rPr>
  </w:style>
  <w:style w:type="paragraph" w:styleId="HTML">
    <w:name w:val="HTML Preformatted"/>
    <w:basedOn w:val="a6"/>
    <w:link w:val="HTML0"/>
    <w:uiPriority w:val="99"/>
    <w:rsid w:val="00D35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cs="Arial Unicode MS"/>
      <w:sz w:val="20"/>
      <w:szCs w:val="20"/>
    </w:rPr>
  </w:style>
  <w:style w:type="character" w:customStyle="1" w:styleId="HTML0">
    <w:name w:val="Стандартный HTML Знак"/>
    <w:basedOn w:val="a7"/>
    <w:link w:val="HTML"/>
    <w:uiPriority w:val="99"/>
    <w:rsid w:val="00D35558"/>
    <w:rPr>
      <w:rFonts w:ascii="Arial Unicode MS" w:eastAsia="Arial Unicode MS" w:hAnsi="Times New Roman" w:cs="Arial Unicode MS"/>
    </w:rPr>
  </w:style>
  <w:style w:type="paragraph" w:customStyle="1" w:styleId="1f1">
    <w:name w:val="заголовок 1"/>
    <w:basedOn w:val="a6"/>
    <w:next w:val="a6"/>
    <w:uiPriority w:val="99"/>
    <w:rsid w:val="00D35558"/>
    <w:pPr>
      <w:keepNext/>
      <w:tabs>
        <w:tab w:val="left" w:pos="720"/>
      </w:tabs>
      <w:autoSpaceDE w:val="0"/>
      <w:autoSpaceDN w:val="0"/>
      <w:jc w:val="center"/>
      <w:outlineLvl w:val="0"/>
    </w:pPr>
    <w:rPr>
      <w:b/>
      <w:bCs/>
    </w:rPr>
  </w:style>
  <w:style w:type="character" w:customStyle="1" w:styleId="label">
    <w:name w:val="label"/>
    <w:basedOn w:val="a7"/>
    <w:uiPriority w:val="99"/>
    <w:rsid w:val="00D35558"/>
    <w:rPr>
      <w:rFonts w:cs="Times New Roman"/>
    </w:rPr>
  </w:style>
  <w:style w:type="paragraph" w:styleId="afffff2">
    <w:name w:val="List"/>
    <w:basedOn w:val="a6"/>
    <w:uiPriority w:val="99"/>
    <w:rsid w:val="00D35558"/>
    <w:pPr>
      <w:ind w:left="283" w:hanging="283"/>
    </w:pPr>
  </w:style>
  <w:style w:type="paragraph" w:customStyle="1" w:styleId="afffff3">
    <w:name w:val="Íàçâàíèå"/>
    <w:basedOn w:val="a6"/>
    <w:uiPriority w:val="99"/>
    <w:rsid w:val="00D35558"/>
    <w:pPr>
      <w:jc w:val="center"/>
    </w:pPr>
    <w:rPr>
      <w:b/>
      <w:bCs/>
    </w:rPr>
  </w:style>
  <w:style w:type="paragraph" w:customStyle="1" w:styleId="ConsPlusTitle">
    <w:name w:val="ConsPlusTitle"/>
    <w:uiPriority w:val="99"/>
    <w:rsid w:val="00D35558"/>
    <w:pPr>
      <w:widowControl w:val="0"/>
      <w:autoSpaceDE w:val="0"/>
      <w:autoSpaceDN w:val="0"/>
      <w:adjustRightInd w:val="0"/>
    </w:pPr>
    <w:rPr>
      <w:rFonts w:ascii="Arial" w:eastAsia="Times New Roman" w:hAnsi="Arial" w:cs="Arial"/>
      <w:b/>
      <w:bCs/>
    </w:rPr>
  </w:style>
  <w:style w:type="paragraph" w:customStyle="1" w:styleId="afffff4">
    <w:name w:val="Базовый"/>
    <w:uiPriority w:val="99"/>
    <w:rsid w:val="00D35558"/>
    <w:pPr>
      <w:ind w:firstLine="567"/>
      <w:jc w:val="both"/>
    </w:pPr>
    <w:rPr>
      <w:rFonts w:ascii="Times New Roman" w:eastAsia="Times New Roman" w:hAnsi="Times New Roman"/>
      <w:sz w:val="24"/>
      <w:szCs w:val="24"/>
    </w:rPr>
  </w:style>
  <w:style w:type="paragraph" w:customStyle="1" w:styleId="afffff5">
    <w:name w:val="КД_формы"/>
    <w:basedOn w:val="a6"/>
    <w:uiPriority w:val="99"/>
    <w:rsid w:val="00D35558"/>
    <w:pPr>
      <w:spacing w:line="360" w:lineRule="auto"/>
      <w:jc w:val="right"/>
    </w:pPr>
  </w:style>
  <w:style w:type="paragraph" w:customStyle="1" w:styleId="2e">
    <w:name w:val="Обычный2"/>
    <w:basedOn w:val="a6"/>
    <w:uiPriority w:val="99"/>
    <w:rsid w:val="00D35558"/>
    <w:pPr>
      <w:suppressAutoHyphens/>
      <w:spacing w:before="280" w:after="280"/>
    </w:pPr>
    <w:rPr>
      <w:lang w:eastAsia="ar-SA"/>
    </w:rPr>
  </w:style>
  <w:style w:type="paragraph" w:customStyle="1" w:styleId="xl22">
    <w:name w:val="xl22"/>
    <w:basedOn w:val="a6"/>
    <w:uiPriority w:val="99"/>
    <w:rsid w:val="00D3555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Calibri" w:hAnsi="Arial Narrow" w:cs="Arial Narrow"/>
    </w:rPr>
  </w:style>
  <w:style w:type="paragraph" w:customStyle="1" w:styleId="xl23">
    <w:name w:val="xl23"/>
    <w:basedOn w:val="a6"/>
    <w:uiPriority w:val="99"/>
    <w:rsid w:val="00D355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s="Arial Narrow"/>
    </w:rPr>
  </w:style>
  <w:style w:type="paragraph" w:customStyle="1" w:styleId="xl24">
    <w:name w:val="xl24"/>
    <w:basedOn w:val="a6"/>
    <w:uiPriority w:val="99"/>
    <w:rsid w:val="00D3555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Calibri" w:hAnsi="Arial Narrow" w:cs="Arial Narrow"/>
    </w:rPr>
  </w:style>
  <w:style w:type="paragraph" w:customStyle="1" w:styleId="xl25">
    <w:name w:val="xl25"/>
    <w:basedOn w:val="a6"/>
    <w:uiPriority w:val="99"/>
    <w:rsid w:val="00D3555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Calibri" w:hAnsi="Arial Narrow" w:cs="Arial Narrow"/>
    </w:rPr>
  </w:style>
  <w:style w:type="paragraph" w:customStyle="1" w:styleId="xl26">
    <w:name w:val="xl26"/>
    <w:basedOn w:val="a6"/>
    <w:uiPriority w:val="99"/>
    <w:rsid w:val="00D3555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Calibri" w:hAnsi="Arial Narrow" w:cs="Arial Narrow"/>
    </w:rPr>
  </w:style>
  <w:style w:type="paragraph" w:customStyle="1" w:styleId="xl27">
    <w:name w:val="xl27"/>
    <w:basedOn w:val="a6"/>
    <w:uiPriority w:val="99"/>
    <w:rsid w:val="00D355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character" w:customStyle="1" w:styleId="smaller2">
    <w:name w:val="smaller2"/>
    <w:uiPriority w:val="99"/>
    <w:rsid w:val="00D35558"/>
    <w:rPr>
      <w:sz w:val="14"/>
    </w:rPr>
  </w:style>
  <w:style w:type="character" w:customStyle="1" w:styleId="publictitle">
    <w:name w:val="public_title"/>
    <w:basedOn w:val="a7"/>
    <w:uiPriority w:val="99"/>
    <w:rsid w:val="00D35558"/>
    <w:rPr>
      <w:rFonts w:cs="Times New Roman"/>
    </w:rPr>
  </w:style>
  <w:style w:type="character" w:customStyle="1" w:styleId="ref1">
    <w:name w:val="ref1"/>
    <w:uiPriority w:val="99"/>
    <w:rsid w:val="00D35558"/>
    <w:rPr>
      <w:rFonts w:ascii="Arial" w:hAnsi="Arial"/>
      <w:color w:val="auto"/>
      <w:sz w:val="17"/>
      <w:u w:val="none"/>
      <w:effect w:val="none"/>
    </w:rPr>
  </w:style>
  <w:style w:type="paragraph" w:customStyle="1" w:styleId="afffff6">
    <w:name w:val="Содержимое таблицы"/>
    <w:basedOn w:val="a6"/>
    <w:rsid w:val="00D35558"/>
    <w:pPr>
      <w:widowControl w:val="0"/>
      <w:suppressLineNumbers/>
      <w:suppressAutoHyphens/>
    </w:pPr>
    <w:rPr>
      <w:rFonts w:eastAsia="Calibri"/>
      <w:color w:val="000000"/>
      <w:lang w:val="en-US" w:eastAsia="en-US"/>
    </w:rPr>
  </w:style>
  <w:style w:type="character" w:customStyle="1" w:styleId="iceouttxt4">
    <w:name w:val="iceouttxt4"/>
    <w:basedOn w:val="a7"/>
    <w:uiPriority w:val="99"/>
    <w:rsid w:val="00D35558"/>
    <w:rPr>
      <w:rFonts w:cs="Times New Roman"/>
    </w:rPr>
  </w:style>
  <w:style w:type="character" w:customStyle="1" w:styleId="rgubrecordshortformgrayedfieldname">
    <w:name w:val="rgubrecordshortformgrayedfieldname"/>
    <w:basedOn w:val="a7"/>
    <w:uiPriority w:val="99"/>
    <w:rsid w:val="00D35558"/>
    <w:rPr>
      <w:rFonts w:cs="Times New Roman"/>
    </w:rPr>
  </w:style>
  <w:style w:type="character" w:customStyle="1" w:styleId="text31">
    <w:name w:val="text31"/>
    <w:basedOn w:val="a7"/>
    <w:uiPriority w:val="99"/>
    <w:rsid w:val="00D35558"/>
    <w:rPr>
      <w:rFonts w:ascii="Arial" w:hAnsi="Arial" w:cs="Arial"/>
      <w:b/>
      <w:bCs/>
      <w:color w:val="auto"/>
      <w:sz w:val="24"/>
      <w:szCs w:val="24"/>
    </w:rPr>
  </w:style>
  <w:style w:type="paragraph" w:customStyle="1" w:styleId="1f2">
    <w:name w:val="Обычный (веб)1"/>
    <w:basedOn w:val="a6"/>
    <w:uiPriority w:val="99"/>
    <w:rsid w:val="00D35558"/>
    <w:pPr>
      <w:suppressAutoHyphens/>
      <w:spacing w:before="28" w:after="28"/>
    </w:pPr>
    <w:rPr>
      <w:rFonts w:ascii="Arial" w:eastAsia="SimSun" w:hAnsi="Arial" w:cs="Arial"/>
      <w:kern w:val="1"/>
      <w:lang w:eastAsia="hi-IN" w:bidi="hi-IN"/>
    </w:rPr>
  </w:style>
  <w:style w:type="paragraph" w:customStyle="1" w:styleId="ConsNonformat">
    <w:name w:val="ConsNonformat"/>
    <w:uiPriority w:val="99"/>
    <w:rsid w:val="00D35558"/>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locked/>
    <w:rsid w:val="00D35558"/>
    <w:rPr>
      <w:rFonts w:ascii="Arial" w:eastAsia="Times New Roman" w:hAnsi="Arial" w:cs="Arial"/>
    </w:rPr>
  </w:style>
  <w:style w:type="paragraph" w:customStyle="1" w:styleId="65">
    <w:name w:val="Обычный6"/>
    <w:uiPriority w:val="99"/>
    <w:rsid w:val="00D35558"/>
    <w:pPr>
      <w:widowControl w:val="0"/>
      <w:snapToGrid w:val="0"/>
    </w:pPr>
    <w:rPr>
      <w:rFonts w:ascii="Times New Roman" w:eastAsia="Times New Roman" w:hAnsi="Times New Roman"/>
    </w:rPr>
  </w:style>
  <w:style w:type="character" w:customStyle="1" w:styleId="t14pricegood1">
    <w:name w:val="t14_price_good1"/>
    <w:basedOn w:val="a7"/>
    <w:uiPriority w:val="99"/>
    <w:rsid w:val="00D35558"/>
    <w:rPr>
      <w:rFonts w:cs="Times New Roman"/>
      <w:color w:val="auto"/>
      <w:sz w:val="36"/>
      <w:szCs w:val="36"/>
    </w:rPr>
  </w:style>
  <w:style w:type="character" w:customStyle="1" w:styleId="subtitle2">
    <w:name w:val="subtitle2"/>
    <w:basedOn w:val="a7"/>
    <w:uiPriority w:val="99"/>
    <w:rsid w:val="00D35558"/>
    <w:rPr>
      <w:rFonts w:ascii="Arial" w:hAnsi="Arial" w:cs="Arial"/>
      <w:b/>
      <w:bCs/>
      <w:color w:val="000000"/>
      <w:spacing w:val="5"/>
      <w:sz w:val="17"/>
      <w:szCs w:val="17"/>
    </w:rPr>
  </w:style>
  <w:style w:type="paragraph" w:customStyle="1" w:styleId="101">
    <w:name w:val="Знак10"/>
    <w:basedOn w:val="a6"/>
    <w:uiPriority w:val="99"/>
    <w:rsid w:val="00D35558"/>
    <w:pPr>
      <w:spacing w:before="100" w:beforeAutospacing="1" w:after="100" w:afterAutospacing="1"/>
    </w:pPr>
    <w:rPr>
      <w:rFonts w:ascii="Tahoma" w:hAnsi="Tahoma" w:cs="Tahoma"/>
      <w:sz w:val="20"/>
      <w:szCs w:val="20"/>
      <w:lang w:val="en-US" w:eastAsia="en-US"/>
    </w:rPr>
  </w:style>
  <w:style w:type="character" w:customStyle="1" w:styleId="FontStyle11">
    <w:name w:val="Font Style11"/>
    <w:uiPriority w:val="99"/>
    <w:rsid w:val="00D35558"/>
    <w:rPr>
      <w:rFonts w:ascii="Arial" w:hAnsi="Arial"/>
      <w:sz w:val="16"/>
    </w:rPr>
  </w:style>
  <w:style w:type="character" w:customStyle="1" w:styleId="iceouttxt5">
    <w:name w:val="iceouttxt5"/>
    <w:basedOn w:val="a7"/>
    <w:uiPriority w:val="99"/>
    <w:rsid w:val="00D35558"/>
    <w:rPr>
      <w:rFonts w:ascii="Arial" w:hAnsi="Arial" w:cs="Arial"/>
      <w:color w:val="auto"/>
      <w:sz w:val="17"/>
      <w:szCs w:val="17"/>
    </w:rPr>
  </w:style>
  <w:style w:type="character" w:customStyle="1" w:styleId="FontStyle28">
    <w:name w:val="Font Style28"/>
    <w:basedOn w:val="a7"/>
    <w:uiPriority w:val="99"/>
    <w:rsid w:val="00D1366B"/>
    <w:rPr>
      <w:rFonts w:ascii="Times New Roman" w:hAnsi="Times New Roman" w:cs="Times New Roman"/>
      <w:color w:val="000000"/>
      <w:sz w:val="26"/>
      <w:szCs w:val="26"/>
    </w:rPr>
  </w:style>
  <w:style w:type="numbering" w:customStyle="1" w:styleId="1f3">
    <w:name w:val="Нет списка1"/>
    <w:next w:val="a9"/>
    <w:uiPriority w:val="99"/>
    <w:semiHidden/>
    <w:unhideWhenUsed/>
    <w:rsid w:val="00AC29C6"/>
  </w:style>
  <w:style w:type="character" w:customStyle="1" w:styleId="1f4">
    <w:name w:val="Текст выноски Знак1"/>
    <w:basedOn w:val="a7"/>
    <w:uiPriority w:val="99"/>
    <w:semiHidden/>
    <w:rsid w:val="00AC29C6"/>
    <w:rPr>
      <w:rFonts w:ascii="Tahoma" w:hAnsi="Tahoma" w:cs="Tahoma"/>
      <w:sz w:val="16"/>
      <w:szCs w:val="16"/>
    </w:rPr>
  </w:style>
  <w:style w:type="paragraph" w:customStyle="1" w:styleId="Style17">
    <w:name w:val="Style17"/>
    <w:basedOn w:val="a6"/>
    <w:uiPriority w:val="99"/>
    <w:rsid w:val="00AC29C6"/>
    <w:pPr>
      <w:widowControl w:val="0"/>
      <w:autoSpaceDE w:val="0"/>
      <w:autoSpaceDN w:val="0"/>
      <w:adjustRightInd w:val="0"/>
    </w:pPr>
  </w:style>
  <w:style w:type="paragraph" w:customStyle="1" w:styleId="Style18">
    <w:name w:val="Style18"/>
    <w:basedOn w:val="a6"/>
    <w:uiPriority w:val="99"/>
    <w:rsid w:val="00AC29C6"/>
    <w:pPr>
      <w:widowControl w:val="0"/>
      <w:autoSpaceDE w:val="0"/>
      <w:autoSpaceDN w:val="0"/>
      <w:adjustRightInd w:val="0"/>
    </w:pPr>
  </w:style>
  <w:style w:type="paragraph" w:customStyle="1" w:styleId="Style19">
    <w:name w:val="Style19"/>
    <w:basedOn w:val="a6"/>
    <w:uiPriority w:val="99"/>
    <w:rsid w:val="00AC29C6"/>
    <w:pPr>
      <w:widowControl w:val="0"/>
      <w:autoSpaceDE w:val="0"/>
      <w:autoSpaceDN w:val="0"/>
      <w:adjustRightInd w:val="0"/>
    </w:pPr>
  </w:style>
  <w:style w:type="paragraph" w:customStyle="1" w:styleId="Style20">
    <w:name w:val="Style20"/>
    <w:basedOn w:val="a6"/>
    <w:uiPriority w:val="99"/>
    <w:rsid w:val="00AC29C6"/>
    <w:pPr>
      <w:widowControl w:val="0"/>
      <w:autoSpaceDE w:val="0"/>
      <w:autoSpaceDN w:val="0"/>
      <w:adjustRightInd w:val="0"/>
    </w:pPr>
  </w:style>
  <w:style w:type="paragraph" w:customStyle="1" w:styleId="Style21">
    <w:name w:val="Style21"/>
    <w:basedOn w:val="a6"/>
    <w:uiPriority w:val="99"/>
    <w:rsid w:val="00AC29C6"/>
    <w:pPr>
      <w:widowControl w:val="0"/>
      <w:autoSpaceDE w:val="0"/>
      <w:autoSpaceDN w:val="0"/>
      <w:adjustRightInd w:val="0"/>
      <w:spacing w:line="463" w:lineRule="exact"/>
      <w:ind w:firstLine="52"/>
      <w:jc w:val="both"/>
    </w:pPr>
  </w:style>
  <w:style w:type="paragraph" w:customStyle="1" w:styleId="Style22">
    <w:name w:val="Style22"/>
    <w:basedOn w:val="a6"/>
    <w:uiPriority w:val="99"/>
    <w:rsid w:val="00AC29C6"/>
    <w:pPr>
      <w:widowControl w:val="0"/>
      <w:autoSpaceDE w:val="0"/>
      <w:autoSpaceDN w:val="0"/>
      <w:adjustRightInd w:val="0"/>
      <w:spacing w:line="167" w:lineRule="exact"/>
      <w:jc w:val="both"/>
    </w:pPr>
  </w:style>
  <w:style w:type="paragraph" w:customStyle="1" w:styleId="Style23">
    <w:name w:val="Style23"/>
    <w:basedOn w:val="a6"/>
    <w:uiPriority w:val="99"/>
    <w:rsid w:val="00AC29C6"/>
    <w:pPr>
      <w:widowControl w:val="0"/>
      <w:autoSpaceDE w:val="0"/>
      <w:autoSpaceDN w:val="0"/>
      <w:adjustRightInd w:val="0"/>
      <w:spacing w:line="114" w:lineRule="exact"/>
      <w:jc w:val="both"/>
    </w:pPr>
  </w:style>
  <w:style w:type="paragraph" w:customStyle="1" w:styleId="Style24">
    <w:name w:val="Style24"/>
    <w:basedOn w:val="a6"/>
    <w:uiPriority w:val="99"/>
    <w:rsid w:val="00AC29C6"/>
    <w:pPr>
      <w:widowControl w:val="0"/>
      <w:autoSpaceDE w:val="0"/>
      <w:autoSpaceDN w:val="0"/>
      <w:adjustRightInd w:val="0"/>
    </w:pPr>
  </w:style>
  <w:style w:type="character" w:customStyle="1" w:styleId="FontStyle26">
    <w:name w:val="Font Style26"/>
    <w:uiPriority w:val="99"/>
    <w:rsid w:val="00AC29C6"/>
    <w:rPr>
      <w:rFonts w:ascii="Times New Roman" w:hAnsi="Times New Roman" w:cs="Times New Roman"/>
      <w:color w:val="000000"/>
      <w:sz w:val="28"/>
      <w:szCs w:val="28"/>
    </w:rPr>
  </w:style>
  <w:style w:type="character" w:customStyle="1" w:styleId="FontStyle27">
    <w:name w:val="Font Style27"/>
    <w:uiPriority w:val="99"/>
    <w:rsid w:val="00AC29C6"/>
    <w:rPr>
      <w:rFonts w:ascii="Times New Roman" w:hAnsi="Times New Roman" w:cs="Times New Roman"/>
      <w:b/>
      <w:bCs/>
      <w:color w:val="000000"/>
      <w:sz w:val="26"/>
      <w:szCs w:val="26"/>
    </w:rPr>
  </w:style>
  <w:style w:type="character" w:customStyle="1" w:styleId="FontStyle29">
    <w:name w:val="Font Style29"/>
    <w:uiPriority w:val="99"/>
    <w:rsid w:val="00AC29C6"/>
    <w:rPr>
      <w:rFonts w:ascii="Century Gothic" w:hAnsi="Century Gothic" w:cs="Century Gothic"/>
      <w:i/>
      <w:iCs/>
      <w:color w:val="000000"/>
      <w:sz w:val="22"/>
      <w:szCs w:val="22"/>
    </w:rPr>
  </w:style>
  <w:style w:type="character" w:customStyle="1" w:styleId="FontStyle30">
    <w:name w:val="Font Style30"/>
    <w:uiPriority w:val="99"/>
    <w:rsid w:val="00AC29C6"/>
    <w:rPr>
      <w:rFonts w:ascii="Candara" w:hAnsi="Candara" w:cs="Candara"/>
      <w:b/>
      <w:bCs/>
      <w:i/>
      <w:iCs/>
      <w:color w:val="000000"/>
      <w:spacing w:val="-20"/>
      <w:sz w:val="20"/>
      <w:szCs w:val="20"/>
    </w:rPr>
  </w:style>
  <w:style w:type="character" w:customStyle="1" w:styleId="FontStyle31">
    <w:name w:val="Font Style31"/>
    <w:uiPriority w:val="99"/>
    <w:rsid w:val="00AC29C6"/>
    <w:rPr>
      <w:rFonts w:ascii="Times New Roman" w:hAnsi="Times New Roman" w:cs="Times New Roman"/>
      <w:b/>
      <w:bCs/>
      <w:i/>
      <w:iCs/>
      <w:color w:val="000000"/>
      <w:w w:val="50"/>
      <w:sz w:val="44"/>
      <w:szCs w:val="44"/>
    </w:rPr>
  </w:style>
  <w:style w:type="character" w:customStyle="1" w:styleId="FontStyle32">
    <w:name w:val="Font Style32"/>
    <w:uiPriority w:val="99"/>
    <w:rsid w:val="00AC29C6"/>
    <w:rPr>
      <w:rFonts w:ascii="Candara" w:hAnsi="Candara" w:cs="Candara"/>
      <w:color w:val="000000"/>
      <w:w w:val="200"/>
      <w:sz w:val="24"/>
      <w:szCs w:val="24"/>
    </w:rPr>
  </w:style>
  <w:style w:type="character" w:customStyle="1" w:styleId="FontStyle33">
    <w:name w:val="Font Style33"/>
    <w:uiPriority w:val="99"/>
    <w:rsid w:val="00AC29C6"/>
    <w:rPr>
      <w:rFonts w:ascii="Candara" w:hAnsi="Candara" w:cs="Candara"/>
      <w:b/>
      <w:bCs/>
      <w:color w:val="000000"/>
      <w:spacing w:val="-10"/>
      <w:sz w:val="20"/>
      <w:szCs w:val="20"/>
    </w:rPr>
  </w:style>
  <w:style w:type="character" w:customStyle="1" w:styleId="FontStyle34">
    <w:name w:val="Font Style34"/>
    <w:uiPriority w:val="99"/>
    <w:rsid w:val="00AC29C6"/>
    <w:rPr>
      <w:rFonts w:ascii="Segoe UI" w:hAnsi="Segoe UI" w:cs="Segoe UI"/>
      <w:color w:val="000000"/>
      <w:sz w:val="34"/>
      <w:szCs w:val="34"/>
    </w:rPr>
  </w:style>
  <w:style w:type="character" w:customStyle="1" w:styleId="FontStyle35">
    <w:name w:val="Font Style35"/>
    <w:uiPriority w:val="99"/>
    <w:rsid w:val="00AC29C6"/>
    <w:rPr>
      <w:rFonts w:ascii="Times New Roman" w:hAnsi="Times New Roman" w:cs="Times New Roman"/>
      <w:b/>
      <w:bCs/>
      <w:color w:val="000000"/>
      <w:spacing w:val="-10"/>
      <w:sz w:val="14"/>
      <w:szCs w:val="14"/>
    </w:rPr>
  </w:style>
  <w:style w:type="character" w:customStyle="1" w:styleId="FontStyle36">
    <w:name w:val="Font Style36"/>
    <w:uiPriority w:val="99"/>
    <w:rsid w:val="00AC29C6"/>
    <w:rPr>
      <w:rFonts w:ascii="Palatino Linotype" w:hAnsi="Palatino Linotype" w:cs="Palatino Linotype"/>
      <w:color w:val="000000"/>
      <w:sz w:val="38"/>
      <w:szCs w:val="38"/>
    </w:rPr>
  </w:style>
  <w:style w:type="character" w:customStyle="1" w:styleId="FontStyle37">
    <w:name w:val="Font Style37"/>
    <w:uiPriority w:val="99"/>
    <w:rsid w:val="00AC29C6"/>
    <w:rPr>
      <w:rFonts w:ascii="Times New Roman" w:hAnsi="Times New Roman" w:cs="Times New Roman"/>
      <w:b/>
      <w:bCs/>
      <w:color w:val="000000"/>
      <w:sz w:val="20"/>
      <w:szCs w:val="20"/>
    </w:rPr>
  </w:style>
  <w:style w:type="character" w:customStyle="1" w:styleId="FontStyle38">
    <w:name w:val="Font Style38"/>
    <w:uiPriority w:val="99"/>
    <w:rsid w:val="00AC29C6"/>
    <w:rPr>
      <w:rFonts w:ascii="Times New Roman" w:hAnsi="Times New Roman" w:cs="Times New Roman"/>
      <w:b/>
      <w:bCs/>
      <w:i/>
      <w:iCs/>
      <w:color w:val="000000"/>
      <w:w w:val="60"/>
      <w:sz w:val="44"/>
      <w:szCs w:val="44"/>
    </w:rPr>
  </w:style>
  <w:style w:type="character" w:customStyle="1" w:styleId="FontStyle39">
    <w:name w:val="Font Style39"/>
    <w:uiPriority w:val="99"/>
    <w:rsid w:val="00AC29C6"/>
    <w:rPr>
      <w:rFonts w:ascii="Times New Roman" w:hAnsi="Times New Roman" w:cs="Times New Roman"/>
      <w:b/>
      <w:bCs/>
      <w:color w:val="000000"/>
      <w:spacing w:val="-20"/>
      <w:sz w:val="18"/>
      <w:szCs w:val="18"/>
    </w:rPr>
  </w:style>
  <w:style w:type="character" w:customStyle="1" w:styleId="FontStyle40">
    <w:name w:val="Font Style40"/>
    <w:uiPriority w:val="99"/>
    <w:rsid w:val="00AC29C6"/>
    <w:rPr>
      <w:rFonts w:ascii="Times New Roman" w:hAnsi="Times New Roman" w:cs="Times New Roman"/>
      <w:b/>
      <w:bCs/>
      <w:color w:val="000000"/>
      <w:sz w:val="14"/>
      <w:szCs w:val="14"/>
    </w:rPr>
  </w:style>
  <w:style w:type="character" w:customStyle="1" w:styleId="FontStyle41">
    <w:name w:val="Font Style41"/>
    <w:uiPriority w:val="99"/>
    <w:rsid w:val="00AC29C6"/>
    <w:rPr>
      <w:rFonts w:ascii="Times New Roman" w:hAnsi="Times New Roman" w:cs="Times New Roman"/>
      <w:b/>
      <w:bCs/>
      <w:i/>
      <w:iCs/>
      <w:color w:val="000000"/>
      <w:sz w:val="14"/>
      <w:szCs w:val="14"/>
    </w:rPr>
  </w:style>
  <w:style w:type="character" w:customStyle="1" w:styleId="FontStyle42">
    <w:name w:val="Font Style42"/>
    <w:uiPriority w:val="99"/>
    <w:rsid w:val="00AC29C6"/>
    <w:rPr>
      <w:rFonts w:ascii="Times New Roman" w:hAnsi="Times New Roman" w:cs="Times New Roman"/>
      <w:b/>
      <w:bCs/>
      <w:color w:val="000000"/>
      <w:spacing w:val="-10"/>
      <w:sz w:val="20"/>
      <w:szCs w:val="20"/>
    </w:rPr>
  </w:style>
  <w:style w:type="character" w:customStyle="1" w:styleId="1f5">
    <w:name w:val="Текст сноски Знак1"/>
    <w:basedOn w:val="a7"/>
    <w:uiPriority w:val="99"/>
    <w:semiHidden/>
    <w:rsid w:val="00AC29C6"/>
    <w:rPr>
      <w:sz w:val="20"/>
      <w:szCs w:val="20"/>
    </w:rPr>
  </w:style>
  <w:style w:type="paragraph" w:customStyle="1" w:styleId="220">
    <w:name w:val="Основной текст 22"/>
    <w:basedOn w:val="a6"/>
    <w:rsid w:val="00AC29C6"/>
    <w:pPr>
      <w:widowControl w:val="0"/>
      <w:shd w:val="clear" w:color="auto" w:fill="FFFFFF"/>
      <w:tabs>
        <w:tab w:val="left" w:pos="994"/>
      </w:tabs>
      <w:suppressAutoHyphens/>
      <w:autoSpaceDE w:val="0"/>
      <w:jc w:val="both"/>
    </w:pPr>
    <w:rPr>
      <w:sz w:val="20"/>
      <w:szCs w:val="20"/>
      <w:lang w:eastAsia="ar-SA"/>
    </w:rPr>
  </w:style>
  <w:style w:type="character" w:customStyle="1" w:styleId="s1">
    <w:name w:val="s1"/>
    <w:rsid w:val="00AC29C6"/>
  </w:style>
  <w:style w:type="paragraph" w:customStyle="1" w:styleId="p2">
    <w:name w:val="p2"/>
    <w:basedOn w:val="a6"/>
    <w:rsid w:val="00AC29C6"/>
    <w:pPr>
      <w:spacing w:before="100" w:beforeAutospacing="1" w:after="100" w:afterAutospacing="1"/>
    </w:pPr>
  </w:style>
  <w:style w:type="character" w:customStyle="1" w:styleId="otherinfo3">
    <w:name w:val="other_info3"/>
    <w:rsid w:val="00AC29C6"/>
    <w:rPr>
      <w:color w:val="000000"/>
      <w:sz w:val="22"/>
      <w:szCs w:val="22"/>
    </w:rPr>
  </w:style>
  <w:style w:type="paragraph" w:customStyle="1" w:styleId="name">
    <w:name w:val="name"/>
    <w:basedOn w:val="a6"/>
    <w:rsid w:val="00AC29C6"/>
    <w:pPr>
      <w:spacing w:before="100" w:beforeAutospacing="1" w:after="100" w:afterAutospacing="1"/>
    </w:pPr>
  </w:style>
  <w:style w:type="paragraph" w:customStyle="1" w:styleId="afffff7">
    <w:name w:val="Знак Знак Знак Знак Знак Знак Знак Знак Знак Знак Знак Знак"/>
    <w:basedOn w:val="a6"/>
    <w:rsid w:val="00AC29C6"/>
    <w:pPr>
      <w:spacing w:after="160" w:line="240" w:lineRule="exact"/>
      <w:ind w:firstLine="709"/>
    </w:pPr>
    <w:rPr>
      <w:rFonts w:ascii="Verdana" w:eastAsia="Calibri" w:hAnsi="Verdana"/>
      <w:sz w:val="16"/>
      <w:szCs w:val="20"/>
    </w:rPr>
  </w:style>
  <w:style w:type="character" w:customStyle="1" w:styleId="47">
    <w:name w:val="Основной шрифт абзаца4"/>
    <w:rsid w:val="00B604BE"/>
  </w:style>
  <w:style w:type="character" w:customStyle="1" w:styleId="3f3">
    <w:name w:val="Основной шрифт абзаца3"/>
    <w:rsid w:val="00B604BE"/>
  </w:style>
  <w:style w:type="character" w:customStyle="1" w:styleId="2f">
    <w:name w:val="Основной шрифт абзаца2"/>
    <w:rsid w:val="00B604BE"/>
  </w:style>
  <w:style w:type="character" w:customStyle="1" w:styleId="1f6">
    <w:name w:val="Основной шрифт абзаца1"/>
    <w:rsid w:val="00B604BE"/>
  </w:style>
  <w:style w:type="character" w:customStyle="1" w:styleId="Internetlink">
    <w:name w:val="Internet link"/>
    <w:rsid w:val="00B604BE"/>
    <w:rPr>
      <w:color w:val="000080"/>
      <w:sz w:val="24"/>
      <w:u w:val="single"/>
    </w:rPr>
  </w:style>
  <w:style w:type="paragraph" w:customStyle="1" w:styleId="1f7">
    <w:name w:val="Заголовок1"/>
    <w:basedOn w:val="a6"/>
    <w:next w:val="ab"/>
    <w:rsid w:val="00B604BE"/>
    <w:pPr>
      <w:keepNext/>
      <w:suppressAutoHyphens/>
      <w:spacing w:before="240" w:after="120"/>
    </w:pPr>
    <w:rPr>
      <w:rFonts w:ascii="Arial" w:eastAsia="Arial Unicode MS" w:hAnsi="Arial" w:cs="Mangal"/>
      <w:color w:val="000000"/>
      <w:sz w:val="28"/>
      <w:szCs w:val="28"/>
      <w:lang w:eastAsia="ar-SA"/>
    </w:rPr>
  </w:style>
  <w:style w:type="paragraph" w:customStyle="1" w:styleId="48">
    <w:name w:val="Название4"/>
    <w:basedOn w:val="a6"/>
    <w:rsid w:val="00B604BE"/>
    <w:pPr>
      <w:suppressLineNumbers/>
      <w:suppressAutoHyphens/>
      <w:spacing w:before="120" w:after="120"/>
    </w:pPr>
    <w:rPr>
      <w:rFonts w:eastAsia="MS Mincho" w:cs="Mangal"/>
      <w:i/>
      <w:iCs/>
      <w:color w:val="000000"/>
      <w:lang w:eastAsia="ar-SA"/>
    </w:rPr>
  </w:style>
  <w:style w:type="paragraph" w:customStyle="1" w:styleId="49">
    <w:name w:val="Указатель4"/>
    <w:basedOn w:val="a6"/>
    <w:rsid w:val="00B604BE"/>
    <w:pPr>
      <w:suppressLineNumbers/>
      <w:suppressAutoHyphens/>
    </w:pPr>
    <w:rPr>
      <w:rFonts w:eastAsia="MS Mincho" w:cs="Mangal"/>
      <w:color w:val="000000"/>
      <w:lang w:eastAsia="ar-SA"/>
    </w:rPr>
  </w:style>
  <w:style w:type="paragraph" w:customStyle="1" w:styleId="3f4">
    <w:name w:val="Название3"/>
    <w:basedOn w:val="a6"/>
    <w:rsid w:val="00B604BE"/>
    <w:pPr>
      <w:suppressLineNumbers/>
      <w:suppressAutoHyphens/>
      <w:spacing w:before="120" w:after="120"/>
    </w:pPr>
    <w:rPr>
      <w:rFonts w:eastAsia="MS Mincho" w:cs="Mangal"/>
      <w:i/>
      <w:iCs/>
      <w:color w:val="000000"/>
      <w:lang w:eastAsia="ar-SA"/>
    </w:rPr>
  </w:style>
  <w:style w:type="paragraph" w:customStyle="1" w:styleId="3f5">
    <w:name w:val="Указатель3"/>
    <w:basedOn w:val="a6"/>
    <w:rsid w:val="00B604BE"/>
    <w:pPr>
      <w:suppressLineNumbers/>
      <w:suppressAutoHyphens/>
    </w:pPr>
    <w:rPr>
      <w:rFonts w:eastAsia="MS Mincho" w:cs="Mangal"/>
      <w:color w:val="000000"/>
      <w:lang w:eastAsia="ar-SA"/>
    </w:rPr>
  </w:style>
  <w:style w:type="paragraph" w:customStyle="1" w:styleId="2f0">
    <w:name w:val="Название2"/>
    <w:basedOn w:val="a6"/>
    <w:rsid w:val="00B604BE"/>
    <w:pPr>
      <w:suppressLineNumbers/>
      <w:suppressAutoHyphens/>
      <w:spacing w:before="120" w:after="120"/>
    </w:pPr>
    <w:rPr>
      <w:rFonts w:eastAsia="MS Mincho" w:cs="Mangal"/>
      <w:i/>
      <w:iCs/>
      <w:color w:val="000000"/>
      <w:lang w:eastAsia="ar-SA"/>
    </w:rPr>
  </w:style>
  <w:style w:type="paragraph" w:customStyle="1" w:styleId="2f1">
    <w:name w:val="Указатель2"/>
    <w:basedOn w:val="a6"/>
    <w:rsid w:val="00B604BE"/>
    <w:pPr>
      <w:suppressLineNumbers/>
      <w:suppressAutoHyphens/>
    </w:pPr>
    <w:rPr>
      <w:rFonts w:eastAsia="MS Mincho" w:cs="Mangal"/>
      <w:color w:val="000000"/>
      <w:lang w:eastAsia="ar-SA"/>
    </w:rPr>
  </w:style>
  <w:style w:type="paragraph" w:customStyle="1" w:styleId="1f8">
    <w:name w:val="Название1"/>
    <w:basedOn w:val="a6"/>
    <w:rsid w:val="00B604BE"/>
    <w:pPr>
      <w:suppressLineNumbers/>
      <w:suppressAutoHyphens/>
      <w:spacing w:before="120" w:after="120"/>
    </w:pPr>
    <w:rPr>
      <w:rFonts w:eastAsia="MS Mincho" w:cs="Mangal"/>
      <w:i/>
      <w:iCs/>
      <w:color w:val="000000"/>
      <w:lang w:eastAsia="ar-SA"/>
    </w:rPr>
  </w:style>
  <w:style w:type="paragraph" w:customStyle="1" w:styleId="1f9">
    <w:name w:val="Указатель1"/>
    <w:basedOn w:val="a6"/>
    <w:rsid w:val="00B604BE"/>
    <w:pPr>
      <w:suppressLineNumbers/>
      <w:suppressAutoHyphens/>
    </w:pPr>
    <w:rPr>
      <w:rFonts w:eastAsia="MS Mincho" w:cs="Mangal"/>
      <w:color w:val="000000"/>
      <w:lang w:eastAsia="ar-SA"/>
    </w:rPr>
  </w:style>
  <w:style w:type="paragraph" w:customStyle="1" w:styleId="TimesNewRoman11">
    <w:name w:val="Стиль пример + Times New Roman 11 пт"/>
    <w:basedOn w:val="a6"/>
    <w:rsid w:val="00B604BE"/>
    <w:pPr>
      <w:suppressAutoHyphens/>
      <w:autoSpaceDE w:val="0"/>
      <w:spacing w:line="200" w:lineRule="atLeast"/>
      <w:ind w:left="340" w:right="340" w:firstLine="340"/>
      <w:jc w:val="both"/>
    </w:pPr>
    <w:rPr>
      <w:rFonts w:eastAsia="MS Mincho"/>
      <w:color w:val="999999"/>
      <w:sz w:val="22"/>
      <w:szCs w:val="16"/>
      <w:lang w:eastAsia="ar-SA"/>
    </w:rPr>
  </w:style>
  <w:style w:type="paragraph" w:customStyle="1" w:styleId="afffff8">
    <w:name w:val="Заголовок таблицы"/>
    <w:basedOn w:val="afffff6"/>
    <w:rsid w:val="00B604BE"/>
    <w:pPr>
      <w:widowControl/>
      <w:jc w:val="center"/>
    </w:pPr>
    <w:rPr>
      <w:rFonts w:eastAsia="MS Mincho"/>
      <w:b/>
      <w:bCs/>
      <w:lang w:val="ru-RU" w:eastAsia="ar-SA"/>
    </w:rPr>
  </w:style>
  <w:style w:type="paragraph" w:customStyle="1" w:styleId="xl79">
    <w:name w:val="xl79"/>
    <w:basedOn w:val="a6"/>
    <w:rsid w:val="00B604BE"/>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right"/>
      <w:textAlignment w:val="top"/>
    </w:pPr>
    <w:rPr>
      <w:rFonts w:ascii="Arial" w:hAnsi="Arial" w:cs="Arial"/>
      <w:b/>
      <w:bCs/>
      <w:color w:val="000000"/>
      <w:sz w:val="14"/>
      <w:szCs w:val="14"/>
    </w:rPr>
  </w:style>
  <w:style w:type="paragraph" w:customStyle="1" w:styleId="xl80">
    <w:name w:val="xl80"/>
    <w:basedOn w:val="a6"/>
    <w:rsid w:val="00B604BE"/>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right"/>
      <w:textAlignment w:val="top"/>
    </w:pPr>
    <w:rPr>
      <w:rFonts w:ascii="Arial" w:hAnsi="Arial" w:cs="Arial"/>
      <w:b/>
      <w:bCs/>
      <w:color w:val="000000"/>
      <w:sz w:val="14"/>
      <w:szCs w:val="14"/>
    </w:rPr>
  </w:style>
  <w:style w:type="paragraph" w:customStyle="1" w:styleId="xl81">
    <w:name w:val="xl81"/>
    <w:basedOn w:val="a6"/>
    <w:rsid w:val="00C567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82">
    <w:name w:val="xl82"/>
    <w:basedOn w:val="a6"/>
    <w:rsid w:val="00835AD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6"/>
    <w:rsid w:val="00835AD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6"/>
    <w:rsid w:val="00835A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6"/>
    <w:rsid w:val="00835A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6">
    <w:name w:val="xl86"/>
    <w:basedOn w:val="a6"/>
    <w:rsid w:val="00835AD1"/>
    <w:pPr>
      <w:spacing w:before="100" w:beforeAutospacing="1" w:after="100" w:afterAutospacing="1"/>
      <w:textAlignment w:val="top"/>
    </w:pPr>
  </w:style>
  <w:style w:type="paragraph" w:customStyle="1" w:styleId="xl87">
    <w:name w:val="xl87"/>
    <w:basedOn w:val="a6"/>
    <w:rsid w:val="00835A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8">
    <w:name w:val="xl88"/>
    <w:basedOn w:val="a6"/>
    <w:rsid w:val="00835A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6"/>
    <w:rsid w:val="00835A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
    <w:name w:val="xl90"/>
    <w:basedOn w:val="a6"/>
    <w:rsid w:val="00835A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a6"/>
    <w:rsid w:val="00835AD1"/>
    <w:pPr>
      <w:spacing w:before="100" w:beforeAutospacing="1" w:after="100" w:afterAutospacing="1"/>
      <w:textAlignment w:val="center"/>
    </w:pPr>
  </w:style>
  <w:style w:type="paragraph" w:customStyle="1" w:styleId="xl92">
    <w:name w:val="xl92"/>
    <w:basedOn w:val="a6"/>
    <w:rsid w:val="00835AD1"/>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msonormal0">
    <w:name w:val="msonormal"/>
    <w:basedOn w:val="a6"/>
    <w:rsid w:val="00087261"/>
    <w:pPr>
      <w:spacing w:before="100" w:beforeAutospacing="1" w:after="100" w:afterAutospacing="1"/>
    </w:pPr>
  </w:style>
  <w:style w:type="paragraph" w:customStyle="1" w:styleId="font5">
    <w:name w:val="font5"/>
    <w:basedOn w:val="a6"/>
    <w:rsid w:val="00F31EEB"/>
    <w:pPr>
      <w:spacing w:before="100" w:beforeAutospacing="1" w:after="100" w:afterAutospacing="1"/>
    </w:pPr>
    <w:rPr>
      <w:rFonts w:ascii="Calibri" w:hAnsi="Calibri" w:cs="Calibri"/>
      <w:color w:val="000000"/>
      <w:sz w:val="22"/>
      <w:szCs w:val="22"/>
    </w:rPr>
  </w:style>
  <w:style w:type="paragraph" w:customStyle="1" w:styleId="font0">
    <w:name w:val="font0"/>
    <w:basedOn w:val="a6"/>
    <w:rsid w:val="00F31EEB"/>
    <w:pPr>
      <w:spacing w:before="100" w:beforeAutospacing="1" w:after="100" w:afterAutospacing="1"/>
    </w:pPr>
    <w:rPr>
      <w:rFonts w:ascii="Calibri" w:hAnsi="Calibri" w:cs="Calibri"/>
      <w:color w:val="000000"/>
      <w:sz w:val="22"/>
      <w:szCs w:val="22"/>
    </w:rPr>
  </w:style>
  <w:style w:type="character" w:customStyle="1" w:styleId="29">
    <w:name w:val="Стиль2 Знак"/>
    <w:link w:val="23"/>
    <w:rsid w:val="001B2658"/>
    <w:rPr>
      <w:rFonts w:ascii="Times New Roman" w:eastAsia="Times New Roman" w:hAnsi="Times New Roman"/>
      <w:b/>
      <w:sz w:val="24"/>
    </w:rPr>
  </w:style>
  <w:style w:type="paragraph" w:customStyle="1" w:styleId="a2">
    <w:name w:val="раздел_документа"/>
    <w:basedOn w:val="13"/>
    <w:autoRedefine/>
    <w:semiHidden/>
    <w:rsid w:val="001B2658"/>
    <w:pPr>
      <w:keepNext w:val="0"/>
      <w:pageBreakBefore/>
      <w:widowControl w:val="0"/>
      <w:numPr>
        <w:numId w:val="31"/>
      </w:numPr>
      <w:tabs>
        <w:tab w:val="left" w:pos="900"/>
      </w:tabs>
      <w:spacing w:before="0" w:after="0"/>
      <w:ind w:left="0" w:firstLine="0"/>
    </w:pPr>
    <w:rPr>
      <w:rFonts w:ascii="Times New Roman" w:hAnsi="Times New Roman" w:cs="Times New Roman"/>
      <w:caps/>
      <w:sz w:val="28"/>
      <w:szCs w:val="28"/>
    </w:rPr>
  </w:style>
  <w:style w:type="character" w:customStyle="1" w:styleId="110">
    <w:name w:val="1.1 подпункт Знак Знак"/>
    <w:link w:val="11"/>
    <w:locked/>
    <w:rsid w:val="008F0C7E"/>
    <w:rPr>
      <w:rFonts w:ascii="Times New Roman" w:eastAsia="Times New Roman" w:hAnsi="Times New Roman"/>
      <w:b/>
      <w:sz w:val="28"/>
      <w:szCs w:val="28"/>
    </w:rPr>
  </w:style>
  <w:style w:type="paragraph" w:customStyle="1" w:styleId="11">
    <w:name w:val="1.1 подпункт Знак"/>
    <w:basedOn w:val="a6"/>
    <w:link w:val="110"/>
    <w:autoRedefine/>
    <w:rsid w:val="008F0C7E"/>
    <w:pPr>
      <w:widowControl w:val="0"/>
      <w:numPr>
        <w:ilvl w:val="1"/>
        <w:numId w:val="32"/>
      </w:numPr>
      <w:outlineLvl w:val="1"/>
    </w:pPr>
    <w:rPr>
      <w:b/>
      <w:sz w:val="28"/>
      <w:szCs w:val="28"/>
    </w:rPr>
  </w:style>
  <w:style w:type="paragraph" w:customStyle="1" w:styleId="1fa">
    <w:name w:val="Заголовок1"/>
    <w:basedOn w:val="a6"/>
    <w:next w:val="ab"/>
    <w:rsid w:val="00435F96"/>
    <w:pPr>
      <w:keepNext/>
      <w:suppressAutoHyphens/>
      <w:spacing w:before="240" w:after="120"/>
    </w:pPr>
    <w:rPr>
      <w:rFonts w:ascii="Arial" w:eastAsia="Arial Unicode MS" w:hAnsi="Arial" w:cs="Mangal"/>
      <w:color w:val="000000"/>
      <w:sz w:val="28"/>
      <w:szCs w:val="28"/>
      <w:lang w:eastAsia="ar-SA"/>
    </w:rPr>
  </w:style>
  <w:style w:type="character" w:customStyle="1" w:styleId="FontStyle58">
    <w:name w:val="Font Style58"/>
    <w:rsid w:val="00435F96"/>
    <w:rPr>
      <w:rFonts w:ascii="Times New Roman" w:hAnsi="Times New Roman" w:cs="Times New Roman"/>
      <w:sz w:val="22"/>
      <w:szCs w:val="22"/>
    </w:rPr>
  </w:style>
  <w:style w:type="table" w:customStyle="1" w:styleId="TableGrid">
    <w:name w:val="TableGrid"/>
    <w:rsid w:val="00435F96"/>
    <w:rPr>
      <w:rFonts w:asciiTheme="minorHAnsi" w:eastAsiaTheme="minorEastAsia" w:hAnsiTheme="minorHAnsi" w:cstheme="minorBidi"/>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452353">
      <w:bodyDiv w:val="1"/>
      <w:marLeft w:val="0"/>
      <w:marRight w:val="0"/>
      <w:marTop w:val="0"/>
      <w:marBottom w:val="0"/>
      <w:divBdr>
        <w:top w:val="none" w:sz="0" w:space="0" w:color="auto"/>
        <w:left w:val="none" w:sz="0" w:space="0" w:color="auto"/>
        <w:bottom w:val="none" w:sz="0" w:space="0" w:color="auto"/>
        <w:right w:val="none" w:sz="0" w:space="0" w:color="auto"/>
      </w:divBdr>
    </w:div>
    <w:div w:id="487063659">
      <w:bodyDiv w:val="1"/>
      <w:marLeft w:val="0"/>
      <w:marRight w:val="0"/>
      <w:marTop w:val="0"/>
      <w:marBottom w:val="0"/>
      <w:divBdr>
        <w:top w:val="none" w:sz="0" w:space="0" w:color="auto"/>
        <w:left w:val="none" w:sz="0" w:space="0" w:color="auto"/>
        <w:bottom w:val="none" w:sz="0" w:space="0" w:color="auto"/>
        <w:right w:val="none" w:sz="0" w:space="0" w:color="auto"/>
      </w:divBdr>
    </w:div>
    <w:div w:id="655887607">
      <w:bodyDiv w:val="1"/>
      <w:marLeft w:val="0"/>
      <w:marRight w:val="0"/>
      <w:marTop w:val="0"/>
      <w:marBottom w:val="0"/>
      <w:divBdr>
        <w:top w:val="none" w:sz="0" w:space="0" w:color="auto"/>
        <w:left w:val="none" w:sz="0" w:space="0" w:color="auto"/>
        <w:bottom w:val="none" w:sz="0" w:space="0" w:color="auto"/>
        <w:right w:val="none" w:sz="0" w:space="0" w:color="auto"/>
      </w:divBdr>
    </w:div>
    <w:div w:id="845948393">
      <w:bodyDiv w:val="1"/>
      <w:marLeft w:val="0"/>
      <w:marRight w:val="0"/>
      <w:marTop w:val="0"/>
      <w:marBottom w:val="0"/>
      <w:divBdr>
        <w:top w:val="none" w:sz="0" w:space="0" w:color="auto"/>
        <w:left w:val="none" w:sz="0" w:space="0" w:color="auto"/>
        <w:bottom w:val="none" w:sz="0" w:space="0" w:color="auto"/>
        <w:right w:val="none" w:sz="0" w:space="0" w:color="auto"/>
      </w:divBdr>
    </w:div>
    <w:div w:id="892892745">
      <w:marLeft w:val="0"/>
      <w:marRight w:val="0"/>
      <w:marTop w:val="0"/>
      <w:marBottom w:val="0"/>
      <w:divBdr>
        <w:top w:val="none" w:sz="0" w:space="0" w:color="auto"/>
        <w:left w:val="none" w:sz="0" w:space="0" w:color="auto"/>
        <w:bottom w:val="none" w:sz="0" w:space="0" w:color="auto"/>
        <w:right w:val="none" w:sz="0" w:space="0" w:color="auto"/>
      </w:divBdr>
    </w:div>
    <w:div w:id="892892746">
      <w:marLeft w:val="0"/>
      <w:marRight w:val="0"/>
      <w:marTop w:val="0"/>
      <w:marBottom w:val="0"/>
      <w:divBdr>
        <w:top w:val="none" w:sz="0" w:space="0" w:color="auto"/>
        <w:left w:val="none" w:sz="0" w:space="0" w:color="auto"/>
        <w:bottom w:val="none" w:sz="0" w:space="0" w:color="auto"/>
        <w:right w:val="none" w:sz="0" w:space="0" w:color="auto"/>
      </w:divBdr>
      <w:divsChild>
        <w:div w:id="892892742">
          <w:marLeft w:val="0"/>
          <w:marRight w:val="0"/>
          <w:marTop w:val="0"/>
          <w:marBottom w:val="0"/>
          <w:divBdr>
            <w:top w:val="none" w:sz="0" w:space="0" w:color="auto"/>
            <w:left w:val="none" w:sz="0" w:space="0" w:color="auto"/>
            <w:bottom w:val="none" w:sz="0" w:space="0" w:color="auto"/>
            <w:right w:val="none" w:sz="0" w:space="0" w:color="auto"/>
          </w:divBdr>
          <w:divsChild>
            <w:div w:id="892892744">
              <w:marLeft w:val="0"/>
              <w:marRight w:val="0"/>
              <w:marTop w:val="0"/>
              <w:marBottom w:val="0"/>
              <w:divBdr>
                <w:top w:val="none" w:sz="0" w:space="0" w:color="auto"/>
                <w:left w:val="none" w:sz="0" w:space="0" w:color="auto"/>
                <w:bottom w:val="none" w:sz="0" w:space="0" w:color="auto"/>
                <w:right w:val="none" w:sz="0" w:space="0" w:color="auto"/>
              </w:divBdr>
              <w:divsChild>
                <w:div w:id="892892743">
                  <w:marLeft w:val="0"/>
                  <w:marRight w:val="0"/>
                  <w:marTop w:val="177"/>
                  <w:marBottom w:val="177"/>
                  <w:divBdr>
                    <w:top w:val="none" w:sz="0" w:space="0" w:color="auto"/>
                    <w:left w:val="none" w:sz="0" w:space="0" w:color="auto"/>
                    <w:bottom w:val="none" w:sz="0" w:space="0" w:color="auto"/>
                    <w:right w:val="none" w:sz="0" w:space="0" w:color="auto"/>
                  </w:divBdr>
                  <w:divsChild>
                    <w:div w:id="892892747">
                      <w:marLeft w:val="0"/>
                      <w:marRight w:val="0"/>
                      <w:marTop w:val="0"/>
                      <w:marBottom w:val="0"/>
                      <w:divBdr>
                        <w:top w:val="none" w:sz="0" w:space="0" w:color="auto"/>
                        <w:left w:val="none" w:sz="0" w:space="0" w:color="auto"/>
                        <w:bottom w:val="none" w:sz="0" w:space="0" w:color="auto"/>
                        <w:right w:val="none" w:sz="0" w:space="0" w:color="auto"/>
                      </w:divBdr>
                      <w:divsChild>
                        <w:div w:id="892892741">
                          <w:marLeft w:val="0"/>
                          <w:marRight w:val="0"/>
                          <w:marTop w:val="0"/>
                          <w:marBottom w:val="0"/>
                          <w:divBdr>
                            <w:top w:val="none" w:sz="0" w:space="0" w:color="auto"/>
                            <w:left w:val="none" w:sz="0" w:space="0" w:color="auto"/>
                            <w:bottom w:val="none" w:sz="0" w:space="0" w:color="auto"/>
                            <w:right w:val="none" w:sz="0" w:space="0" w:color="auto"/>
                          </w:divBdr>
                          <w:divsChild>
                            <w:div w:id="89289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892748">
      <w:marLeft w:val="0"/>
      <w:marRight w:val="0"/>
      <w:marTop w:val="0"/>
      <w:marBottom w:val="0"/>
      <w:divBdr>
        <w:top w:val="none" w:sz="0" w:space="0" w:color="auto"/>
        <w:left w:val="none" w:sz="0" w:space="0" w:color="auto"/>
        <w:bottom w:val="none" w:sz="0" w:space="0" w:color="auto"/>
        <w:right w:val="none" w:sz="0" w:space="0" w:color="auto"/>
      </w:divBdr>
      <w:divsChild>
        <w:div w:id="892892740">
          <w:marLeft w:val="0"/>
          <w:marRight w:val="0"/>
          <w:marTop w:val="0"/>
          <w:marBottom w:val="0"/>
          <w:divBdr>
            <w:top w:val="none" w:sz="0" w:space="0" w:color="auto"/>
            <w:left w:val="none" w:sz="0" w:space="0" w:color="auto"/>
            <w:bottom w:val="none" w:sz="0" w:space="0" w:color="auto"/>
            <w:right w:val="none" w:sz="0" w:space="0" w:color="auto"/>
          </w:divBdr>
          <w:divsChild>
            <w:div w:id="8928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92749">
      <w:marLeft w:val="0"/>
      <w:marRight w:val="0"/>
      <w:marTop w:val="0"/>
      <w:marBottom w:val="0"/>
      <w:divBdr>
        <w:top w:val="none" w:sz="0" w:space="0" w:color="auto"/>
        <w:left w:val="none" w:sz="0" w:space="0" w:color="auto"/>
        <w:bottom w:val="none" w:sz="0" w:space="0" w:color="auto"/>
        <w:right w:val="none" w:sz="0" w:space="0" w:color="auto"/>
      </w:divBdr>
    </w:div>
    <w:div w:id="892892750">
      <w:marLeft w:val="0"/>
      <w:marRight w:val="0"/>
      <w:marTop w:val="0"/>
      <w:marBottom w:val="0"/>
      <w:divBdr>
        <w:top w:val="none" w:sz="0" w:space="0" w:color="auto"/>
        <w:left w:val="none" w:sz="0" w:space="0" w:color="auto"/>
        <w:bottom w:val="none" w:sz="0" w:space="0" w:color="auto"/>
        <w:right w:val="none" w:sz="0" w:space="0" w:color="auto"/>
      </w:divBdr>
    </w:div>
    <w:div w:id="1057390162">
      <w:bodyDiv w:val="1"/>
      <w:marLeft w:val="0"/>
      <w:marRight w:val="0"/>
      <w:marTop w:val="0"/>
      <w:marBottom w:val="0"/>
      <w:divBdr>
        <w:top w:val="none" w:sz="0" w:space="0" w:color="auto"/>
        <w:left w:val="none" w:sz="0" w:space="0" w:color="auto"/>
        <w:bottom w:val="none" w:sz="0" w:space="0" w:color="auto"/>
        <w:right w:val="none" w:sz="0" w:space="0" w:color="auto"/>
      </w:divBdr>
    </w:div>
    <w:div w:id="1765687561">
      <w:bodyDiv w:val="1"/>
      <w:marLeft w:val="0"/>
      <w:marRight w:val="0"/>
      <w:marTop w:val="0"/>
      <w:marBottom w:val="0"/>
      <w:divBdr>
        <w:top w:val="none" w:sz="0" w:space="0" w:color="auto"/>
        <w:left w:val="none" w:sz="0" w:space="0" w:color="auto"/>
        <w:bottom w:val="none" w:sz="0" w:space="0" w:color="auto"/>
        <w:right w:val="none" w:sz="0" w:space="0" w:color="auto"/>
      </w:divBdr>
    </w:div>
    <w:div w:id="214650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F2B927-4E34-4B5A-BF7B-063D17F76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3731</Words>
  <Characters>21273</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rgbm</Company>
  <LinksUpToDate>false</LinksUpToDate>
  <CharactersWithSpaces>24955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Bugaev</dc:creator>
  <cp:keywords/>
  <dc:description/>
  <cp:lastModifiedBy>Светлана</cp:lastModifiedBy>
  <cp:revision>3</cp:revision>
  <cp:lastPrinted>2020-07-21T08:11:00Z</cp:lastPrinted>
  <dcterms:created xsi:type="dcterms:W3CDTF">2020-07-21T18:10:00Z</dcterms:created>
  <dcterms:modified xsi:type="dcterms:W3CDTF">2020-07-21T18:12:00Z</dcterms:modified>
</cp:coreProperties>
</file>