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F9" w:rsidRPr="00E97F3F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97F3F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ООО «Орлан»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36"/>
          <w:u w:val="single"/>
          <w:lang w:eastAsia="ru-RU"/>
        </w:rPr>
        <w:t>Цена закупки обсуждается!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shd w:val="clear" w:color="auto" w:fill="FFFFE0"/>
          <w:lang w:eastAsia="ru-RU"/>
        </w:rPr>
        <w:t>Без НДС тоже работае</w:t>
      </w:r>
      <w:proofErr w:type="gramStart"/>
      <w:r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shd w:val="clear" w:color="auto" w:fill="FFFFE0"/>
          <w:lang w:eastAsia="ru-RU"/>
        </w:rPr>
        <w:t>м(</w:t>
      </w:r>
      <w:proofErr w:type="gramEnd"/>
      <w:r>
        <w:rPr>
          <w:rFonts w:ascii="Arial" w:eastAsia="Times New Roman" w:hAnsi="Arial" w:cs="Arial"/>
          <w:b/>
          <w:bCs/>
          <w:color w:val="444444"/>
          <w:sz w:val="28"/>
          <w:szCs w:val="28"/>
          <w:u w:val="single"/>
          <w:shd w:val="clear" w:color="auto" w:fill="FFFFE0"/>
          <w:lang w:eastAsia="ru-RU"/>
        </w:rPr>
        <w:t>цена договорная)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-Поставка пиломатериала идет напрямую в строительные сети г. Санкт-Петербурга и области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СТД Петрович, ТД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Вимос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ТД Сатурн 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и.т.д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Переборка от 1-3 суток, в зависимости от загруженности базы.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Оплачиваем всю принятую продукцию (1-3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банковских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дня)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- Доска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естест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. влажности 1-2 сорт  </w:t>
      </w:r>
      <w:r w:rsidR="009E3CFF"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10 0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7"/>
          <w:u w:val="single"/>
          <w:lang w:eastAsia="ru-RU"/>
        </w:rPr>
        <w:t>00 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 xml:space="preserve">с НДС </w:t>
      </w:r>
      <w:r w:rsidR="001D7C13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и доставкой в СП</w:t>
      </w:r>
      <w:proofErr w:type="gramStart"/>
      <w:r w:rsidR="001D7C13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б(</w:t>
      </w:r>
      <w:proofErr w:type="gramEnd"/>
      <w:r w:rsidR="001D7C13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цена на сентябрь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E0"/>
          <w:lang w:eastAsia="ru-RU"/>
        </w:rPr>
        <w:t>)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E0"/>
          <w:lang w:eastAsia="ru-RU"/>
        </w:rPr>
        <w:t xml:space="preserve"> 3-4 сорт по 5000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E0"/>
          <w:lang w:eastAsia="ru-RU"/>
        </w:rPr>
        <w:t>руб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E0"/>
          <w:lang w:eastAsia="ru-RU"/>
        </w:rPr>
        <w:t>/куб.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Обрезная доска</w:t>
      </w:r>
      <w:r>
        <w:rPr>
          <w:rFonts w:ascii="UICTFontTextStyleSubhead" w:eastAsia="Times New Roman" w:hAnsi="UICTFontTextStyleSubhead" w:cs="Arial"/>
          <w:color w:val="444444"/>
          <w:sz w:val="24"/>
          <w:szCs w:val="24"/>
          <w:shd w:val="clear" w:color="auto" w:fill="FFFFFF"/>
          <w:lang w:eastAsia="ru-RU"/>
        </w:rPr>
        <w:br/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(объемы не ограничены)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>также закупаем 3-х метровую доску в ограниченном количестве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 xml:space="preserve">Брус 100*100мм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</w:t>
      </w:r>
      <w:proofErr w:type="gram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.в</w:t>
      </w:r>
      <w:proofErr w:type="gram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 100*150мм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 150*150мм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25*100мм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25*125мм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25*150мм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40*100мм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</w:t>
      </w:r>
      <w:proofErr w:type="gram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.в</w:t>
      </w:r>
      <w:proofErr w:type="gram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40*150мм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50*100мм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50*150мм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50*200мм 6м </w:t>
      </w:r>
      <w:proofErr w:type="spellStart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ест.вл</w:t>
      </w:r>
      <w:proofErr w:type="spellEnd"/>
      <w:r>
        <w:rPr>
          <w:rFonts w:ascii="UICTFontTextStyleSubhead" w:eastAsia="Times New Roman" w:hAnsi="UICTFontTextStyleSubhead" w:cs="Arial"/>
          <w:color w:val="333333"/>
          <w:sz w:val="24"/>
          <w:szCs w:val="24"/>
          <w:shd w:val="clear" w:color="auto" w:fill="FFFFFF"/>
          <w:lang w:eastAsia="ru-RU"/>
        </w:rPr>
        <w:t>. 1 сорт ГОСТ 8486-86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 Сухая строг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родукция от </w:t>
      </w:r>
      <w:r>
        <w:rPr>
          <w:rFonts w:ascii="Arial" w:eastAsia="Times New Roman" w:hAnsi="Arial" w:cs="Arial"/>
          <w:b/>
          <w:bCs/>
          <w:color w:val="333333"/>
          <w:sz w:val="27"/>
          <w:u w:val="single"/>
          <w:lang w:eastAsia="ru-RU"/>
        </w:rPr>
        <w:t>16 000 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НДС и доставкой в СПб</w:t>
      </w:r>
      <w:r>
        <w:rPr>
          <w:rFonts w:ascii="UICTFontTextStyleSubhead" w:eastAsia="Times New Roman" w:hAnsi="UICTFontTextStyleSubhead" w:cs="Arial"/>
          <w:color w:val="444444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(индивидуальные цены по объемам обсуждаются).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  50х50х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ст.хв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 45х45х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ст.хв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 40х40х 3000 мм сорт АВ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ст.хв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 30х45х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ст.хв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 20х45х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ст.хв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 20х30х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Брусок сухой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.х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/п.15х45х 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 20х95х2000/3000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/п.20х120х2000/3000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/п.20х145х2000/3000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/п.40х95х3000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/п.45х120х6000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/п.45х145х6000 мм сорт АВ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Доска сухая ст.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/п.45х195х6000 мм сорт АВ</w:t>
      </w:r>
    </w:p>
    <w:p w:rsidR="00A642F9" w:rsidRDefault="00E97F3F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Имитатор бревна сухой (Блок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хауз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45х146х6000 мм сорт АВ (S общ.= 0,876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0,828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Имитатор бревна сухой (Блок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хауз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) 46х195х6000 мм сорт АВ (S общ.= 1,17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1.122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Имитатор бруса сухой 20х146х6000 мм сорт АВ (S общ.= 0,876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0.828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</w:p>
    <w:p w:rsidR="00A642F9" w:rsidRDefault="00E97F3F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Шпунт 28х121х6000 мм сорт АВ (S общ.= 0,726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0.678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Шпунт 28х146х6000 мм сорт АВ (S общ.= 0,876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0.828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Шпунт 35х146х6000 мм сорт АВ (S общ.= 0,876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0.828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Шпунт 40х146х6000 мм сорт АВ (S общ.= 0,876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, S раб.= 0.828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)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- Так же закупаем ОСИНУ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, полок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Полок осиновый 30х100х2400 мм сорт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45 000 с НДС и доставкой в СПб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Полок осиновый 30х100х2500 мм сорт 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Полок осиновый 30х100х2800 мм сорт А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12,5х96х2000 мм сорт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—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39 000 с НДС и доставкой в СПб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12,5х96х2100 мм сорт 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12,5х96х2400 мм сорт 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12,5х96х2500 мм сорт 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12,5х96х2700 мм сорт А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12,5х96х3000 мм сорт А</w:t>
      </w:r>
      <w:r>
        <w:rPr>
          <w:rFonts w:ascii="UICTFontTextStyleSubhead" w:eastAsia="Times New Roman" w:hAnsi="UICTFontTextStyleSubhead" w:cs="Arial"/>
          <w:color w:val="444444"/>
          <w:sz w:val="24"/>
          <w:szCs w:val="24"/>
          <w:shd w:val="clear" w:color="auto" w:fill="FFFFFF"/>
          <w:lang w:eastAsia="ru-RU"/>
        </w:rPr>
        <w:br/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-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ЛИСТВЕННИЦА (паркетная, террасная, палубная доска, имитация бруса)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штиль 16х97х3000 мм сорт АВ 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35 000 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штиль 16х97х4000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штиль 14х116х3000 мм сорт АВ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Вагонка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штиль 14х116х3000 мм сорт АВ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Террасная доска 27х143х3000/4000 мм сорт АВ 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35 000 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Палубная доска 34х145х3000/4000 мм сорт АВ 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32 800 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Планкен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прямой 20х120х3000/4000 мм сорт АВ 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32 800 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Планкен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скош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    20х120х3000 мм сорт АВ 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35 000 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</w:p>
    <w:p w:rsidR="00A642F9" w:rsidRDefault="00E97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Имитация бруса 20х142х4000 мм сорт АВ —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30 000 с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ндс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доставкой в СПб</w:t>
      </w:r>
      <w:r>
        <w:rPr>
          <w:rFonts w:ascii="UICTFontTextStyleSubhead" w:eastAsia="Times New Roman" w:hAnsi="UICTFontTextStyleSubhead" w:cs="Arial"/>
          <w:color w:val="444444"/>
          <w:sz w:val="24"/>
          <w:szCs w:val="24"/>
          <w:shd w:val="clear" w:color="auto" w:fill="FFFFFF"/>
          <w:lang w:eastAsia="ru-RU"/>
        </w:rPr>
        <w:br/>
        <w:t> </w:t>
      </w:r>
    </w:p>
    <w:p w:rsidR="00A642F9" w:rsidRDefault="00A642F9"/>
    <w:sectPr w:rsidR="00A642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UICTFontTextStyleSubhead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2F9"/>
    <w:rsid w:val="001D7C13"/>
    <w:rsid w:val="009E3CFF"/>
    <w:rsid w:val="00A642F9"/>
    <w:rsid w:val="00E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3243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A3243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color w:val="005BD1"/>
      <w:sz w:val="24"/>
      <w:szCs w:val="24"/>
      <w:u w:val="single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3A32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dc:description/>
  <cp:lastModifiedBy>Елена</cp:lastModifiedBy>
  <cp:revision>5</cp:revision>
  <dcterms:created xsi:type="dcterms:W3CDTF">2020-08-17T11:23:00Z</dcterms:created>
  <dcterms:modified xsi:type="dcterms:W3CDTF">2020-09-01T13:35:00Z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