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36" w:rsidRDefault="00D82336" w:rsidP="00D82336">
      <w:r>
        <w:t>Резистор С2-10-2,0-1,02 Ом±1%- В — 75 шт.</w:t>
      </w:r>
    </w:p>
    <w:p w:rsidR="00D82336" w:rsidRDefault="00D82336" w:rsidP="00D82336">
      <w:r>
        <w:t xml:space="preserve">Резистор С2-10-2,0-5Ом±1%- В — 100 шт. </w:t>
      </w:r>
    </w:p>
    <w:p w:rsidR="00D82336" w:rsidRDefault="00D82336" w:rsidP="00D82336">
      <w:r>
        <w:t xml:space="preserve">Резистор С2-33Н-0,125-2,65 кОм±1%-А-В-В — 15 шт. </w:t>
      </w:r>
    </w:p>
    <w:p w:rsidR="00D82336" w:rsidRDefault="00D82336" w:rsidP="00D82336">
      <w:r>
        <w:t xml:space="preserve">Кабель сетевой ПВС-АП 3х0,75 220В — 100 м. </w:t>
      </w:r>
    </w:p>
    <w:p w:rsidR="00D82336" w:rsidRDefault="00D82336" w:rsidP="00D82336">
      <w:r>
        <w:t xml:space="preserve">Резистор переменный RK09L1140 200кОм 12,5 мм — 15 шт. </w:t>
      </w:r>
    </w:p>
    <w:p w:rsidR="00D82336" w:rsidRDefault="00D82336" w:rsidP="00D82336">
      <w:r>
        <w:t>Резистор переменный RK09L1140 50кОм 12,5 мм — 15 шт.</w:t>
      </w:r>
    </w:p>
    <w:p w:rsidR="00D82336" w:rsidRDefault="00D82336" w:rsidP="00D82336">
      <w:r>
        <w:t>Световой индикатор XD10-3AV220V зеленый — 200 шт.</w:t>
      </w:r>
    </w:p>
    <w:p w:rsidR="00D82336" w:rsidRDefault="00D82336" w:rsidP="00D82336">
      <w:r>
        <w:t xml:space="preserve"> Конденсатор ECAP-100 мкФ-25</w:t>
      </w:r>
      <w:proofErr w:type="gramStart"/>
      <w:r>
        <w:t xml:space="preserve"> В</w:t>
      </w:r>
      <w:proofErr w:type="gramEnd"/>
      <w:r>
        <w:t xml:space="preserve"> В41851А5107М000 — 120 шт.</w:t>
      </w:r>
    </w:p>
    <w:p w:rsidR="00D82336" w:rsidRDefault="00D82336" w:rsidP="00D82336">
      <w:r>
        <w:t>Конденсатор ECAP-220 мкФ-450</w:t>
      </w:r>
      <w:proofErr w:type="gramStart"/>
      <w:r>
        <w:t xml:space="preserve"> В</w:t>
      </w:r>
      <w:proofErr w:type="gramEnd"/>
      <w:r>
        <w:t xml:space="preserve"> В43305В5227М000 — 330 шт.</w:t>
      </w:r>
    </w:p>
    <w:p w:rsidR="00D82336" w:rsidRDefault="00D82336" w:rsidP="00D82336">
      <w:r>
        <w:t>Конденсатор К10-47а-50 В-0,1 мкФ-20%-Н30 ОЖО.465.165 ТУ — 600 шт.</w:t>
      </w:r>
    </w:p>
    <w:p w:rsidR="00D82336" w:rsidRDefault="00D82336" w:rsidP="00D82336">
      <w:r>
        <w:t>Конденсатор К50-92-350 В-22 мкФ-20%-В — 100 шт.</w:t>
      </w:r>
    </w:p>
    <w:p w:rsidR="00D82336" w:rsidRDefault="00D82336" w:rsidP="00D82336">
      <w:r>
        <w:t>Конденсатор К73-14-10 кВ-0,022 мкФ-5% — 54 шт.</w:t>
      </w:r>
    </w:p>
    <w:p w:rsidR="00D82336" w:rsidRDefault="00D82336" w:rsidP="00D82336">
      <w:r>
        <w:t>Конденсатор К73-16-1600 В-0,1 мкФ-5%-В — 420 шт.</w:t>
      </w:r>
    </w:p>
    <w:p w:rsidR="00D82336" w:rsidRDefault="00D82336" w:rsidP="00D82336">
      <w:r>
        <w:t xml:space="preserve">Конденсатор К15-20-2 кВ-0,047 мкФ </w:t>
      </w:r>
      <w:proofErr w:type="gramStart"/>
      <w:r>
        <w:t>–Н</w:t>
      </w:r>
      <w:proofErr w:type="gramEnd"/>
      <w:r>
        <w:t>50 — 90 шт.</w:t>
      </w:r>
    </w:p>
    <w:p w:rsidR="00D82336" w:rsidRDefault="00D82336" w:rsidP="00D82336">
      <w:r>
        <w:t>Резистор С2-33Н-0,5-499 кОм-1%-А-В-В — 50 шт.</w:t>
      </w:r>
    </w:p>
    <w:p w:rsidR="00D82336" w:rsidRDefault="00D82336" w:rsidP="00D82336">
      <w:r>
        <w:t>Резистор С2-33Н-1,0-200 кОм-1%-А-В-В — 1520 шт.</w:t>
      </w:r>
    </w:p>
    <w:p w:rsidR="00D82336" w:rsidRDefault="00D82336" w:rsidP="00D82336">
      <w:r>
        <w:t>Резистор С2-33Н-2,0-56,2 кОм-1%-А-В-В — 1442 шт.</w:t>
      </w:r>
    </w:p>
    <w:p w:rsidR="00D82336" w:rsidRDefault="00D82336" w:rsidP="00D82336">
      <w:r>
        <w:t>Сердечник М2500НМС5-4 Ш12х15 0,8 (с зазором) ФДГК.757127.001 ТУ — 500 шт.</w:t>
      </w:r>
    </w:p>
    <w:p w:rsidR="00D82336" w:rsidRDefault="00D82336" w:rsidP="00D82336">
      <w:r>
        <w:t xml:space="preserve">Чашка М2000НМ1-56 ч22 II ФДГК.757126.000 ТУ — 138 шт. </w:t>
      </w:r>
    </w:p>
    <w:p w:rsidR="001005A2" w:rsidRPr="00F435C7" w:rsidRDefault="00D82336" w:rsidP="00D82336">
      <w:r>
        <w:t>Сердечник М2500НМС5-58 К12х8х6 ФДГК.757128.003 ТУ — 40 шт.</w:t>
      </w:r>
      <w:bookmarkStart w:id="0" w:name="_GoBack"/>
      <w:bookmarkEnd w:id="0"/>
    </w:p>
    <w:sectPr w:rsidR="001005A2" w:rsidRPr="00F4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5D"/>
    <w:rsid w:val="000950E5"/>
    <w:rsid w:val="001005A2"/>
    <w:rsid w:val="002F5A7B"/>
    <w:rsid w:val="00364B13"/>
    <w:rsid w:val="0040525F"/>
    <w:rsid w:val="00443FA2"/>
    <w:rsid w:val="00510A5D"/>
    <w:rsid w:val="005141C0"/>
    <w:rsid w:val="00545E0C"/>
    <w:rsid w:val="007A146E"/>
    <w:rsid w:val="00843C51"/>
    <w:rsid w:val="00853CB5"/>
    <w:rsid w:val="009A1D6E"/>
    <w:rsid w:val="00A10C61"/>
    <w:rsid w:val="00A43D0E"/>
    <w:rsid w:val="00D31BFF"/>
    <w:rsid w:val="00D82336"/>
    <w:rsid w:val="00DC043D"/>
    <w:rsid w:val="00E621B2"/>
    <w:rsid w:val="00F4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2902453ce1a32eedf5148a462332amsolistparagraphmailrucssattributepostfixmailrucssattributepostfixmailrucssattributepostfixmailrucssattributepostfix">
    <w:name w:val="c1e2902453ce1a32eedf5148a462332amsolistparagraph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2902453ce1a32eedf5148a462332amsolistparagraphmailrucssattributepostfixmailrucssattributepostfixmailrucssattributepostfixmailrucssattributepostfix">
    <w:name w:val="c1e2902453ce1a32eedf5148a462332amsolistparagraph_mailru_css_attribute_postfix_mailru_css_attribute_postfix_mailru_css_attribute_postfix_mailru_css_attribute_postfix"/>
    <w:basedOn w:val="a"/>
    <w:rsid w:val="004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2020-09-03T05:38:00Z</dcterms:created>
  <dcterms:modified xsi:type="dcterms:W3CDTF">2020-09-03T05:38:00Z</dcterms:modified>
</cp:coreProperties>
</file>