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5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1"/>
        <w:gridCol w:w="1083"/>
        <w:gridCol w:w="2165"/>
        <w:gridCol w:w="1279"/>
        <w:gridCol w:w="1130"/>
        <w:gridCol w:w="946"/>
        <w:gridCol w:w="973"/>
      </w:tblGrid>
      <w:tr w:rsidR="00A26B16" w:rsidTr="00A26B16"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Наименование товара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позиции</w:t>
            </w:r>
          </w:p>
          <w:p w:rsidR="00A26B16" w:rsidRDefault="00A2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 КТРУ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Характеристики товара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Количество</w:t>
            </w: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Значение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26B16" w:rsidTr="00A26B16"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Системный блок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26.20.15.000-00000026</w:t>
            </w:r>
          </w:p>
        </w:tc>
        <w:tc>
          <w:tcPr>
            <w:tcW w:w="251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кнопки включения и перезагрузки на передней панели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портов HDMI дискретного графического контроллера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Наличие входного </w:t>
            </w:r>
            <w:proofErr w:type="spellStart"/>
            <w:r>
              <w:rPr>
                <w:sz w:val="18"/>
                <w:szCs w:val="18"/>
              </w:rPr>
              <w:t>аудиоразъема</w:t>
            </w:r>
            <w:proofErr w:type="spellEnd"/>
            <w:r>
              <w:rPr>
                <w:sz w:val="18"/>
                <w:szCs w:val="18"/>
              </w:rPr>
              <w:t xml:space="preserve"> для микрофона на передней панели</w:t>
            </w:r>
            <w:proofErr w:type="gram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выходного </w:t>
            </w:r>
            <w:proofErr w:type="spellStart"/>
            <w:r>
              <w:rPr>
                <w:sz w:val="18"/>
                <w:szCs w:val="18"/>
              </w:rPr>
              <w:t>аудиоразъема</w:t>
            </w:r>
            <w:proofErr w:type="spellEnd"/>
            <w:r>
              <w:rPr>
                <w:sz w:val="18"/>
                <w:szCs w:val="18"/>
              </w:rPr>
              <w:t xml:space="preserve"> на передней панели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видеопамяти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Гигабайт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Сетевой интерфейс 8P8C (RJ-45)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системы охлаждения процессора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Мощность блока питания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Ватт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Допустимый максимальный объем увеличения оперативной памяти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Гигабайт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оперативной памяти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DDR4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накопителя SSD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Гигабайт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  <w:tr w:rsidR="00A26B16" w:rsidTr="00A26B1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оперативной установленной памяти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≥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Гигабайт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B16" w:rsidRDefault="00A26B16">
            <w:pPr>
              <w:rPr>
                <w:sz w:val="18"/>
                <w:szCs w:val="18"/>
              </w:rPr>
            </w:pPr>
          </w:p>
        </w:tc>
      </w:tr>
    </w:tbl>
    <w:p w:rsidR="00C25051" w:rsidRDefault="001523DC">
      <w:bookmarkStart w:id="0" w:name="_GoBack"/>
      <w:bookmarkEnd w:id="0"/>
    </w:p>
    <w:sectPr w:rsidR="00C25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D14"/>
    <w:rsid w:val="001523DC"/>
    <w:rsid w:val="007F6C31"/>
    <w:rsid w:val="008B6D14"/>
    <w:rsid w:val="00A26B16"/>
    <w:rsid w:val="00C2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2021-10-18T07:17:00Z</dcterms:created>
  <dcterms:modified xsi:type="dcterms:W3CDTF">2021-10-18T07:17:00Z</dcterms:modified>
</cp:coreProperties>
</file>