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Fonts w:ascii="Times New Roman" w:hAnsi="Times New Roman"/>
          <w:b w:val="false"/>
          <w:bCs w:val="false"/>
          <w:sz w:val="24"/>
          <w:szCs w:val="24"/>
        </w:rPr>
        <w:t>1. Чеснок. Объём закупки - 5 кг.</w:t>
      </w:r>
    </w:p>
    <w:p>
      <w:pPr>
        <w:pStyle w:val="Normal"/>
        <w:jc w:val="left"/>
        <w:rPr/>
      </w:pPr>
      <w:r>
        <w:rPr>
          <w:rFonts w:ascii="Times New Roman" w:hAnsi="Times New Roman"/>
          <w:b w:val="false"/>
          <w:bCs w:val="false"/>
          <w:sz w:val="24"/>
          <w:szCs w:val="24"/>
        </w:rPr>
        <w:t>Целый, без повреждений и заболеваний, сухой, правильной и типичной для ботанического сорта формы; без признаков надрезов, плесени, гнили; упаковывают в деревянные дощатые ящики или сетки;  тара должна быть крепкой, сухой, чистой, без постороннего запаха.</w:t>
      </w:r>
    </w:p>
    <w:p>
      <w:pPr>
        <w:pStyle w:val="Normal"/>
        <w:jc w:val="left"/>
        <w:rPr/>
      </w:pPr>
      <w:r>
        <w:rPr>
          <w:rFonts w:ascii="Times New Roman" w:hAnsi="Times New Roman"/>
          <w:b w:val="false"/>
          <w:bCs w:val="false"/>
          <w:sz w:val="24"/>
          <w:szCs w:val="24"/>
        </w:rPr>
        <w:t xml:space="preserve">ГОСТ Р. 51074-2003СанПин 2.3/2.4.3590-20. </w:t>
      </w:r>
    </w:p>
    <w:p>
      <w:pPr>
        <w:pStyle w:val="Normal"/>
        <w:jc w:val="left"/>
        <w:rPr/>
      </w:pPr>
      <w:r>
        <w:rPr>
          <w:rFonts w:ascii="Times New Roman" w:hAnsi="Times New Roman"/>
          <w:b w:val="false"/>
          <w:bCs w:val="false"/>
          <w:sz w:val="24"/>
          <w:szCs w:val="24"/>
        </w:rPr>
        <w:t xml:space="preserve">2. Сушеный виноград -  изюм светлый без косточки (высший сорт). Объём закупки - 10 кг. </w:t>
      </w:r>
    </w:p>
    <w:p>
      <w:pPr>
        <w:pStyle w:val="Normal"/>
        <w:jc w:val="left"/>
        <w:rPr/>
      </w:pPr>
      <w:r>
        <w:rPr>
          <w:rFonts w:ascii="Times New Roman" w:hAnsi="Times New Roman"/>
          <w:b w:val="false"/>
          <w:bCs w:val="false"/>
          <w:sz w:val="24"/>
          <w:szCs w:val="24"/>
        </w:rPr>
        <w:t>Сушеный виноград ГОСТ 6882-88  выработан в соответствии с требованиями настоящего стандарта по технологической инструкции с соблюдением санитарных правил, утвержденных в установленном порядке. Для выработки сушеного винограда использован свежий виноград, отвечающий требованиям нормативно-технической документации. Масса ягод сушеного винограда одного вида, сыпучая, без комкования, ягоды без плодоножек, вкус сладкий или сладко-кислый. Консистенция мясистая, влажность 16-25%. Без постороннего привкуса и запаха, не пораженные вредителями хлебных запасов. Цвет – от золотисто-желтого до коричневого. Упаковка -  картонные ящики, с мешком вкладышем из пленки полиэтилен-целлофан массой не более 5 кг. Тара должна обеспечить сохранность продукта при хранении его, в каждой упаковочной единице плоды должны быть однородными по качеству и размеру.</w:t>
      </w:r>
    </w:p>
    <w:p>
      <w:pPr>
        <w:pStyle w:val="Normal"/>
        <w:jc w:val="left"/>
        <w:rPr/>
      </w:pPr>
      <w:r>
        <w:rPr>
          <w:rFonts w:ascii="Times New Roman" w:hAnsi="Times New Roman"/>
          <w:b w:val="false"/>
          <w:bCs w:val="false"/>
          <w:sz w:val="24"/>
          <w:szCs w:val="24"/>
        </w:rPr>
        <w:t>СанПин 2.3/2.4.3590-20</w:t>
      </w:r>
    </w:p>
    <w:p>
      <w:pPr>
        <w:pStyle w:val="Normal"/>
        <w:jc w:val="left"/>
        <w:rPr/>
      </w:pPr>
      <w:r>
        <w:rPr>
          <w:rFonts w:ascii="Times New Roman" w:hAnsi="Times New Roman"/>
          <w:b w:val="false"/>
          <w:bCs w:val="false"/>
          <w:sz w:val="24"/>
          <w:szCs w:val="24"/>
        </w:rPr>
        <w:t>3. Огурцы свежие. Объём закупки - 50 кг.</w:t>
      </w:r>
    </w:p>
    <w:p>
      <w:pPr>
        <w:pStyle w:val="Normal"/>
        <w:jc w:val="left"/>
        <w:rPr/>
      </w:pPr>
      <w:r>
        <w:rPr>
          <w:rFonts w:ascii="Times New Roman" w:hAnsi="Times New Roman"/>
          <w:b w:val="false"/>
          <w:bCs w:val="false"/>
          <w:sz w:val="24"/>
          <w:szCs w:val="24"/>
        </w:rPr>
        <w:t>Плоды каждого товарного сорта должны быть вполне резвившимися, целыми, чистыми, без повреждений вредителями и болезнями, с целой плодоножкой, без посторонних запахов и привкусов; упаковывают в деревянные или пластмассовые ящики, предусматривают наличие на каждой таре этикетку;  тара должна быть крепкой, сухой, чистой, без постороннего запаха. СанПин 2.3/2.4.3590-20</w:t>
      </w:r>
    </w:p>
    <w:p>
      <w:pPr>
        <w:pStyle w:val="Normal"/>
        <w:jc w:val="left"/>
        <w:rPr/>
      </w:pPr>
      <w:r>
        <w:rPr>
          <w:rFonts w:ascii="Times New Roman" w:hAnsi="Times New Roman"/>
          <w:b w:val="false"/>
          <w:bCs w:val="false"/>
          <w:sz w:val="24"/>
          <w:szCs w:val="24"/>
        </w:rPr>
        <w:t>ГОСТ Р 51074-2003</w:t>
      </w:r>
    </w:p>
    <w:p>
      <w:pPr>
        <w:pStyle w:val="Normal"/>
        <w:jc w:val="left"/>
        <w:rPr/>
      </w:pPr>
      <w:r>
        <w:rPr>
          <w:rFonts w:ascii="Times New Roman" w:hAnsi="Times New Roman"/>
          <w:b w:val="false"/>
          <w:bCs w:val="false"/>
          <w:sz w:val="24"/>
          <w:szCs w:val="24"/>
        </w:rPr>
        <w:t>4. Капуста белокочанная свежая. Объём закупки - 400 кг.</w:t>
      </w:r>
    </w:p>
    <w:p>
      <w:pPr>
        <w:pStyle w:val="Normal"/>
        <w:jc w:val="left"/>
        <w:rPr/>
      </w:pPr>
      <w:r>
        <w:rPr>
          <w:rFonts w:ascii="Times New Roman" w:hAnsi="Times New Roman"/>
          <w:b w:val="false"/>
          <w:bCs w:val="false"/>
          <w:sz w:val="24"/>
          <w:szCs w:val="24"/>
        </w:rPr>
        <w:t>Кочаны сформировавшиеся, свежие, целые, без заболеваний, непроросшие, чистые, одного ботанического сорта, без повреждений вредителями; без признаков надрезов, плесени, гнили; упаковывают в деревянные дощатые ящики или сетки;  тара должна быть крепкой, сухой, чистой, без постороннего запаха.</w:t>
      </w:r>
    </w:p>
    <w:p>
      <w:pPr>
        <w:pStyle w:val="Normal"/>
        <w:jc w:val="left"/>
        <w:rPr/>
      </w:pPr>
      <w:r>
        <w:rPr>
          <w:rFonts w:ascii="Times New Roman" w:hAnsi="Times New Roman"/>
          <w:b w:val="false"/>
          <w:bCs w:val="false"/>
          <w:sz w:val="24"/>
          <w:szCs w:val="24"/>
        </w:rPr>
        <w:t>ГОСТ Р 51809-2001</w:t>
      </w:r>
    </w:p>
    <w:p>
      <w:pPr>
        <w:pStyle w:val="Normal"/>
        <w:jc w:val="left"/>
        <w:rPr/>
      </w:pPr>
      <w:r>
        <w:rPr>
          <w:rFonts w:ascii="Times New Roman" w:hAnsi="Times New Roman"/>
          <w:b w:val="false"/>
          <w:bCs w:val="false"/>
          <w:sz w:val="24"/>
          <w:szCs w:val="24"/>
        </w:rPr>
        <w:t xml:space="preserve">5. Морковь свежая. Объём закупки - 300 кг. </w:t>
      </w:r>
    </w:p>
    <w:p>
      <w:pPr>
        <w:pStyle w:val="Normal"/>
        <w:jc w:val="left"/>
        <w:rPr/>
      </w:pPr>
      <w:r>
        <w:rPr>
          <w:rFonts w:ascii="Times New Roman" w:hAnsi="Times New Roman"/>
          <w:b w:val="false"/>
          <w:bCs w:val="false"/>
          <w:sz w:val="24"/>
          <w:szCs w:val="24"/>
        </w:rPr>
        <w:t>Целый, без повреждений и заболеваний, сухой, правильной и типичной для ботанического сорта формы; без признаков надрезов, плесени, гнили; упаковывают в деревянные дощатые ящики или сетки;  тара должна быть крепкой, сухой, чистой, без постороннего запаха.</w:t>
      </w:r>
    </w:p>
    <w:p>
      <w:pPr>
        <w:pStyle w:val="Normal"/>
        <w:jc w:val="left"/>
        <w:rPr/>
      </w:pPr>
      <w:r>
        <w:rPr>
          <w:rFonts w:ascii="Times New Roman" w:hAnsi="Times New Roman"/>
          <w:b w:val="false"/>
          <w:bCs w:val="false"/>
          <w:sz w:val="24"/>
          <w:szCs w:val="24"/>
        </w:rPr>
        <w:t>ГОСТ Р 51782-2001</w:t>
      </w:r>
    </w:p>
    <w:p>
      <w:pPr>
        <w:pStyle w:val="Normal"/>
        <w:jc w:val="left"/>
        <w:rPr/>
      </w:pPr>
      <w:r>
        <w:rPr>
          <w:rFonts w:ascii="Times New Roman" w:hAnsi="Times New Roman"/>
          <w:b w:val="false"/>
          <w:bCs w:val="false"/>
          <w:sz w:val="24"/>
          <w:szCs w:val="24"/>
        </w:rPr>
        <w:t xml:space="preserve">6. Лук репчатый. Объём закупки - 250 кг. </w:t>
      </w:r>
    </w:p>
    <w:p>
      <w:pPr>
        <w:pStyle w:val="Normal"/>
        <w:jc w:val="left"/>
        <w:rPr/>
      </w:pPr>
      <w:r>
        <w:rPr>
          <w:rFonts w:ascii="Times New Roman" w:hAnsi="Times New Roman"/>
          <w:b w:val="false"/>
          <w:bCs w:val="false"/>
          <w:sz w:val="24"/>
          <w:szCs w:val="24"/>
        </w:rPr>
        <w:t>Луковицы должны быть вызревшими, здоровыми, целыми, сухими, незагрязненными, по форме и. окраске свойственными хозяйственно-ботаническому сорту, с хорошо подсушенными верхними чешуями и высушенной шейкой длиной от 2 до 5 см или обрезанной стрелкой — до 1 см.</w:t>
      </w:r>
    </w:p>
    <w:p>
      <w:pPr>
        <w:pStyle w:val="Normal"/>
        <w:jc w:val="left"/>
        <w:rPr/>
      </w:pPr>
      <w:r>
        <w:rPr>
          <w:rFonts w:ascii="Times New Roman" w:hAnsi="Times New Roman"/>
          <w:b w:val="false"/>
          <w:bCs w:val="false"/>
          <w:sz w:val="24"/>
          <w:szCs w:val="24"/>
        </w:rPr>
        <w:t>ГОСТ Р 51074-2003</w:t>
      </w:r>
    </w:p>
    <w:p>
      <w:pPr>
        <w:pStyle w:val="Normal"/>
        <w:jc w:val="left"/>
        <w:rPr/>
      </w:pPr>
      <w:r>
        <w:rPr>
          <w:rFonts w:ascii="Times New Roman" w:hAnsi="Times New Roman"/>
          <w:b w:val="false"/>
          <w:bCs w:val="false"/>
          <w:sz w:val="24"/>
          <w:szCs w:val="24"/>
        </w:rPr>
        <w:t>7. Шиповник. Объём закупки - 5 кг.</w:t>
      </w:r>
    </w:p>
    <w:p>
      <w:pPr>
        <w:pStyle w:val="Normal"/>
        <w:jc w:val="left"/>
        <w:rPr/>
      </w:pPr>
      <w:r>
        <w:rPr>
          <w:rFonts w:ascii="Times New Roman" w:hAnsi="Times New Roman"/>
          <w:b w:val="false"/>
          <w:bCs w:val="false"/>
          <w:sz w:val="24"/>
          <w:szCs w:val="24"/>
        </w:rPr>
        <w:t>Цельные, очищенные от чашелистиков и плодоножек ложные плоды разнообразной формы: от шаровидной, яйцевидной или овальной до сильно вытянутой веретеновидной; длина плодов 0,7-3 см, диаметр - 0,6-1,7 см.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плодиков-орешков.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Орешки мелкие, продолговатые, со слабо выраженными гранями. СанПин 2.3/2.4.3590-20</w:t>
      </w:r>
    </w:p>
    <w:p>
      <w:pPr>
        <w:pStyle w:val="Normal"/>
        <w:jc w:val="left"/>
        <w:rPr/>
      </w:pPr>
      <w:r>
        <w:rPr>
          <w:rFonts w:ascii="Times New Roman" w:hAnsi="Times New Roman"/>
          <w:b w:val="false"/>
          <w:bCs w:val="false"/>
          <w:sz w:val="24"/>
          <w:szCs w:val="24"/>
        </w:rPr>
        <w:t xml:space="preserve">8. Свекла свежая. Объём закупки - 150 кг. </w:t>
      </w:r>
    </w:p>
    <w:p>
      <w:pPr>
        <w:pStyle w:val="Normal"/>
        <w:jc w:val="left"/>
        <w:rPr/>
      </w:pPr>
      <w:r>
        <w:rPr>
          <w:rFonts w:ascii="Times New Roman" w:hAnsi="Times New Roman"/>
          <w:b w:val="false"/>
          <w:bCs w:val="false"/>
          <w:sz w:val="24"/>
          <w:szCs w:val="24"/>
        </w:rPr>
        <w:t>Целый, без повреждений и заболеваний, сухой, правильной и типичной для ботанического сорта формы; без признаков надрезов, плесени, гнили; упаковывают в деревянные дощатые ящики или сетки;  тара должна быть крепкой, сухой, чистой, без постороннего запаха.</w:t>
      </w:r>
    </w:p>
    <w:p>
      <w:pPr>
        <w:pStyle w:val="Normal"/>
        <w:jc w:val="left"/>
        <w:rPr/>
      </w:pPr>
      <w:r>
        <w:rPr>
          <w:rFonts w:ascii="Times New Roman" w:hAnsi="Times New Roman"/>
          <w:b w:val="false"/>
          <w:bCs w:val="false"/>
          <w:sz w:val="24"/>
          <w:szCs w:val="24"/>
        </w:rPr>
        <w:t>ГОСТ Р 51811-2001СанПин 2.3/2.4.3590-20</w:t>
      </w:r>
    </w:p>
    <w:p>
      <w:pPr>
        <w:pStyle w:val="Normal"/>
        <w:jc w:val="left"/>
        <w:rPr/>
      </w:pPr>
      <w:r>
        <w:rPr>
          <w:rFonts w:ascii="Times New Roman" w:hAnsi="Times New Roman"/>
          <w:b w:val="false"/>
          <w:bCs w:val="false"/>
          <w:sz w:val="24"/>
          <w:szCs w:val="24"/>
        </w:rPr>
        <w:t xml:space="preserve">9. Томаты свежие. Объём закупки - 75 кг. </w:t>
      </w:r>
    </w:p>
    <w:p>
      <w:pPr>
        <w:pStyle w:val="Normal"/>
        <w:jc w:val="left"/>
        <w:rPr/>
      </w:pPr>
      <w:r>
        <w:rPr>
          <w:rFonts w:ascii="Times New Roman" w:hAnsi="Times New Roman"/>
          <w:b w:val="false"/>
          <w:bCs w:val="false"/>
          <w:sz w:val="24"/>
          <w:szCs w:val="24"/>
        </w:rPr>
        <w:t>Плоды каждого товарного сорта должны быть вполне резвившимися, целыми, чистыми, без повреждений вредителями и болезнями, с целой плодоножкой. ГОСТ Р 51074-2003 СанПин 2.3/2.4.3590-20</w:t>
      </w:r>
    </w:p>
    <w:p>
      <w:pPr>
        <w:pStyle w:val="Normal"/>
        <w:jc w:val="left"/>
        <w:rPr/>
      </w:pPr>
      <w:r>
        <w:rPr>
          <w:rFonts w:ascii="Times New Roman" w:hAnsi="Times New Roman"/>
          <w:b w:val="false"/>
          <w:bCs w:val="false"/>
          <w:sz w:val="24"/>
          <w:szCs w:val="24"/>
        </w:rPr>
        <w:t xml:space="preserve">10. Картофель свежий. Объём закупки - 1000 кг. </w:t>
      </w:r>
    </w:p>
    <w:p>
      <w:pPr>
        <w:pStyle w:val="Normal"/>
        <w:jc w:val="left"/>
        <w:rPr/>
      </w:pPr>
      <w:r>
        <w:rPr>
          <w:rFonts w:ascii="Times New Roman" w:hAnsi="Times New Roman"/>
          <w:b w:val="false"/>
          <w:bCs w:val="false"/>
          <w:sz w:val="24"/>
          <w:szCs w:val="24"/>
        </w:rPr>
        <w:t>Целый, без повреждений и заболеваний, сухой, правильной и типичной для ботанического сорта формы; без признаков надрезов, плесени, гнили; упаковывают в деревянные дощатые ящики или сетки;  тара должна быть крепкой, сухой, чистой, без постороннего запаха.</w:t>
      </w:r>
    </w:p>
    <w:p>
      <w:pPr>
        <w:pStyle w:val="Normal"/>
        <w:jc w:val="left"/>
        <w:rPr/>
      </w:pPr>
      <w:r>
        <w:rPr>
          <w:rFonts w:ascii="Times New Roman" w:hAnsi="Times New Roman"/>
          <w:b w:val="false"/>
          <w:bCs w:val="false"/>
          <w:sz w:val="24"/>
          <w:szCs w:val="24"/>
        </w:rPr>
        <w:t>ГОСТ Р 51808-2001</w:t>
      </w:r>
    </w:p>
    <w:p>
      <w:pPr>
        <w:pStyle w:val="Normal"/>
        <w:jc w:val="left"/>
        <w:rPr/>
      </w:pPr>
      <w:r>
        <w:rPr>
          <w:rFonts w:ascii="Times New Roman" w:hAnsi="Times New Roman"/>
          <w:b w:val="false"/>
          <w:bCs w:val="false"/>
          <w:sz w:val="24"/>
          <w:szCs w:val="24"/>
        </w:rPr>
        <w:t>11. Перец болгарский. Объём закупки - 25 кг.</w:t>
      </w:r>
    </w:p>
    <w:p>
      <w:pPr>
        <w:pStyle w:val="Normal"/>
        <w:jc w:val="left"/>
        <w:rPr/>
      </w:pPr>
      <w:r>
        <w:rPr>
          <w:rFonts w:ascii="Times New Roman" w:hAnsi="Times New Roman"/>
          <w:b w:val="false"/>
          <w:bCs w:val="false"/>
          <w:sz w:val="24"/>
          <w:szCs w:val="24"/>
        </w:rPr>
        <w:t>Плоды каждого товарного сорта должны быть вполне резвившимися, целыми, чистыми, без повреждений вредителями и болезнями, с целой плодоножкой, без посторонних запахов и привкусов; упаковывают в деревянные или пластмассовые ящики, предусматривают наличие на каждой таре этикетку;  тара должна быть крепкой, сухой, чистой, без постороннего запаха.</w:t>
      </w:r>
    </w:p>
    <w:p>
      <w:pPr>
        <w:pStyle w:val="Normal"/>
        <w:jc w:val="left"/>
        <w:rPr/>
      </w:pPr>
      <w:r>
        <w:rPr>
          <w:rFonts w:ascii="Times New Roman" w:hAnsi="Times New Roman"/>
          <w:b w:val="false"/>
          <w:bCs w:val="false"/>
          <w:sz w:val="24"/>
          <w:szCs w:val="24"/>
        </w:rPr>
        <w:t>ГОСТ 13908-68</w:t>
      </w:r>
    </w:p>
    <w:p>
      <w:pPr>
        <w:pStyle w:val="Normal"/>
        <w:jc w:val="left"/>
        <w:rPr/>
      </w:pPr>
      <w:r>
        <w:rPr>
          <w:rFonts w:ascii="Times New Roman" w:hAnsi="Times New Roman"/>
          <w:b w:val="false"/>
          <w:bCs w:val="false"/>
          <w:sz w:val="24"/>
          <w:szCs w:val="24"/>
        </w:rPr>
        <w:t>12. Лимон свежий. Объём закупки - 10 кг.</w:t>
      </w:r>
    </w:p>
    <w:p>
      <w:pPr>
        <w:pStyle w:val="Normal"/>
        <w:jc w:val="left"/>
        <w:rPr/>
      </w:pPr>
      <w:r>
        <w:rPr>
          <w:rFonts w:ascii="Times New Roman" w:hAnsi="Times New Roman"/>
          <w:b w:val="false"/>
          <w:bCs w:val="false"/>
          <w:sz w:val="24"/>
          <w:szCs w:val="24"/>
        </w:rPr>
        <w:t xml:space="preserve">Внешний вид - плоды свежие, чистые, не уродливые, без механических повреждений, без повреждений болезнями и вредителями, с ровно срезанной у основания плода плодоножкой. Окраска - от светло-зеленой до желтой или оранжевой. Не допускаются плоды зеленые, загнившие или подмороженные. </w:t>
      </w:r>
    </w:p>
    <w:p>
      <w:pPr>
        <w:pStyle w:val="Normal"/>
        <w:jc w:val="left"/>
        <w:rPr/>
      </w:pPr>
      <w:r>
        <w:rPr>
          <w:rFonts w:ascii="Times New Roman" w:hAnsi="Times New Roman"/>
          <w:b w:val="false"/>
          <w:bCs w:val="false"/>
          <w:sz w:val="24"/>
          <w:szCs w:val="24"/>
        </w:rPr>
        <w:t>ГОСТ 4429-82</w:t>
      </w:r>
    </w:p>
    <w:p>
      <w:pPr>
        <w:pStyle w:val="Normal"/>
        <w:jc w:val="left"/>
        <w:rPr/>
      </w:pPr>
      <w:r>
        <w:rPr>
          <w:rFonts w:ascii="Times New Roman" w:hAnsi="Times New Roman"/>
          <w:b w:val="false"/>
          <w:bCs w:val="false"/>
          <w:sz w:val="24"/>
          <w:szCs w:val="24"/>
        </w:rPr>
        <w:t>13. Зелень укроп. Объём закупки - 10 кг.</w:t>
      </w:r>
    </w:p>
    <w:p>
      <w:pPr>
        <w:pStyle w:val="Normal"/>
        <w:jc w:val="left"/>
        <w:rPr/>
      </w:pPr>
      <w:r>
        <w:rPr>
          <w:rFonts w:ascii="Times New Roman" w:hAnsi="Times New Roman"/>
          <w:b w:val="false"/>
          <w:bCs w:val="false"/>
          <w:sz w:val="24"/>
          <w:szCs w:val="24"/>
        </w:rPr>
        <w:t>Зелень укропа, зеленого цвета, не вялая</w:t>
      </w:r>
    </w:p>
    <w:p>
      <w:pPr>
        <w:pStyle w:val="Normal"/>
        <w:jc w:val="left"/>
        <w:rPr/>
      </w:pPr>
      <w:r>
        <w:rPr>
          <w:rFonts w:ascii="Times New Roman" w:hAnsi="Times New Roman"/>
          <w:b w:val="false"/>
          <w:bCs w:val="false"/>
          <w:sz w:val="24"/>
          <w:szCs w:val="24"/>
        </w:rPr>
        <w:t>14. Яблоки свежие. Объём закупки - 50 кг.</w:t>
      </w:r>
    </w:p>
    <w:p>
      <w:pPr>
        <w:pStyle w:val="Normal"/>
        <w:spacing w:before="0" w:after="200"/>
        <w:jc w:val="left"/>
        <w:rPr/>
      </w:pPr>
      <w:r>
        <w:rPr>
          <w:rFonts w:ascii="Times New Roman" w:hAnsi="Times New Roman"/>
          <w:b w:val="false"/>
          <w:bCs w:val="false"/>
          <w:sz w:val="24"/>
          <w:szCs w:val="24"/>
        </w:rPr>
        <w:t>Плоды каждого товарного сорта должны быть вполне резвившимися, целыми, чистыми, без повреждений вредителями и болезнями, с целой плодоножкой, без посторонних запахов и привкусов, упаковывают в деревянные или пластмассовые ящики. Предусматривают наличие на каждой таре этикетку. Тара должна быть крепкой, с сухой. Чистой. без постороннего запаха. СанПин 2.3/2.4.3590-20</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a70956"/>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BalloonText">
    <w:name w:val="Balloon Text"/>
    <w:basedOn w:val="Normal"/>
    <w:link w:val="a4"/>
    <w:uiPriority w:val="99"/>
    <w:semiHidden/>
    <w:unhideWhenUsed/>
    <w:qFormat/>
    <w:rsid w:val="00a7095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LibreOffice/6.2.2.2$Windows_x86 LibreOffice_project/2b840030fec2aae0fd2658d8d4f9548af4e3518d</Application>
  <Pages>3</Pages>
  <Words>741</Words>
  <Characters>4770</Characters>
  <CharactersWithSpaces>5493</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2019-08-07T10:42:00Z</dcterms:created>
  <dc:creator>Home</dc:creator>
  <dc:description/>
  <dc:language>ru-RU</dc:language>
  <cp:lastModifiedBy/>
  <dcterms:modified xsi:type="dcterms:W3CDTF">2021-02-10T16:44:08Z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