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2F2" w:rsidRDefault="002B02F2" w:rsidP="002B02F2">
      <w:r>
        <w:t>1. Габариты: Основание 800х600мм, Дом 490х305мм</w:t>
      </w:r>
    </w:p>
    <w:p w:rsidR="002B02F2" w:rsidRDefault="002B02F2" w:rsidP="002B02F2">
      <w:r>
        <w:t xml:space="preserve">2. Максимальная детализация: </w:t>
      </w:r>
      <w:r>
        <w:rPr>
          <w:rFonts w:ascii="Tahoma" w:hAnsi="Tahoma" w:cs="Tahoma"/>
        </w:rPr>
        <w:t> </w:t>
      </w:r>
      <w:r>
        <w:rPr>
          <w:rFonts w:ascii="Calibri" w:hAnsi="Calibri" w:cs="Calibri"/>
        </w:rPr>
        <w:t>Весь</w:t>
      </w:r>
      <w:r>
        <w:t xml:space="preserve"> </w:t>
      </w:r>
      <w:r>
        <w:rPr>
          <w:rFonts w:ascii="Calibri" w:hAnsi="Calibri" w:cs="Calibri"/>
        </w:rPr>
        <w:t>декор</w:t>
      </w:r>
      <w:r>
        <w:t xml:space="preserve"> (</w:t>
      </w:r>
      <w:r>
        <w:rPr>
          <w:rFonts w:ascii="Calibri" w:hAnsi="Calibri" w:cs="Calibri"/>
        </w:rPr>
        <w:t>картины</w:t>
      </w:r>
      <w:r>
        <w:t xml:space="preserve">, </w:t>
      </w:r>
      <w:r>
        <w:rPr>
          <w:rFonts w:ascii="Calibri" w:hAnsi="Calibri" w:cs="Calibri"/>
        </w:rPr>
        <w:t>зеркала</w:t>
      </w:r>
      <w:r>
        <w:t xml:space="preserve">, </w:t>
      </w:r>
      <w:r>
        <w:rPr>
          <w:rFonts w:ascii="Calibri" w:hAnsi="Calibri" w:cs="Calibri"/>
        </w:rPr>
        <w:t>растения</w:t>
      </w:r>
      <w:r>
        <w:t xml:space="preserve">, </w:t>
      </w:r>
      <w:r>
        <w:rPr>
          <w:rFonts w:ascii="Calibri" w:hAnsi="Calibri" w:cs="Calibri"/>
        </w:rPr>
        <w:t>покрытия</w:t>
      </w:r>
      <w:r>
        <w:t xml:space="preserve"> </w:t>
      </w:r>
      <w:r>
        <w:rPr>
          <w:rFonts w:ascii="Calibri" w:hAnsi="Calibri" w:cs="Calibri"/>
        </w:rPr>
        <w:t>стен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пола</w:t>
      </w:r>
      <w:r>
        <w:t xml:space="preserve">, </w:t>
      </w:r>
      <w:r>
        <w:rPr>
          <w:rFonts w:ascii="Calibri" w:hAnsi="Calibri" w:cs="Calibri"/>
        </w:rPr>
        <w:t>светильники</w:t>
      </w:r>
      <w:r>
        <w:t xml:space="preserve">, </w:t>
      </w:r>
      <w:r>
        <w:rPr>
          <w:rFonts w:ascii="Calibri" w:hAnsi="Calibri" w:cs="Calibri"/>
        </w:rPr>
        <w:t>вещи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гардеробной</w:t>
      </w:r>
      <w:r>
        <w:t xml:space="preserve">, </w:t>
      </w:r>
      <w:r>
        <w:rPr>
          <w:rFonts w:ascii="Calibri" w:hAnsi="Calibri" w:cs="Calibri"/>
        </w:rPr>
        <w:t>шторы</w:t>
      </w:r>
      <w:r>
        <w:t xml:space="preserve">,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пр</w:t>
      </w:r>
      <w:r>
        <w:t xml:space="preserve">.) </w:t>
      </w:r>
      <w:r>
        <w:rPr>
          <w:rFonts w:ascii="Tahoma" w:hAnsi="Tahoma" w:cs="Tahoma"/>
        </w:rPr>
        <w:t> </w:t>
      </w:r>
      <w:r>
        <w:rPr>
          <w:rFonts w:ascii="Calibri" w:hAnsi="Calibri" w:cs="Calibri"/>
        </w:rPr>
        <w:t>Точные</w:t>
      </w:r>
      <w:r>
        <w:t xml:space="preserve"> </w:t>
      </w:r>
      <w:r>
        <w:rPr>
          <w:rFonts w:ascii="Calibri" w:hAnsi="Calibri" w:cs="Calibri"/>
        </w:rPr>
        <w:t>копии</w:t>
      </w:r>
      <w:r>
        <w:t xml:space="preserve"> </w:t>
      </w:r>
      <w:r>
        <w:rPr>
          <w:rFonts w:ascii="Calibri" w:hAnsi="Calibri" w:cs="Calibri"/>
        </w:rPr>
        <w:t>мебели</w:t>
      </w:r>
      <w:r>
        <w:t xml:space="preserve">  (</w:t>
      </w:r>
      <w:r>
        <w:rPr>
          <w:rFonts w:ascii="Calibri" w:hAnsi="Calibri" w:cs="Calibri"/>
        </w:rPr>
        <w:t>холодильники</w:t>
      </w:r>
      <w:r>
        <w:t xml:space="preserve">, </w:t>
      </w:r>
      <w:r>
        <w:rPr>
          <w:rFonts w:ascii="Calibri" w:hAnsi="Calibri" w:cs="Calibri"/>
        </w:rPr>
        <w:t>стиральные</w:t>
      </w:r>
      <w:r>
        <w:t xml:space="preserve"> </w:t>
      </w:r>
      <w:r>
        <w:rPr>
          <w:rFonts w:ascii="Calibri" w:hAnsi="Calibri" w:cs="Calibri"/>
        </w:rPr>
        <w:t>машины</w:t>
      </w:r>
      <w:r>
        <w:t xml:space="preserve">, </w:t>
      </w:r>
      <w:r>
        <w:rPr>
          <w:rFonts w:ascii="Calibri" w:hAnsi="Calibri" w:cs="Calibri"/>
        </w:rPr>
        <w:t>столы</w:t>
      </w:r>
      <w:r>
        <w:t xml:space="preserve">, </w:t>
      </w:r>
      <w:r>
        <w:rPr>
          <w:rFonts w:ascii="Calibri" w:hAnsi="Calibri" w:cs="Calibri"/>
        </w:rPr>
        <w:t>стулья</w:t>
      </w:r>
      <w:r>
        <w:t xml:space="preserve">, </w:t>
      </w:r>
      <w:r>
        <w:rPr>
          <w:rFonts w:ascii="Calibri" w:hAnsi="Calibri" w:cs="Calibri"/>
        </w:rPr>
        <w:t>диваны</w:t>
      </w:r>
      <w:r>
        <w:t xml:space="preserve">, </w:t>
      </w:r>
      <w:r>
        <w:rPr>
          <w:rFonts w:ascii="Calibri" w:hAnsi="Calibri" w:cs="Calibri"/>
        </w:rPr>
        <w:t>кресла</w:t>
      </w:r>
      <w:r>
        <w:t xml:space="preserve">, </w:t>
      </w:r>
      <w:r>
        <w:rPr>
          <w:rFonts w:ascii="Calibri" w:hAnsi="Calibri" w:cs="Calibri"/>
        </w:rPr>
        <w:t>тумбочки</w:t>
      </w:r>
      <w:r>
        <w:t xml:space="preserve">, </w:t>
      </w:r>
      <w:r>
        <w:rPr>
          <w:rFonts w:ascii="Calibri" w:hAnsi="Calibri" w:cs="Calibri"/>
        </w:rPr>
        <w:t>ванная</w:t>
      </w:r>
      <w:r>
        <w:t xml:space="preserve">, </w:t>
      </w:r>
      <w:r>
        <w:rPr>
          <w:rFonts w:ascii="Calibri" w:hAnsi="Calibri" w:cs="Calibri"/>
        </w:rPr>
        <w:t>смесители</w:t>
      </w:r>
      <w:r>
        <w:t xml:space="preserve"> </w:t>
      </w:r>
      <w:r>
        <w:rPr>
          <w:rFonts w:ascii="Calibri" w:hAnsi="Calibri" w:cs="Calibri"/>
        </w:rPr>
        <w:t>на</w:t>
      </w:r>
      <w:r>
        <w:t xml:space="preserve"> кухне и в ванной, санузел, телевизоры, камин, и пр.)</w:t>
      </w:r>
    </w:p>
    <w:p w:rsidR="002B02F2" w:rsidRDefault="002B02F2" w:rsidP="002B02F2">
      <w:r>
        <w:t>3. Макет с защитным куполом</w:t>
      </w:r>
    </w:p>
    <w:p w:rsidR="002B02F2" w:rsidRDefault="002B02F2" w:rsidP="002B02F2">
      <w:r>
        <w:t>4. Кнопки-управление включения/выключения/регулировки яркости света.</w:t>
      </w:r>
    </w:p>
    <w:p w:rsidR="002B02F2" w:rsidRDefault="002B02F2" w:rsidP="002B02F2">
      <w:r>
        <w:t>5. Выдвижной механизм</w:t>
      </w:r>
    </w:p>
    <w:p w:rsidR="002B02F2" w:rsidRDefault="002B02F2" w:rsidP="002B02F2">
      <w:r>
        <w:t>6. Забор, деревья, кусты, газон, дорожки</w:t>
      </w:r>
    </w:p>
    <w:p w:rsidR="002B02F2" w:rsidRDefault="002B02F2" w:rsidP="002B02F2">
      <w:r>
        <w:t>7. Декоративная подсветка (фонарные столбы, фасад, подсветка дома изнутри)</w:t>
      </w:r>
    </w:p>
    <w:p w:rsidR="002B02F2" w:rsidRDefault="002B02F2" w:rsidP="002B02F2">
      <w:r>
        <w:t xml:space="preserve">8. Фасад – точная копия с текстурами в премиум + люди, машины </w:t>
      </w:r>
    </w:p>
    <w:p w:rsidR="002B02F2" w:rsidRDefault="002B02F2" w:rsidP="002B02F2">
      <w:r>
        <w:t>9. Подмакетник</w:t>
      </w:r>
    </w:p>
    <w:p w:rsidR="00A04513" w:rsidRDefault="002B02F2" w:rsidP="002B02F2">
      <w:r>
        <w:t>10. Подъемный механизм (для демонстрации планировки 1 и 2 этажа</w:t>
      </w:r>
      <w:bookmarkStart w:id="0" w:name="_GoBack"/>
      <w:bookmarkEnd w:id="0"/>
    </w:p>
    <w:sectPr w:rsidR="00A04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9D"/>
    <w:rsid w:val="0014289D"/>
    <w:rsid w:val="001E1274"/>
    <w:rsid w:val="00225403"/>
    <w:rsid w:val="002B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2C1E1-090E-4CB9-B6D1-0A503F47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3</cp:revision>
  <dcterms:created xsi:type="dcterms:W3CDTF">2021-07-12T15:20:00Z</dcterms:created>
  <dcterms:modified xsi:type="dcterms:W3CDTF">2021-07-12T15:20:00Z</dcterms:modified>
</cp:coreProperties>
</file>