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0" w:type="dxa"/>
        <w:tblBorders>
          <w:top w:val="single" w:sz="6" w:space="0" w:color="29A1D3"/>
          <w:left w:val="single" w:sz="6" w:space="0" w:color="29A1D3"/>
          <w:bottom w:val="single" w:sz="6" w:space="0" w:color="29A1D3"/>
          <w:right w:val="single" w:sz="6" w:space="0" w:color="29A1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180"/>
        <w:gridCol w:w="1606"/>
        <w:gridCol w:w="1492"/>
        <w:gridCol w:w="9400"/>
      </w:tblGrid>
      <w:tr w:rsidR="002E7AB6" w:rsidRPr="002E7AB6" w:rsidTr="002E7AB6">
        <w:trPr>
          <w:tblHeader/>
        </w:trPr>
        <w:tc>
          <w:tcPr>
            <w:tcW w:w="0" w:type="auto"/>
            <w:tcBorders>
              <w:top w:val="nil"/>
              <w:left w:val="single" w:sz="6" w:space="0" w:color="29A1D3"/>
              <w:bottom w:val="single" w:sz="12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29A1D3"/>
              <w:bottom w:val="single" w:sz="12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  <w:tcBorders>
              <w:top w:val="nil"/>
              <w:left w:val="single" w:sz="6" w:space="0" w:color="29A1D3"/>
              <w:bottom w:val="single" w:sz="12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  <w:t>Требуемое количество</w:t>
            </w:r>
          </w:p>
        </w:tc>
        <w:tc>
          <w:tcPr>
            <w:tcW w:w="0" w:type="auto"/>
            <w:tcBorders>
              <w:top w:val="nil"/>
              <w:left w:val="single" w:sz="6" w:space="0" w:color="29A1D3"/>
              <w:bottom w:val="single" w:sz="12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400" w:type="dxa"/>
            <w:tcBorders>
              <w:top w:val="nil"/>
              <w:left w:val="single" w:sz="6" w:space="0" w:color="29A1D3"/>
              <w:bottom w:val="single" w:sz="12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b/>
                <w:bCs/>
                <w:color w:val="54636A"/>
                <w:sz w:val="24"/>
                <w:szCs w:val="24"/>
                <w:lang w:eastAsia="ru-RU"/>
              </w:rPr>
              <w:t>Характеристики товара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Половник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6.0</w:t>
            </w:r>
            <w:bookmarkStart w:id="0" w:name="_GoBack"/>
            <w:bookmarkEnd w:id="0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изделия: Половник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Материал: Нержавеющая сталь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Функциональные, технические, качественные характеристики, эксплуатационные характеристики: Изготовлен из нержавеющей стали. Объём не менее 250 мл. Длина ручки не менее 320 мм не более 390 мм. Ручка цельнометаллическая.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Ложка соусная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Функциональные, технические, качественные характеристики, эксплуатационные характеристики: Соусная ложка предназначены для раздачи и </w:t>
            </w:r>
            <w:proofErr w:type="spellStart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соусов и подлив. Изготовлена из нержавеющей стали. Имеет длинную ручку с крючком для удобного хранения и размещения на борт кастрюли. Длина изделия не более 340 мм. Черпак удлинённый с носиком. Объём не менее – 70 мл не более - 100 мл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Ковш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изделия: Ковш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Материал: Нержавеющая сталь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Функциональные, технические, качественные характеристики, эксплуатационные характеристики: Изготовлен из нержавеющей стали. Объём не менее 1 л не более 2 л. Диаметр не менее 10 см.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Дуршлаг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Материал: Алюминий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Диаметр: не менее 200.00ММ не более 220.00ММ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Функциональные, технические, качественные характеристики, эксплуатационные характеристики: Изготовлен из пищевого алюминия. Объём не менее 1,5 л не более 3 л. Диаметр не менее 200 мм не более 220 мм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Сушилка для тарелок с поддоном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Функциональные, технические, качественные характеристики, эксплуатационные характеристики: Сушилка изготовлена из нержавеющей стали, поддон из пластмассы. Размер:(</w:t>
            </w:r>
            <w:proofErr w:type="spellStart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ДхШхВ</w:t>
            </w:r>
            <w:proofErr w:type="spellEnd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мм 400 х 180 х 110 ± 5 мм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Губка мочалка для мытья посуды металлическая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Материал: Нержавеющая сталь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Вид изделия: Губка (мочалка) для посуды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Функциональные, технические, качественные характеристики, эксплуатационные характеристики: Губка из нержавеющей стали, для удаления пригоревших жиров. Диаметр – не менее 70 мм.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Кастрюля </w:t>
            </w:r>
            <w:proofErr w:type="spellStart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алюминевая</w:t>
            </w:r>
            <w:proofErr w:type="spellEnd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матовая 3,0 л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изделия: Кастрюля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Крышка: Наличие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Функциональные, технические, качественные характеристики, эксплуатационные характеристики: Изготовлено из пищевого алюминия, металлическая крышка с пластмассовой ручкой - кнопкой. Объем 3,0 л.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Кастрюля </w:t>
            </w:r>
            <w:proofErr w:type="spellStart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алюминевая</w:t>
            </w:r>
            <w:proofErr w:type="spellEnd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матовая 3,5 л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изделия: Кастрюля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вместимость: 2,5, 3,5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Крышка: Наличие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Функциональные, технические, качественные характеристики, эксплуатационные характеристики: Изготовлено из пищевого алюминия, металлическая крышка с пластмассовой ручкой - кнопкой. Диаметр не менее 200 мм, но не более 220 мм. Объем 3,5 л.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Кастрюля </w:t>
            </w:r>
            <w:proofErr w:type="spellStart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алюминевая</w:t>
            </w:r>
            <w:proofErr w:type="spellEnd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матовая 2,5 л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F2FB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изделия: Кастрюля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вместимость: 2,5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Крышка: Наличие</w:t>
            </w: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Функциональные, технические, качественные характеристики, эксплуатационные характеристики: Изготовлено из пищевого алюминия, </w:t>
            </w:r>
            <w:proofErr w:type="spellStart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метали.лическая</w:t>
            </w:r>
            <w:proofErr w:type="spellEnd"/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крышка с пластмассовой ручкой - кнопкой. Диаметр не менее 160 мм, но не более 200 мм. Объем 2,5 л.</w:t>
            </w:r>
          </w:p>
        </w:tc>
      </w:tr>
      <w:tr w:rsidR="002E7AB6" w:rsidRPr="002E7AB6" w:rsidTr="002E7AB6"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E0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E0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Ведро алюминиевое матовое с крышкой 10 л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E0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E0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400" w:type="dxa"/>
            <w:tcBorders>
              <w:top w:val="single" w:sz="6" w:space="0" w:color="29A1D3"/>
              <w:left w:val="single" w:sz="6" w:space="0" w:color="29A1D3"/>
              <w:bottom w:val="single" w:sz="6" w:space="0" w:color="29A1D3"/>
              <w:right w:val="single" w:sz="6" w:space="0" w:color="29A1D3"/>
            </w:tcBorders>
            <w:shd w:val="clear" w:color="auto" w:fill="E0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AB6" w:rsidRPr="002E7AB6" w:rsidRDefault="002E7AB6" w:rsidP="002E7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Функциональные, технические, качественные характеристики, эксплуатационные характеристики: Изготовлено из пищевого алюминия. Металлическая крышка с пластмассовой ручкой - кнопкой. Диаметр - 26 см, высота 22,5 см. Объем 10 л. Используется для доставки пищи.</w:t>
            </w:r>
          </w:p>
        </w:tc>
      </w:tr>
    </w:tbl>
    <w:p w:rsidR="004C02E4" w:rsidRDefault="002E7AB6"/>
    <w:sectPr w:rsidR="004C02E4" w:rsidSect="002E7A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5B"/>
    <w:rsid w:val="002E7AB6"/>
    <w:rsid w:val="004B24CB"/>
    <w:rsid w:val="0063085B"/>
    <w:rsid w:val="007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A0939-52BA-429C-86A8-BD3DDFD9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Anastassiya Postnikova</dc:creator>
  <cp:keywords/>
  <dc:description/>
  <cp:lastModifiedBy>Anastassiya Postnikova</cp:lastModifiedBy>
  <cp:revision>2</cp:revision>
  <dcterms:created xsi:type="dcterms:W3CDTF">2021-07-23T11:41:00Z</dcterms:created>
  <dcterms:modified xsi:type="dcterms:W3CDTF">2021-07-23T11:42:00Z</dcterms:modified>
</cp:coreProperties>
</file>