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center"/>
        <w:rPr>
          <w:b/>
          <w:b/>
          <w:bCs/>
        </w:rPr>
      </w:pPr>
      <w:r>
        <w:rPr>
          <w:b/>
          <w:bCs/>
        </w:rPr>
        <w:t>К вопросу о реализации нового сайта АО «Реестр-Консалтинг»</w:t>
      </w:r>
    </w:p>
    <w:p>
      <w:pPr>
        <w:pStyle w:val="Normal"/>
        <w:ind w:firstLine="851"/>
        <w:jc w:val="both"/>
        <w:rPr>
          <w:sz w:val="24"/>
          <w:szCs w:val="24"/>
        </w:rPr>
      </w:pPr>
      <w:r>
        <w:rPr>
          <w:sz w:val="24"/>
          <w:szCs w:val="24"/>
        </w:rPr>
      </w:r>
    </w:p>
    <w:p>
      <w:pPr>
        <w:pStyle w:val="Normal"/>
        <w:jc w:val="right"/>
        <w:rPr>
          <w:b/>
          <w:b/>
          <w:color w:val="2F5496" w:themeColor="accent1" w:themeShade="bf"/>
        </w:rPr>
      </w:pPr>
      <w:hyperlink r:id="rId2">
        <w:r>
          <w:rPr/>
        </w:r>
      </w:hyperlink>
    </w:p>
    <w:p>
      <w:pPr>
        <w:pStyle w:val="Normal"/>
        <w:ind w:firstLine="851"/>
        <w:jc w:val="both"/>
        <w:rPr>
          <w:sz w:val="24"/>
          <w:szCs w:val="24"/>
        </w:rPr>
      </w:pPr>
      <w:r>
        <w:rPr>
          <w:sz w:val="24"/>
          <w:szCs w:val="24"/>
        </w:rPr>
      </w:r>
    </w:p>
    <w:p>
      <w:pPr>
        <w:pStyle w:val="Normal"/>
        <w:ind w:firstLine="567"/>
        <w:jc w:val="both"/>
        <w:rPr>
          <w:b/>
          <w:b/>
          <w:bCs/>
          <w:sz w:val="24"/>
          <w:szCs w:val="24"/>
        </w:rPr>
      </w:pPr>
      <w:r>
        <w:rPr>
          <w:b/>
          <w:bCs/>
          <w:sz w:val="24"/>
          <w:szCs w:val="24"/>
        </w:rPr>
        <w:t>Цели проекта:</w:t>
      </w:r>
    </w:p>
    <w:p>
      <w:pPr>
        <w:pStyle w:val="ListParagraph"/>
        <w:numPr>
          <w:ilvl w:val="0"/>
          <w:numId w:val="3"/>
        </w:numPr>
        <w:ind w:left="426" w:firstLine="567"/>
        <w:jc w:val="both"/>
        <w:rPr>
          <w:sz w:val="24"/>
          <w:szCs w:val="24"/>
        </w:rPr>
      </w:pPr>
      <w:r>
        <w:rPr>
          <w:sz w:val="24"/>
          <w:szCs w:val="24"/>
        </w:rPr>
        <w:t xml:space="preserve">Четкая отстройка от конкурентов через дизайн. Необходимость уйти от шаблонизации сайтов отрасли. </w:t>
      </w:r>
    </w:p>
    <w:p>
      <w:pPr>
        <w:pStyle w:val="ListParagraph"/>
        <w:numPr>
          <w:ilvl w:val="0"/>
          <w:numId w:val="3"/>
        </w:numPr>
        <w:ind w:left="426" w:firstLine="567"/>
        <w:jc w:val="both"/>
        <w:rPr>
          <w:sz w:val="24"/>
          <w:szCs w:val="24"/>
        </w:rPr>
      </w:pPr>
      <w:r>
        <w:rPr>
          <w:sz w:val="24"/>
          <w:szCs w:val="24"/>
        </w:rPr>
        <w:t xml:space="preserve">Единообразие с стиле и подаче информации страниц услуг. </w:t>
      </w:r>
    </w:p>
    <w:p>
      <w:pPr>
        <w:pStyle w:val="ListParagraph"/>
        <w:numPr>
          <w:ilvl w:val="0"/>
          <w:numId w:val="3"/>
        </w:numPr>
        <w:ind w:left="426" w:firstLine="567"/>
        <w:jc w:val="both"/>
        <w:rPr>
          <w:sz w:val="24"/>
          <w:szCs w:val="24"/>
        </w:rPr>
      </w:pPr>
      <w:r>
        <w:rPr>
          <w:sz w:val="24"/>
          <w:szCs w:val="24"/>
        </w:rPr>
        <w:t>Удобство навигации пользователя.</w:t>
      </w:r>
    </w:p>
    <w:p>
      <w:pPr>
        <w:pStyle w:val="ListParagraph"/>
        <w:numPr>
          <w:ilvl w:val="0"/>
          <w:numId w:val="3"/>
        </w:numPr>
        <w:ind w:left="426" w:firstLine="567"/>
        <w:jc w:val="both"/>
        <w:rPr>
          <w:sz w:val="24"/>
          <w:szCs w:val="24"/>
        </w:rPr>
      </w:pPr>
      <w:r>
        <w:rPr>
          <w:sz w:val="24"/>
          <w:szCs w:val="24"/>
        </w:rPr>
        <w:t>Удобство чтения контента: текста, таблиц, графиков и просмотра видео.</w:t>
      </w:r>
    </w:p>
    <w:p>
      <w:pPr>
        <w:pStyle w:val="ListParagraph"/>
        <w:numPr>
          <w:ilvl w:val="0"/>
          <w:numId w:val="3"/>
        </w:numPr>
        <w:ind w:left="426" w:firstLine="567"/>
        <w:jc w:val="both"/>
        <w:rPr>
          <w:sz w:val="24"/>
          <w:szCs w:val="24"/>
        </w:rPr>
      </w:pPr>
      <w:r>
        <w:rPr>
          <w:sz w:val="24"/>
          <w:szCs w:val="24"/>
        </w:rPr>
        <w:t>Легкость совершения целевого действия на сайте.</w:t>
      </w:r>
    </w:p>
    <w:p>
      <w:pPr>
        <w:pStyle w:val="Normal"/>
        <w:ind w:firstLine="567"/>
        <w:jc w:val="both"/>
        <w:rPr>
          <w:sz w:val="24"/>
          <w:szCs w:val="24"/>
        </w:rPr>
      </w:pPr>
      <w:r>
        <w:rPr>
          <w:sz w:val="24"/>
          <w:szCs w:val="24"/>
        </w:rPr>
        <w:t>Необходимо новый сайт сделать более визуально эксклюзивным согласно современным способам верстки, более информационно акцентированным и более удобным для пользователя с точки зрения поиска необходимой ему информации.</w:t>
      </w:r>
    </w:p>
    <w:p>
      <w:pPr>
        <w:pStyle w:val="Normal"/>
        <w:ind w:firstLine="567"/>
        <w:jc w:val="both"/>
        <w:rPr>
          <w:sz w:val="24"/>
          <w:szCs w:val="24"/>
        </w:rPr>
      </w:pPr>
      <w:r>
        <w:rPr>
          <w:sz w:val="24"/>
          <w:szCs w:val="24"/>
        </w:rPr>
        <w:t xml:space="preserve">Поскольку одной из основных задач сайта является привлечение и удержание клиентов, то сайт должен удобно предоставлять необходимую информацию для любого типа клиентов (потенциального и существующего), а также легко и ненавязчиво подводить клиента к совершению целевого действия. В интерфейсе сайта нужно смоделировать идеальные пути по сайту и на каждом узле таких путей пытаться спровоцировать поступательное движение к важной для посетителя информации. </w:t>
      </w:r>
    </w:p>
    <w:p>
      <w:pPr>
        <w:pStyle w:val="Normal"/>
        <w:ind w:firstLine="567"/>
        <w:jc w:val="both"/>
        <w:rPr>
          <w:sz w:val="24"/>
          <w:szCs w:val="24"/>
        </w:rPr>
      </w:pPr>
      <w:r>
        <w:rPr>
          <w:sz w:val="24"/>
          <w:szCs w:val="24"/>
        </w:rPr>
        <w:t xml:space="preserve">Важнейшей маркетинговой задачей является необходимость подчеркнуть на сайте компетентность и комплексность оказания услуг нашей компанией. </w:t>
      </w:r>
    </w:p>
    <w:p>
      <w:pPr>
        <w:pStyle w:val="Normal"/>
        <w:ind w:firstLine="567"/>
        <w:jc w:val="both"/>
        <w:rPr>
          <w:sz w:val="24"/>
          <w:szCs w:val="24"/>
        </w:rPr>
      </w:pPr>
      <w:r>
        <w:rPr>
          <w:sz w:val="24"/>
          <w:szCs w:val="24"/>
        </w:rPr>
        <w:t xml:space="preserve">В вопросах дизайна сайта не следует опираться на существующий. Предполагается свобода действий подрядчика в этом направлении. Мы не хотим получить еще один сайт, который станет похожим на большинство сайтов отрасли (юридического консалтинга). В целом, все сайты наших конкурентов похожи между собой. Необходимо взять лучшее из нашей и других областей и применить это на наш сайт. </w:t>
      </w:r>
    </w:p>
    <w:p>
      <w:pPr>
        <w:pStyle w:val="Normal"/>
        <w:ind w:firstLine="567"/>
        <w:jc w:val="both"/>
        <w:rPr>
          <w:b/>
          <w:b/>
          <w:bCs/>
          <w:sz w:val="24"/>
          <w:szCs w:val="24"/>
        </w:rPr>
      </w:pPr>
      <w:r>
        <w:rPr>
          <w:sz w:val="24"/>
          <w:szCs w:val="24"/>
        </w:rPr>
        <w:t xml:space="preserve">Во время технической реализации для достижения основных целей создания сайта необходимо решить </w:t>
      </w:r>
      <w:r>
        <w:rPr>
          <w:b/>
          <w:bCs/>
          <w:sz w:val="24"/>
          <w:szCs w:val="24"/>
        </w:rPr>
        <w:t>следующие задачи:</w:t>
      </w:r>
    </w:p>
    <w:p>
      <w:pPr>
        <w:pStyle w:val="ListParagraph"/>
        <w:numPr>
          <w:ilvl w:val="0"/>
          <w:numId w:val="3"/>
        </w:numPr>
        <w:ind w:left="426" w:firstLine="567"/>
        <w:jc w:val="both"/>
        <w:rPr>
          <w:sz w:val="24"/>
          <w:szCs w:val="24"/>
        </w:rPr>
      </w:pPr>
      <w:r>
        <w:rPr>
          <w:sz w:val="24"/>
          <w:szCs w:val="24"/>
        </w:rPr>
        <w:t>Создать сайт, отвечающий всем современным требованиям по доступности контента и интерактивных функций на различных устройствах с выходом в Интернет.</w:t>
      </w:r>
    </w:p>
    <w:p>
      <w:pPr>
        <w:pStyle w:val="ListParagraph"/>
        <w:numPr>
          <w:ilvl w:val="0"/>
          <w:numId w:val="3"/>
        </w:numPr>
        <w:ind w:left="426" w:firstLine="567"/>
        <w:jc w:val="both"/>
        <w:rPr>
          <w:sz w:val="24"/>
          <w:szCs w:val="24"/>
        </w:rPr>
      </w:pPr>
      <w:r>
        <w:rPr>
          <w:sz w:val="24"/>
          <w:szCs w:val="24"/>
        </w:rPr>
        <w:t>В основу сайта заложить архитектуру и навигационную логику, служащих задаче скорейшего перехода посетителей к информации, ради которой они зашли на сайт.</w:t>
      </w:r>
    </w:p>
    <w:p>
      <w:pPr>
        <w:pStyle w:val="ListParagraph"/>
        <w:numPr>
          <w:ilvl w:val="0"/>
          <w:numId w:val="3"/>
        </w:numPr>
        <w:ind w:left="426" w:firstLine="567"/>
        <w:jc w:val="both"/>
        <w:rPr>
          <w:sz w:val="24"/>
          <w:szCs w:val="24"/>
        </w:rPr>
      </w:pPr>
      <w:r>
        <w:rPr>
          <w:sz w:val="24"/>
          <w:szCs w:val="24"/>
        </w:rPr>
        <w:t>Внутри сайта зонировать контент, в том числе совместно с SEO-агентством (сгруппировать подобный, перелинковать дополняющий, форматировать под наиболее распространенные особенности восприятия) так, чтобы посетители сайта после первого же клика оказывались в комфортной автономной среде и получали доступ к максимуму информации, которая предположительно может их заинтересовать, а также стимулирует конверсионное действие.</w:t>
      </w:r>
    </w:p>
    <w:p>
      <w:pPr>
        <w:pStyle w:val="ListParagraph"/>
        <w:numPr>
          <w:ilvl w:val="0"/>
          <w:numId w:val="3"/>
        </w:numPr>
        <w:ind w:left="426" w:firstLine="567"/>
        <w:jc w:val="both"/>
        <w:rPr>
          <w:sz w:val="24"/>
          <w:szCs w:val="24"/>
        </w:rPr>
      </w:pPr>
      <w:r>
        <w:rPr>
          <w:sz w:val="24"/>
          <w:szCs w:val="24"/>
        </w:rPr>
        <w:t>Соблюсти все российские требования и международные стандартны по доступности информации.</w:t>
      </w:r>
    </w:p>
    <w:p>
      <w:pPr>
        <w:pStyle w:val="Normal"/>
        <w:ind w:firstLine="567"/>
        <w:jc w:val="both"/>
        <w:rPr>
          <w:sz w:val="24"/>
          <w:szCs w:val="24"/>
        </w:rPr>
      </w:pPr>
      <w:r>
        <w:rPr>
          <w:sz w:val="24"/>
          <w:szCs w:val="24"/>
        </w:rPr>
        <w:t>Наш сайт должен корректно и единообразно отображаться во всех основных браузерах и на всех устройствах. Для этого необходимо использовать методы адаптивной разработки сайта.</w:t>
      </w:r>
    </w:p>
    <w:p>
      <w:pPr>
        <w:pStyle w:val="Normal"/>
        <w:ind w:firstLine="567"/>
        <w:jc w:val="both"/>
        <w:rPr>
          <w:sz w:val="24"/>
          <w:szCs w:val="24"/>
        </w:rPr>
      </w:pPr>
      <w:r>
        <w:rPr>
          <w:sz w:val="24"/>
          <w:szCs w:val="24"/>
        </w:rPr>
        <w:t>В основу нашего подхода к технической реализации проекта должны быть заложены следующие основные принципы:</w:t>
      </w:r>
    </w:p>
    <w:p>
      <w:pPr>
        <w:pStyle w:val="ListParagraph"/>
        <w:numPr>
          <w:ilvl w:val="0"/>
          <w:numId w:val="3"/>
        </w:numPr>
        <w:ind w:left="426" w:firstLine="567"/>
        <w:jc w:val="both"/>
        <w:rPr>
          <w:sz w:val="24"/>
          <w:szCs w:val="24"/>
        </w:rPr>
      </w:pPr>
      <w:r>
        <w:rPr>
          <w:sz w:val="24"/>
          <w:szCs w:val="24"/>
        </w:rPr>
        <w:t xml:space="preserve">Мы должны иметь возможность при эксплуатации проекта самостоятельно (силами не технического специалиста) изменять любую информацию на сайте и его структуру (местоположение информации на странице). </w:t>
      </w:r>
    </w:p>
    <w:p>
      <w:pPr>
        <w:pStyle w:val="ListParagraph"/>
        <w:numPr>
          <w:ilvl w:val="0"/>
          <w:numId w:val="3"/>
        </w:numPr>
        <w:ind w:left="426" w:firstLine="567"/>
        <w:jc w:val="both"/>
        <w:rPr>
          <w:sz w:val="24"/>
          <w:szCs w:val="24"/>
        </w:rPr>
      </w:pPr>
      <w:r>
        <w:rPr>
          <w:sz w:val="24"/>
          <w:szCs w:val="24"/>
        </w:rPr>
        <w:t xml:space="preserve">Развитие сайта (разработка новых разделов или функций) не должна вызывать дорогостоящие технические переделки основного программного кода сайта. Сайт должен строиться по модульному принципу, где каждый новый модуль (т.е. функция) органично вписывается в структуру сайта, даже если разработка функции ведется после завершения проекта. </w:t>
      </w:r>
    </w:p>
    <w:p>
      <w:pPr>
        <w:pStyle w:val="Normal"/>
        <w:ind w:firstLine="567"/>
        <w:jc w:val="both"/>
        <w:rPr>
          <w:sz w:val="24"/>
          <w:szCs w:val="24"/>
        </w:rPr>
      </w:pPr>
      <w:r>
        <w:rPr>
          <w:b/>
          <w:bCs/>
          <w:sz w:val="24"/>
          <w:szCs w:val="24"/>
        </w:rPr>
        <w:t xml:space="preserve">Схема оплаты услуг </w:t>
      </w:r>
      <w:r>
        <w:rPr>
          <w:sz w:val="24"/>
          <w:szCs w:val="24"/>
        </w:rPr>
        <w:t>(принимаются другие варианты удобные для подрядчика):</w:t>
      </w:r>
    </w:p>
    <w:p>
      <w:pPr>
        <w:pStyle w:val="ListParagraph"/>
        <w:numPr>
          <w:ilvl w:val="0"/>
          <w:numId w:val="3"/>
        </w:numPr>
        <w:ind w:left="426" w:firstLine="567"/>
        <w:jc w:val="both"/>
        <w:rPr>
          <w:sz w:val="24"/>
          <w:szCs w:val="24"/>
        </w:rPr>
      </w:pPr>
      <w:r>
        <w:rPr>
          <w:sz w:val="24"/>
          <w:szCs w:val="24"/>
        </w:rPr>
        <w:t>40% предоплата – I этап.</w:t>
      </w:r>
    </w:p>
    <w:p>
      <w:pPr>
        <w:pStyle w:val="ListParagraph"/>
        <w:numPr>
          <w:ilvl w:val="0"/>
          <w:numId w:val="3"/>
        </w:numPr>
        <w:ind w:left="426" w:firstLine="567"/>
        <w:jc w:val="both"/>
        <w:rPr>
          <w:sz w:val="24"/>
          <w:szCs w:val="24"/>
        </w:rPr>
      </w:pPr>
      <w:r>
        <w:rPr>
          <w:sz w:val="24"/>
          <w:szCs w:val="24"/>
        </w:rPr>
        <w:t>Проектирование и разработка дизайна сайта – оплата после закрытия этапа 30% - II этап.</w:t>
      </w:r>
    </w:p>
    <w:p>
      <w:pPr>
        <w:pStyle w:val="ListParagraph"/>
        <w:numPr>
          <w:ilvl w:val="0"/>
          <w:numId w:val="3"/>
        </w:numPr>
        <w:ind w:left="426" w:firstLine="567"/>
        <w:jc w:val="both"/>
        <w:rPr>
          <w:sz w:val="24"/>
          <w:szCs w:val="24"/>
        </w:rPr>
      </w:pPr>
      <w:r>
        <w:rPr>
          <w:sz w:val="24"/>
          <w:szCs w:val="24"/>
        </w:rPr>
        <w:t xml:space="preserve">Сборка сайта и программирование, наполнение контентом, тестирование и запуск – оплата после закрытия всего проекта 30% - </w:t>
      </w:r>
      <w:r>
        <w:rPr>
          <w:sz w:val="24"/>
          <w:szCs w:val="24"/>
          <w:lang w:val="en-US"/>
        </w:rPr>
        <w:t>III</w:t>
      </w:r>
      <w:r>
        <w:rPr>
          <w:sz w:val="24"/>
          <w:szCs w:val="24"/>
        </w:rPr>
        <w:t xml:space="preserve"> этап.</w:t>
      </w:r>
    </w:p>
    <w:p>
      <w:pPr>
        <w:pStyle w:val="Normal"/>
        <w:spacing w:lineRule="auto" w:line="259"/>
        <w:ind w:firstLine="567"/>
        <w:rPr/>
      </w:pPr>
      <w:r>
        <w:rPr/>
      </w:r>
      <w:r>
        <w:br w:type="page"/>
      </w:r>
    </w:p>
    <w:p>
      <w:pPr>
        <w:pStyle w:val="Heading1"/>
        <w:jc w:val="center"/>
        <w:rPr>
          <w:b/>
          <w:b/>
          <w:bCs/>
          <w:caps/>
        </w:rPr>
      </w:pPr>
      <w:r>
        <w:rPr>
          <w:b/>
          <w:bCs/>
          <w:caps/>
        </w:rPr>
        <w:t>Бриф</w:t>
      </w:r>
    </w:p>
    <w:p>
      <w:pPr>
        <w:pStyle w:val="Normal"/>
        <w:rPr>
          <w:sz w:val="24"/>
          <w:szCs w:val="24"/>
        </w:rPr>
      </w:pPr>
      <w:r>
        <w:rPr>
          <w:sz w:val="24"/>
          <w:szCs w:val="24"/>
        </w:rPr>
      </w:r>
    </w:p>
    <w:p>
      <w:pPr>
        <w:pStyle w:val="Heading2"/>
        <w:jc w:val="center"/>
        <w:rPr>
          <w:b/>
          <w:b/>
          <w:caps/>
          <w:sz w:val="28"/>
          <w:szCs w:val="28"/>
        </w:rPr>
      </w:pPr>
      <w:r>
        <w:rPr>
          <w:b/>
          <w:caps/>
          <w:sz w:val="28"/>
          <w:szCs w:val="28"/>
        </w:rPr>
        <w:t>Общие вопросы брифа</w:t>
      </w:r>
    </w:p>
    <w:p>
      <w:pPr>
        <w:pStyle w:val="Normal"/>
        <w:rPr/>
      </w:pPr>
      <w:r>
        <w:rPr/>
      </w:r>
    </w:p>
    <w:p>
      <w:pPr>
        <w:pStyle w:val="Heading3"/>
        <w:rPr>
          <w:b/>
          <w:b/>
        </w:rPr>
      </w:pPr>
      <w:r>
        <w:rPr>
          <w:b/>
        </w:rPr>
        <w:t>Информация о компании</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2619"/>
        <w:gridCol w:w="6735"/>
      </w:tblGrid>
      <w:tr>
        <w:trPr/>
        <w:tc>
          <w:tcPr>
            <w:tcW w:w="2619"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Название компании</w:t>
            </w:r>
          </w:p>
        </w:tc>
        <w:tc>
          <w:tcPr>
            <w:tcW w:w="6735"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Акционерное общество «Реестр-Консалтинг»</w:t>
            </w:r>
          </w:p>
        </w:tc>
      </w:tr>
      <w:tr>
        <w:trPr/>
        <w:tc>
          <w:tcPr>
            <w:tcW w:w="2619"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Основные продукты и оказываемые услуги</w:t>
            </w:r>
          </w:p>
        </w:tc>
        <w:tc>
          <w:tcPr>
            <w:tcW w:w="6735"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Компания существует на рынке с 1993 года. На сегодняшний день «Реестр-Консалтинг» обеспечивает комплексное сопровождение хозяйственной деятельности клиентов и предоставляет экспертизу в области оценки, судебной защиты, охраны интеллектуальной собственности, правового, налогового и финансового сопровождения.</w:t>
            </w:r>
          </w:p>
          <w:p>
            <w:pPr>
              <w:pStyle w:val="Normal"/>
              <w:spacing w:lineRule="auto" w:line="240"/>
              <w:rPr>
                <w:rFonts w:cs="Calibri" w:cstheme="minorHAnsi"/>
                <w:color w:val="000000"/>
                <w:sz w:val="24"/>
                <w:szCs w:val="24"/>
              </w:rPr>
            </w:pPr>
            <w:hyperlink r:id="rId3">
              <w:r>
                <w:rPr>
                  <w:rStyle w:val="InternetLink"/>
                  <w:rFonts w:cs="Calibri" w:cstheme="minorHAnsi"/>
                  <w:b/>
                  <w:bCs/>
                  <w:color w:val="0F467B"/>
                  <w:sz w:val="24"/>
                  <w:szCs w:val="24"/>
                </w:rPr>
                <w:t>Консалтинговые услуги по вопросам корпоративного права и управления</w:t>
              </w:r>
            </w:hyperlink>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4">
              <w:r>
                <w:rPr>
                  <w:rStyle w:val="InternetLink"/>
                  <w:rFonts w:cs="Calibri" w:ascii="Calibri" w:hAnsi="Calibri" w:asciiTheme="minorHAnsi" w:cstheme="minorHAnsi" w:hAnsiTheme="minorHAnsi"/>
                  <w:color w:val="0F467B"/>
                </w:rPr>
                <w:t>Эмиссия ценных бумаг</w:t>
              </w:r>
            </w:hyperlink>
            <w:r>
              <w:rPr>
                <w:rFonts w:cs="Calibri" w:ascii="Calibri" w:hAnsi="Calibri" w:asciiTheme="minorHAnsi" w:cstheme="minorHAnsi" w:hAnsiTheme="minorHAnsi"/>
                <w:color w:val="313946"/>
              </w:rPr>
              <w:t> любой сложности/изменение размера уставного капитала АО</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5">
              <w:r>
                <w:rPr>
                  <w:rStyle w:val="InternetLink"/>
                  <w:rFonts w:cs="Calibri" w:ascii="Calibri" w:hAnsi="Calibri" w:asciiTheme="minorHAnsi" w:cstheme="minorHAnsi" w:hAnsiTheme="minorHAnsi"/>
                  <w:color w:val="0F467B"/>
                </w:rPr>
                <w:t>Реорганизация</w:t>
              </w:r>
            </w:hyperlink>
            <w:r>
              <w:rPr>
                <w:rFonts w:cs="Calibri" w:ascii="Calibri" w:hAnsi="Calibri" w:asciiTheme="minorHAnsi" w:cstheme="minorHAnsi" w:hAnsiTheme="minorHAnsi"/>
                <w:color w:val="313946"/>
              </w:rPr>
              <w:t>, в том числе с участием юридических лиц в разной организационно-правовой форме и добровольная ликвидация АО</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6">
              <w:r>
                <w:rPr>
                  <w:rStyle w:val="InternetLink"/>
                  <w:rFonts w:cs="Calibri" w:ascii="Calibri" w:hAnsi="Calibri" w:asciiTheme="minorHAnsi" w:cstheme="minorHAnsi" w:hAnsiTheme="minorHAnsi"/>
                  <w:color w:val="0F467B"/>
                </w:rPr>
                <w:t>Получение</w:t>
              </w:r>
            </w:hyperlink>
            <w:r>
              <w:rPr>
                <w:rFonts w:cs="Calibri" w:ascii="Calibri" w:hAnsi="Calibri" w:asciiTheme="minorHAnsi" w:cstheme="minorHAnsi" w:hAnsiTheme="minorHAnsi"/>
                <w:color w:val="313946"/>
              </w:rPr>
              <w:t> или </w:t>
            </w:r>
            <w:hyperlink r:id="rId7">
              <w:r>
                <w:rPr>
                  <w:rStyle w:val="InternetLink"/>
                  <w:rFonts w:cs="Calibri" w:ascii="Calibri" w:hAnsi="Calibri" w:asciiTheme="minorHAnsi" w:cstheme="minorHAnsi" w:hAnsiTheme="minorHAnsi"/>
                  <w:color w:val="0F467B"/>
                </w:rPr>
                <w:t>прекращение</w:t>
              </w:r>
            </w:hyperlink>
            <w:r>
              <w:rPr>
                <w:rFonts w:cs="Calibri" w:ascii="Calibri" w:hAnsi="Calibri" w:asciiTheme="minorHAnsi" w:cstheme="minorHAnsi" w:hAnsiTheme="minorHAnsi"/>
                <w:color w:val="313946"/>
              </w:rPr>
              <w:t> публичного статуса АО</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8">
              <w:r>
                <w:rPr>
                  <w:rStyle w:val="InternetLink"/>
                  <w:rFonts w:cs="Calibri" w:ascii="Calibri" w:hAnsi="Calibri" w:asciiTheme="minorHAnsi" w:cstheme="minorHAnsi" w:hAnsiTheme="minorHAnsi"/>
                  <w:color w:val="0F467B"/>
                </w:rPr>
                <w:t>Разработка корпоративных документов</w:t>
              </w:r>
            </w:hyperlink>
            <w:r>
              <w:rPr>
                <w:rFonts w:cs="Calibri" w:ascii="Calibri" w:hAnsi="Calibri" w:asciiTheme="minorHAnsi" w:cstheme="minorHAnsi" w:hAnsiTheme="minorHAnsi"/>
                <w:color w:val="313946"/>
              </w:rPr>
              <w:t> акционерного общества</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r>
              <w:rPr>
                <w:rFonts w:cs="Calibri" w:ascii="Calibri" w:hAnsi="Calibri" w:asciiTheme="minorHAnsi" w:cstheme="minorHAnsi" w:hAnsiTheme="minorHAnsi"/>
                <w:color w:val="313946"/>
              </w:rPr>
              <w:t>Разработка проектов корпоративных решений</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9">
              <w:r>
                <w:rPr>
                  <w:rStyle w:val="InternetLink"/>
                  <w:rFonts w:cs="Calibri" w:ascii="Calibri" w:hAnsi="Calibri" w:asciiTheme="minorHAnsi" w:cstheme="minorHAnsi" w:hAnsiTheme="minorHAnsi"/>
                  <w:color w:val="0F467B"/>
                </w:rPr>
                <w:t>Раскрытие информации</w:t>
              </w:r>
            </w:hyperlink>
            <w:r>
              <w:rPr>
                <w:rFonts w:cs="Calibri" w:ascii="Calibri" w:hAnsi="Calibri" w:asciiTheme="minorHAnsi" w:cstheme="minorHAnsi" w:hAnsiTheme="minorHAnsi"/>
                <w:color w:val="313946"/>
              </w:rPr>
              <w:t> в соответствии с законодательством о ценных бумагах</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10">
              <w:r>
                <w:rPr>
                  <w:rStyle w:val="InternetLink"/>
                  <w:rFonts w:cs="Calibri" w:ascii="Calibri" w:hAnsi="Calibri" w:asciiTheme="minorHAnsi" w:cstheme="minorHAnsi" w:hAnsiTheme="minorHAnsi"/>
                  <w:color w:val="0F467B"/>
                </w:rPr>
                <w:t>Добровольное/обязательное предложение</w:t>
              </w:r>
            </w:hyperlink>
            <w:r>
              <w:rPr>
                <w:rFonts w:cs="Calibri" w:ascii="Calibri" w:hAnsi="Calibri" w:asciiTheme="minorHAnsi" w:cstheme="minorHAnsi" w:hAnsiTheme="minorHAnsi"/>
                <w:color w:val="313946"/>
              </w:rPr>
              <w:t>, принудительный выкуп акций</w:t>
            </w:r>
          </w:p>
          <w:p>
            <w:pPr>
              <w:pStyle w:val="Listitem"/>
              <w:numPr>
                <w:ilvl w:val="0"/>
                <w:numId w:val="9"/>
              </w:numPr>
              <w:spacing w:beforeAutospacing="0" w:before="0" w:afterAutospacing="0" w:after="0"/>
              <w:rPr>
                <w:rFonts w:ascii="Calibri" w:hAnsi="Calibri" w:cs="Calibri" w:asciiTheme="minorHAnsi" w:cstheme="minorHAnsi" w:hAnsiTheme="minorHAnsi"/>
                <w:color w:val="313946"/>
              </w:rPr>
            </w:pPr>
            <w:hyperlink r:id="rId11">
              <w:r>
                <w:rPr>
                  <w:rStyle w:val="InternetLink"/>
                  <w:rFonts w:cs="Calibri" w:ascii="Calibri" w:hAnsi="Calibri" w:asciiTheme="minorHAnsi" w:cstheme="minorHAnsi" w:hAnsiTheme="minorHAnsi"/>
                  <w:color w:val="0F467B"/>
                </w:rPr>
                <w:t>Создание АО «под ключ»</w:t>
              </w:r>
            </w:hyperlink>
            <w:r>
              <w:rPr>
                <w:rFonts w:cs="Calibri" w:ascii="Calibri" w:hAnsi="Calibri" w:asciiTheme="minorHAnsi" w:cstheme="minorHAnsi" w:hAnsiTheme="minorHAnsi"/>
                <w:color w:val="313946"/>
              </w:rPr>
              <w:t>, включая регистрацию выпуска акций</w:t>
            </w:r>
          </w:p>
          <w:p>
            <w:pPr>
              <w:pStyle w:val="Normal"/>
              <w:rPr>
                <w:rFonts w:cs="Calibri" w:cstheme="minorHAnsi"/>
                <w:color w:val="000000"/>
                <w:sz w:val="24"/>
                <w:szCs w:val="24"/>
              </w:rPr>
            </w:pPr>
            <w:hyperlink r:id="rId12">
              <w:r>
                <w:rPr>
                  <w:rStyle w:val="InternetLink"/>
                  <w:rFonts w:cs="Calibri" w:cstheme="minorHAnsi"/>
                  <w:b/>
                  <w:bCs/>
                  <w:color w:val="0F467B"/>
                  <w:sz w:val="24"/>
                  <w:szCs w:val="24"/>
                </w:rPr>
                <w:t>Юридические услуги</w:t>
              </w:r>
            </w:hyperlink>
          </w:p>
          <w:p>
            <w:pPr>
              <w:pStyle w:val="Listitem"/>
              <w:numPr>
                <w:ilvl w:val="0"/>
                <w:numId w:val="10"/>
              </w:numPr>
              <w:spacing w:beforeAutospacing="0" w:before="0" w:afterAutospacing="0" w:after="0"/>
              <w:rPr>
                <w:rFonts w:ascii="Calibri" w:hAnsi="Calibri" w:cs="Calibri" w:asciiTheme="minorHAnsi" w:cstheme="minorHAnsi" w:hAnsiTheme="minorHAnsi"/>
                <w:color w:val="313946"/>
              </w:rPr>
            </w:pPr>
            <w:hyperlink r:id="rId13">
              <w:r>
                <w:rPr>
                  <w:rStyle w:val="InternetLink"/>
                  <w:rFonts w:cs="Calibri" w:ascii="Calibri" w:hAnsi="Calibri" w:asciiTheme="minorHAnsi" w:cstheme="minorHAnsi" w:hAnsiTheme="minorHAnsi"/>
                  <w:color w:val="0F467B"/>
                </w:rPr>
                <w:t>Оптимизация владельческой структуры акционерного капитала</w:t>
              </w:r>
            </w:hyperlink>
          </w:p>
          <w:p>
            <w:pPr>
              <w:pStyle w:val="Listitem"/>
              <w:numPr>
                <w:ilvl w:val="0"/>
                <w:numId w:val="10"/>
              </w:numPr>
              <w:spacing w:beforeAutospacing="0" w:before="0" w:afterAutospacing="0" w:after="0"/>
              <w:rPr>
                <w:rFonts w:ascii="Calibri" w:hAnsi="Calibri" w:cs="Calibri" w:asciiTheme="minorHAnsi" w:cstheme="minorHAnsi" w:hAnsiTheme="minorHAnsi"/>
                <w:color w:val="313946"/>
              </w:rPr>
            </w:pPr>
            <w:hyperlink r:id="rId14">
              <w:r>
                <w:rPr>
                  <w:rStyle w:val="InternetLink"/>
                  <w:rFonts w:cs="Calibri" w:ascii="Calibri" w:hAnsi="Calibri" w:asciiTheme="minorHAnsi" w:cstheme="minorHAnsi" w:hAnsiTheme="minorHAnsi"/>
                  <w:color w:val="0F467B"/>
                </w:rPr>
                <w:t>Юридическое сопровождение сделок М&amp;А</w:t>
              </w:r>
            </w:hyperlink>
          </w:p>
          <w:p>
            <w:pPr>
              <w:pStyle w:val="Listitem"/>
              <w:numPr>
                <w:ilvl w:val="0"/>
                <w:numId w:val="10"/>
              </w:numPr>
              <w:spacing w:beforeAutospacing="0" w:before="0" w:afterAutospacing="0" w:after="0"/>
              <w:rPr>
                <w:rFonts w:ascii="Calibri" w:hAnsi="Calibri" w:cs="Calibri" w:asciiTheme="minorHAnsi" w:cstheme="minorHAnsi" w:hAnsiTheme="minorHAnsi"/>
                <w:color w:val="313946"/>
              </w:rPr>
            </w:pPr>
            <w:hyperlink r:id="rId15">
              <w:r>
                <w:rPr>
                  <w:rStyle w:val="InternetLink"/>
                  <w:rFonts w:cs="Calibri" w:ascii="Calibri" w:hAnsi="Calibri" w:asciiTheme="minorHAnsi" w:cstheme="minorHAnsi" w:hAnsiTheme="minorHAnsi"/>
                  <w:color w:val="0F467B"/>
                </w:rPr>
                <w:t>Судебное сопровождение корпоративных споров и защита от субсидиарной ответственности</w:t>
              </w:r>
            </w:hyperlink>
          </w:p>
          <w:p>
            <w:pPr>
              <w:pStyle w:val="Listitem"/>
              <w:numPr>
                <w:ilvl w:val="0"/>
                <w:numId w:val="10"/>
              </w:numPr>
              <w:spacing w:beforeAutospacing="0" w:before="0" w:afterAutospacing="0" w:after="0"/>
              <w:rPr>
                <w:rFonts w:ascii="Calibri" w:hAnsi="Calibri" w:cs="Calibri" w:asciiTheme="minorHAnsi" w:cstheme="minorHAnsi" w:hAnsiTheme="minorHAnsi"/>
                <w:color w:val="313946"/>
              </w:rPr>
            </w:pPr>
            <w:hyperlink r:id="rId16">
              <w:r>
                <w:rPr>
                  <w:rStyle w:val="InternetLink"/>
                  <w:rFonts w:cs="Calibri" w:ascii="Calibri" w:hAnsi="Calibri" w:asciiTheme="minorHAnsi" w:cstheme="minorHAnsi" w:hAnsiTheme="minorHAnsi"/>
                  <w:color w:val="0F467B"/>
                </w:rPr>
                <w:t>Сопровождение банкротных процедур</w:t>
              </w:r>
            </w:hyperlink>
          </w:p>
          <w:p>
            <w:pPr>
              <w:pStyle w:val="Normal"/>
              <w:rPr>
                <w:rFonts w:cs="Calibri" w:cstheme="minorHAnsi"/>
                <w:color w:val="000000"/>
                <w:sz w:val="24"/>
                <w:szCs w:val="24"/>
              </w:rPr>
            </w:pPr>
            <w:hyperlink r:id="rId17">
              <w:r>
                <w:rPr>
                  <w:rStyle w:val="InternetLink"/>
                  <w:rFonts w:cs="Calibri" w:cstheme="minorHAnsi"/>
                  <w:b/>
                  <w:bCs/>
                  <w:color w:val="0F467B"/>
                  <w:sz w:val="24"/>
                  <w:szCs w:val="24"/>
                </w:rPr>
                <w:t>Оценка</w:t>
              </w:r>
            </w:hyperlink>
          </w:p>
          <w:p>
            <w:pPr>
              <w:pStyle w:val="Normal"/>
              <w:rPr>
                <w:rFonts w:cs="Calibri" w:cstheme="minorHAnsi"/>
                <w:color w:val="000000"/>
                <w:sz w:val="24"/>
                <w:szCs w:val="24"/>
              </w:rPr>
            </w:pPr>
            <w:hyperlink r:id="rId18">
              <w:r>
                <w:rPr>
                  <w:rStyle w:val="InternetLink"/>
                  <w:rFonts w:cs="Calibri" w:cstheme="minorHAnsi"/>
                  <w:b/>
                  <w:bCs/>
                  <w:color w:val="0F467B"/>
                  <w:sz w:val="24"/>
                  <w:szCs w:val="24"/>
                </w:rPr>
                <w:t>Услуги для ООО</w:t>
              </w:r>
            </w:hyperlink>
          </w:p>
          <w:p>
            <w:pPr>
              <w:pStyle w:val="Normal"/>
              <w:rPr>
                <w:rFonts w:cs="Calibri" w:cstheme="minorHAnsi"/>
                <w:color w:val="000000"/>
                <w:sz w:val="24"/>
                <w:szCs w:val="24"/>
              </w:rPr>
            </w:pPr>
            <w:hyperlink r:id="rId19">
              <w:r>
                <w:rPr>
                  <w:rStyle w:val="InternetLink"/>
                  <w:rFonts w:cs="Calibri" w:cstheme="minorHAnsi"/>
                  <w:b/>
                  <w:bCs/>
                  <w:color w:val="0F467B"/>
                  <w:sz w:val="24"/>
                  <w:szCs w:val="24"/>
                </w:rPr>
                <w:t>Интеллектуальная собственность</w:t>
              </w:r>
            </w:hyperlink>
          </w:p>
          <w:p>
            <w:pPr>
              <w:pStyle w:val="Normal"/>
              <w:rPr>
                <w:rFonts w:cs="Calibri" w:cstheme="minorHAnsi"/>
                <w:color w:val="000000"/>
                <w:sz w:val="24"/>
                <w:szCs w:val="24"/>
              </w:rPr>
            </w:pPr>
            <w:hyperlink r:id="rId20">
              <w:r>
                <w:rPr>
                  <w:rStyle w:val="InternetLink"/>
                  <w:rFonts w:cs="Calibri" w:cstheme="minorHAnsi"/>
                  <w:b/>
                  <w:bCs/>
                  <w:color w:val="0F467B"/>
                  <w:sz w:val="24"/>
                  <w:szCs w:val="24"/>
                </w:rPr>
                <w:t>Налоговое консультирование</w:t>
              </w:r>
            </w:hyperlink>
          </w:p>
          <w:p>
            <w:pPr>
              <w:pStyle w:val="Normal"/>
              <w:rPr>
                <w:rFonts w:cs="Calibri" w:cstheme="minorHAnsi"/>
                <w:color w:val="000000"/>
                <w:sz w:val="24"/>
                <w:szCs w:val="24"/>
              </w:rPr>
            </w:pPr>
            <w:hyperlink r:id="rId21">
              <w:r>
                <w:rPr>
                  <w:rStyle w:val="InternetLink"/>
                  <w:rFonts w:cs="Calibri" w:cstheme="minorHAnsi"/>
                  <w:b/>
                  <w:bCs/>
                  <w:color w:val="0F467B"/>
                  <w:sz w:val="24"/>
                  <w:szCs w:val="24"/>
                </w:rPr>
                <w:t>Финансовый консалтинг</w:t>
              </w:r>
            </w:hyperlink>
          </w:p>
          <w:p>
            <w:pPr>
              <w:pStyle w:val="Normal"/>
              <w:rPr>
                <w:rFonts w:cs="Calibri" w:cstheme="minorHAnsi"/>
                <w:color w:val="000000"/>
                <w:sz w:val="24"/>
                <w:szCs w:val="24"/>
              </w:rPr>
            </w:pPr>
            <w:hyperlink r:id="rId22">
              <w:r>
                <w:rPr>
                  <w:rStyle w:val="InternetLink"/>
                  <w:rFonts w:cs="Calibri" w:cstheme="minorHAnsi"/>
                  <w:b/>
                  <w:bCs/>
                  <w:color w:val="0F467B"/>
                  <w:sz w:val="24"/>
                  <w:szCs w:val="24"/>
                </w:rPr>
                <w:t>Аудит</w:t>
              </w:r>
            </w:hyperlink>
          </w:p>
          <w:p>
            <w:pPr>
              <w:pStyle w:val="Normal"/>
              <w:spacing w:before="0" w:after="160"/>
              <w:rPr>
                <w:rFonts w:cs="Calibri" w:cstheme="minorHAnsi"/>
                <w:color w:val="000000"/>
                <w:sz w:val="24"/>
                <w:szCs w:val="24"/>
              </w:rPr>
            </w:pPr>
            <w:hyperlink r:id="rId23">
              <w:r>
                <w:rPr>
                  <w:rStyle w:val="InternetLink"/>
                  <w:rFonts w:cs="Calibri" w:cstheme="minorHAnsi"/>
                  <w:b/>
                  <w:bCs/>
                  <w:color w:val="0F467B"/>
                  <w:sz w:val="24"/>
                  <w:szCs w:val="24"/>
                </w:rPr>
                <w:t>Комплексное бухгалтерское сопровождение</w:t>
              </w:r>
            </w:hyperlink>
          </w:p>
        </w:tc>
      </w:tr>
      <w:tr>
        <w:trPr/>
        <w:tc>
          <w:tcPr>
            <w:tcW w:w="2619"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lang w:val="en-US"/>
              </w:rPr>
            </w:pPr>
            <w:r>
              <w:rPr>
                <w:sz w:val="24"/>
                <w:szCs w:val="24"/>
              </w:rPr>
              <w:t>Адрес текущего сайта</w:t>
            </w:r>
          </w:p>
        </w:tc>
        <w:tc>
          <w:tcPr>
            <w:tcW w:w="6735"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b/>
                <w:b/>
                <w:lang w:val="en-US"/>
              </w:rPr>
            </w:pPr>
            <w:hyperlink r:id="rId24">
              <w:r>
                <w:rPr>
                  <w:rStyle w:val="InternetLink"/>
                  <w:b/>
                  <w:lang w:val="en-US"/>
                </w:rPr>
                <w:t>https://consulting.aoreestr.ru/</w:t>
              </w:r>
            </w:hyperlink>
            <w:r>
              <w:rPr>
                <w:b/>
                <w:lang w:val="en-US"/>
              </w:rPr>
              <w:t xml:space="preserve"> </w:t>
            </w:r>
          </w:p>
        </w:tc>
      </w:tr>
      <w:tr>
        <w:trPr/>
        <w:tc>
          <w:tcPr>
            <w:tcW w:w="2619"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Тип</w:t>
            </w:r>
          </w:p>
        </w:tc>
        <w:tc>
          <w:tcPr>
            <w:tcW w:w="6735"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pPr>
            <w:r>
              <w:rPr/>
              <w:t>Корпоративный</w:t>
            </w:r>
          </w:p>
        </w:tc>
      </w:tr>
    </w:tbl>
    <w:p>
      <w:pPr>
        <w:pStyle w:val="Normal"/>
        <w:rPr>
          <w:sz w:val="24"/>
          <w:szCs w:val="24"/>
        </w:rPr>
      </w:pPr>
      <w:r>
        <w:rPr>
          <w:sz w:val="24"/>
          <w:szCs w:val="24"/>
        </w:rPr>
      </w:r>
    </w:p>
    <w:p>
      <w:pPr>
        <w:pStyle w:val="Heading3"/>
        <w:rPr>
          <w:b/>
          <w:b/>
        </w:rPr>
      </w:pPr>
      <w:r>
        <w:rPr>
          <w:b/>
        </w:rPr>
        <w:t>Положение на рынке</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2612"/>
        <w:gridCol w:w="6742"/>
      </w:tblGrid>
      <w:tr>
        <w:trPr/>
        <w:tc>
          <w:tcPr>
            <w:tcW w:w="2612"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Сфера деятельности</w:t>
            </w:r>
          </w:p>
        </w:tc>
        <w:tc>
          <w:tcPr>
            <w:tcW w:w="6742"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Юридический консалтинг</w:t>
            </w:r>
          </w:p>
        </w:tc>
      </w:tr>
      <w:tr>
        <w:trPr/>
        <w:tc>
          <w:tcPr>
            <w:tcW w:w="2612"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Целевая аудитория</w:t>
            </w:r>
          </w:p>
        </w:tc>
        <w:tc>
          <w:tcPr>
            <w:tcW w:w="6742"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Целевая аудитория широкая. Но, как правило, обращаются люди в возрасте 30-55 лет, с высшим образованием и доходом выше среднего, как представители организаций, редко – частные лица. Из организаций – малый и средний бизнес. Преимущественно – сектор B2B.</w:t>
            </w:r>
          </w:p>
          <w:p>
            <w:pPr>
              <w:pStyle w:val="Normal"/>
              <w:spacing w:lineRule="auto" w:line="240" w:before="100" w:after="100"/>
              <w:rPr>
                <w:sz w:val="24"/>
                <w:szCs w:val="24"/>
              </w:rPr>
            </w:pPr>
            <w:r>
              <w:rPr>
                <w:sz w:val="24"/>
                <w:szCs w:val="24"/>
              </w:rPr>
              <w:t>География оказания услуг: компания способна оказывать услуги в регионах, где присутствуют филиалы. Основная территория оказания услуг на данный момент – Москва и Московская область.</w:t>
            </w:r>
          </w:p>
        </w:tc>
      </w:tr>
      <w:tr>
        <w:trPr/>
        <w:tc>
          <w:tcPr>
            <w:tcW w:w="2612"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 xml:space="preserve">УТП </w:t>
            </w:r>
          </w:p>
        </w:tc>
        <w:tc>
          <w:tcPr>
            <w:tcW w:w="6742"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ListParagraph"/>
              <w:numPr>
                <w:ilvl w:val="0"/>
                <w:numId w:val="6"/>
              </w:numPr>
              <w:spacing w:lineRule="auto" w:line="240" w:before="100" w:after="100"/>
              <w:contextualSpacing/>
              <w:rPr>
                <w:sz w:val="24"/>
                <w:szCs w:val="24"/>
              </w:rPr>
            </w:pPr>
            <w:r>
              <w:rPr>
                <w:sz w:val="24"/>
                <w:szCs w:val="24"/>
              </w:rPr>
              <w:t>Входим в ТОП-30 в области юридического консалтинга по версии RAEX.</w:t>
            </w:r>
          </w:p>
          <w:p>
            <w:pPr>
              <w:pStyle w:val="ListParagraph"/>
              <w:numPr>
                <w:ilvl w:val="0"/>
                <w:numId w:val="6"/>
              </w:numPr>
              <w:spacing w:lineRule="auto" w:line="240" w:before="100" w:after="100"/>
              <w:contextualSpacing/>
              <w:rPr>
                <w:sz w:val="24"/>
                <w:szCs w:val="24"/>
              </w:rPr>
            </w:pPr>
            <w:r>
              <w:rPr>
                <w:sz w:val="24"/>
                <w:szCs w:val="24"/>
              </w:rPr>
              <w:t>Лауреат рейтингов Право-300, КоммерсантЪ.</w:t>
            </w:r>
          </w:p>
          <w:p>
            <w:pPr>
              <w:pStyle w:val="ListParagraph"/>
              <w:numPr>
                <w:ilvl w:val="0"/>
                <w:numId w:val="6"/>
              </w:numPr>
              <w:spacing w:lineRule="auto" w:line="240" w:before="100" w:after="100"/>
              <w:contextualSpacing/>
              <w:rPr>
                <w:sz w:val="24"/>
                <w:szCs w:val="24"/>
              </w:rPr>
            </w:pPr>
            <w:r>
              <w:rPr>
                <w:sz w:val="24"/>
                <w:szCs w:val="24"/>
              </w:rPr>
              <w:t>Крупнейшие холдинги рекомендуют нас с 1993 года.</w:t>
            </w:r>
          </w:p>
          <w:p>
            <w:pPr>
              <w:pStyle w:val="ListParagraph"/>
              <w:numPr>
                <w:ilvl w:val="0"/>
                <w:numId w:val="6"/>
              </w:numPr>
              <w:spacing w:lineRule="auto" w:line="240" w:before="100" w:after="100"/>
              <w:contextualSpacing/>
              <w:rPr>
                <w:sz w:val="24"/>
                <w:szCs w:val="24"/>
              </w:rPr>
            </w:pPr>
            <w:r>
              <w:rPr>
                <w:sz w:val="24"/>
                <w:szCs w:val="24"/>
              </w:rPr>
              <w:t>Средний стаж профильных экспертов превышает 20 лет.</w:t>
            </w:r>
          </w:p>
          <w:p>
            <w:pPr>
              <w:pStyle w:val="ListParagraph"/>
              <w:numPr>
                <w:ilvl w:val="0"/>
                <w:numId w:val="6"/>
              </w:numPr>
              <w:spacing w:lineRule="auto" w:line="240" w:before="100" w:after="100"/>
              <w:contextualSpacing/>
              <w:rPr>
                <w:sz w:val="24"/>
                <w:szCs w:val="24"/>
              </w:rPr>
            </w:pPr>
            <w:r>
              <w:rPr>
                <w:sz w:val="24"/>
                <w:szCs w:val="24"/>
              </w:rPr>
              <w:t>Защищаем бизнес от правовых и финансовых рисков на территории всей России.</w:t>
            </w:r>
          </w:p>
          <w:p>
            <w:pPr>
              <w:pStyle w:val="ListParagraph"/>
              <w:numPr>
                <w:ilvl w:val="0"/>
                <w:numId w:val="6"/>
              </w:numPr>
              <w:spacing w:lineRule="auto" w:line="240" w:before="100" w:after="100"/>
              <w:contextualSpacing/>
              <w:rPr>
                <w:sz w:val="24"/>
                <w:szCs w:val="24"/>
              </w:rPr>
            </w:pPr>
            <w:r>
              <w:rPr>
                <w:sz w:val="24"/>
                <w:szCs w:val="24"/>
              </w:rPr>
              <w:t>Оперативно управляем документооборотом, используя собственные программные наработки.</w:t>
            </w:r>
          </w:p>
          <w:p>
            <w:pPr>
              <w:pStyle w:val="ListParagraph"/>
              <w:numPr>
                <w:ilvl w:val="0"/>
                <w:numId w:val="6"/>
              </w:numPr>
              <w:spacing w:lineRule="auto" w:line="240" w:before="100" w:after="100"/>
              <w:contextualSpacing/>
              <w:rPr>
                <w:sz w:val="24"/>
                <w:szCs w:val="24"/>
              </w:rPr>
            </w:pPr>
            <w:r>
              <w:rPr>
                <w:sz w:val="24"/>
                <w:szCs w:val="24"/>
              </w:rPr>
              <w:t>Наша ответственность перед клиентом застрахована на сумму до 30 миллионов рублей.</w:t>
            </w:r>
          </w:p>
        </w:tc>
      </w:tr>
      <w:tr>
        <w:trPr/>
        <w:tc>
          <w:tcPr>
            <w:tcW w:w="2612"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Анализ конкурентов</w:t>
            </w:r>
          </w:p>
        </w:tc>
        <w:tc>
          <w:tcPr>
            <w:tcW w:w="6742"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 xml:space="preserve">Имеется анализ сайтов конкурентов в поисковой выдаче в </w:t>
            </w:r>
            <w:r>
              <w:rPr>
                <w:sz w:val="24"/>
                <w:szCs w:val="24"/>
                <w:lang w:val="en-US"/>
              </w:rPr>
              <w:t>TOP</w:t>
            </w:r>
            <w:r>
              <w:rPr>
                <w:sz w:val="24"/>
                <w:szCs w:val="24"/>
              </w:rPr>
              <w:t xml:space="preserve">-10 по ключевым запросам, попадающих в </w:t>
            </w:r>
            <w:r>
              <w:rPr>
                <w:sz w:val="24"/>
                <w:szCs w:val="24"/>
                <w:lang w:val="en-US"/>
              </w:rPr>
              <w:t>TOP</w:t>
            </w:r>
            <w:r>
              <w:rPr>
                <w:sz w:val="24"/>
                <w:szCs w:val="24"/>
              </w:rPr>
              <w:t>-10</w:t>
            </w:r>
          </w:p>
        </w:tc>
      </w:tr>
    </w:tbl>
    <w:p>
      <w:pPr>
        <w:pStyle w:val="Normal"/>
        <w:rPr/>
      </w:pPr>
      <w:r>
        <w:rPr/>
      </w:r>
    </w:p>
    <w:p>
      <w:pPr>
        <w:pStyle w:val="Heading3"/>
        <w:rPr>
          <w:b/>
          <w:b/>
        </w:rPr>
      </w:pPr>
      <w:r>
        <w:rPr>
          <w:b/>
        </w:rPr>
        <w:t>Дизайн</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2625"/>
        <w:gridCol w:w="6729"/>
      </w:tblGrid>
      <w:tr>
        <w:trPr/>
        <w:tc>
          <w:tcPr>
            <w:tcW w:w="2625"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Логотип компании</w:t>
            </w:r>
          </w:p>
        </w:tc>
        <w:tc>
          <w:tcPr>
            <w:tcW w:w="6729"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Имеется</w:t>
            </w:r>
          </w:p>
        </w:tc>
      </w:tr>
      <w:tr>
        <w:trPr/>
        <w:tc>
          <w:tcPr>
            <w:tcW w:w="2625"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lang w:val="en-US"/>
              </w:rPr>
            </w:pPr>
            <w:r>
              <w:rPr>
                <w:sz w:val="24"/>
                <w:szCs w:val="24"/>
              </w:rPr>
              <w:t>Фирменный стиль</w:t>
            </w:r>
          </w:p>
        </w:tc>
        <w:tc>
          <w:tcPr>
            <w:tcW w:w="6729"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Имеется</w:t>
            </w:r>
          </w:p>
        </w:tc>
      </w:tr>
      <w:tr>
        <w:trPr/>
        <w:tc>
          <w:tcPr>
            <w:tcW w:w="2625"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Фирменные цвета</w:t>
            </w:r>
          </w:p>
        </w:tc>
        <w:tc>
          <w:tcPr>
            <w:tcW w:w="6729"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Имеются, допускаются смежные цвета и градиенты</w:t>
            </w:r>
          </w:p>
        </w:tc>
      </w:tr>
      <w:tr>
        <w:trPr/>
        <w:tc>
          <w:tcPr>
            <w:tcW w:w="2625"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Шрифт</w:t>
            </w:r>
          </w:p>
        </w:tc>
        <w:tc>
          <w:tcPr>
            <w:tcW w:w="6729"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Возможны варианты, отличные от брендбука</w:t>
            </w:r>
          </w:p>
        </w:tc>
      </w:tr>
    </w:tbl>
    <w:p>
      <w:pPr>
        <w:pStyle w:val="Normal"/>
        <w:rPr/>
      </w:pPr>
      <w:r>
        <w:rPr/>
      </w:r>
    </w:p>
    <w:p>
      <w:pPr>
        <w:pStyle w:val="Heading3"/>
        <w:rPr>
          <w:b/>
          <w:b/>
        </w:rPr>
      </w:pPr>
      <w:bookmarkStart w:id="0" w:name="_Примеры"/>
      <w:bookmarkEnd w:id="0"/>
      <w:r>
        <w:rPr>
          <w:b/>
        </w:rPr>
        <w:t>Примеры</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3542"/>
        <w:gridCol w:w="5812"/>
      </w:tblGrid>
      <w:tr>
        <w:trPr/>
        <w:tc>
          <w:tcPr>
            <w:tcW w:w="3542"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Адреса сайтов, которые нравятся</w:t>
            </w:r>
          </w:p>
        </w:tc>
        <w:tc>
          <w:tcPr>
            <w:tcW w:w="5812"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hyperlink r:id="rId25">
              <w:r>
                <w:rPr>
                  <w:rStyle w:val="InternetLink"/>
                  <w:sz w:val="24"/>
                  <w:szCs w:val="24"/>
                </w:rPr>
                <w:t>https://crucible.law/</w:t>
              </w:r>
            </w:hyperlink>
            <w:r>
              <w:rPr>
                <w:sz w:val="24"/>
                <w:szCs w:val="24"/>
              </w:rPr>
              <w:t xml:space="preserve"> - самый интересный сайт с точки зрения подачи информации и дизайна. </w:t>
            </w:r>
          </w:p>
          <w:p>
            <w:pPr>
              <w:pStyle w:val="Normal"/>
              <w:spacing w:lineRule="auto" w:line="240" w:before="100" w:after="100"/>
              <w:rPr>
                <w:sz w:val="24"/>
                <w:szCs w:val="24"/>
              </w:rPr>
            </w:pPr>
            <w:hyperlink r:id="rId26">
              <w:r>
                <w:rPr>
                  <w:rStyle w:val="InternetLink"/>
                  <w:sz w:val="24"/>
                  <w:szCs w:val="24"/>
                </w:rPr>
                <w:t>https://biznes-sovetnik.com/</w:t>
              </w:r>
            </w:hyperlink>
            <w:r>
              <w:rPr>
                <w:sz w:val="24"/>
                <w:szCs w:val="24"/>
              </w:rPr>
              <w:t xml:space="preserve"> </w:t>
            </w:r>
          </w:p>
          <w:p>
            <w:pPr>
              <w:pStyle w:val="Normal"/>
              <w:spacing w:lineRule="auto" w:line="240" w:before="100" w:after="100"/>
              <w:rPr>
                <w:sz w:val="24"/>
                <w:szCs w:val="24"/>
              </w:rPr>
            </w:pPr>
            <w:hyperlink r:id="rId27">
              <w:r>
                <w:rPr>
                  <w:rStyle w:val="InternetLink"/>
                  <w:sz w:val="24"/>
                  <w:szCs w:val="24"/>
                </w:rPr>
                <w:t>https://versuslegal.ru/</w:t>
              </w:r>
            </w:hyperlink>
            <w:r>
              <w:rPr>
                <w:sz w:val="24"/>
                <w:szCs w:val="24"/>
              </w:rPr>
              <w:t xml:space="preserve"> </w:t>
            </w:r>
          </w:p>
        </w:tc>
      </w:tr>
      <w:tr>
        <w:trPr/>
        <w:tc>
          <w:tcPr>
            <w:tcW w:w="3542"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Адреса сайтов, которые не нравятся</w:t>
            </w:r>
          </w:p>
        </w:tc>
        <w:tc>
          <w:tcPr>
            <w:tcW w:w="5812"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 xml:space="preserve">См. </w:t>
            </w:r>
            <w:hyperlink w:anchor="_Примеры">
              <w:r>
                <w:rPr>
                  <w:rStyle w:val="InternetLink"/>
                  <w:sz w:val="24"/>
                  <w:szCs w:val="24"/>
                </w:rPr>
                <w:t>Сайты прямых конкурентов</w:t>
              </w:r>
            </w:hyperlink>
          </w:p>
        </w:tc>
      </w:tr>
      <w:tr>
        <w:trPr/>
        <w:tc>
          <w:tcPr>
            <w:tcW w:w="3542"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Сайты прямых конкурентов</w:t>
            </w:r>
          </w:p>
        </w:tc>
        <w:tc>
          <w:tcPr>
            <w:tcW w:w="5812"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hyperlink r:id="rId28">
              <w:r>
                <w:rPr>
                  <w:rStyle w:val="InternetLink"/>
                  <w:sz w:val="24"/>
                  <w:szCs w:val="24"/>
                </w:rPr>
                <w:t>https://alpwind.ru/</w:t>
              </w:r>
            </w:hyperlink>
            <w:r>
              <w:rPr>
                <w:sz w:val="24"/>
                <w:szCs w:val="24"/>
              </w:rPr>
              <w:t xml:space="preserve"> </w:t>
            </w:r>
          </w:p>
          <w:p>
            <w:pPr>
              <w:pStyle w:val="Normal"/>
              <w:spacing w:lineRule="auto" w:line="240" w:before="100" w:after="100"/>
              <w:rPr>
                <w:sz w:val="24"/>
                <w:szCs w:val="24"/>
              </w:rPr>
            </w:pPr>
            <w:hyperlink r:id="rId29">
              <w:r>
                <w:rPr>
                  <w:rStyle w:val="InternetLink"/>
                  <w:sz w:val="24"/>
                  <w:szCs w:val="24"/>
                </w:rPr>
                <w:t>https://jurist-info.ru/</w:t>
              </w:r>
            </w:hyperlink>
            <w:r>
              <w:rPr>
                <w:sz w:val="24"/>
                <w:szCs w:val="24"/>
              </w:rPr>
              <w:t xml:space="preserve"> </w:t>
            </w:r>
          </w:p>
          <w:p>
            <w:pPr>
              <w:pStyle w:val="Normal"/>
              <w:spacing w:lineRule="auto" w:line="240" w:before="100" w:after="100"/>
              <w:rPr>
                <w:sz w:val="24"/>
                <w:szCs w:val="24"/>
              </w:rPr>
            </w:pPr>
            <w:hyperlink r:id="rId30">
              <w:r>
                <w:rPr>
                  <w:rStyle w:val="InternetLink"/>
                  <w:sz w:val="24"/>
                  <w:szCs w:val="24"/>
                </w:rPr>
                <w:t>https://urstart.ru/</w:t>
              </w:r>
            </w:hyperlink>
            <w:r>
              <w:rPr>
                <w:sz w:val="24"/>
                <w:szCs w:val="24"/>
              </w:rPr>
              <w:t xml:space="preserve"> </w:t>
            </w:r>
          </w:p>
          <w:p>
            <w:pPr>
              <w:pStyle w:val="Normal"/>
              <w:spacing w:lineRule="auto" w:line="240" w:before="100" w:after="100"/>
              <w:rPr>
                <w:sz w:val="24"/>
                <w:szCs w:val="24"/>
              </w:rPr>
            </w:pPr>
            <w:hyperlink r:id="rId31">
              <w:r>
                <w:rPr>
                  <w:rStyle w:val="InternetLink"/>
                  <w:sz w:val="24"/>
                  <w:szCs w:val="24"/>
                </w:rPr>
                <w:t>https://b1.ru/</w:t>
              </w:r>
            </w:hyperlink>
            <w:r>
              <w:rPr>
                <w:sz w:val="24"/>
                <w:szCs w:val="24"/>
              </w:rPr>
              <w:t xml:space="preserve"> </w:t>
            </w:r>
          </w:p>
          <w:p>
            <w:pPr>
              <w:pStyle w:val="Normal"/>
              <w:spacing w:lineRule="auto" w:line="240" w:before="100" w:after="100"/>
              <w:rPr>
                <w:sz w:val="24"/>
                <w:szCs w:val="24"/>
              </w:rPr>
            </w:pPr>
            <w:hyperlink r:id="rId32">
              <w:r>
                <w:rPr>
                  <w:rStyle w:val="InternetLink"/>
                  <w:sz w:val="24"/>
                  <w:szCs w:val="24"/>
                </w:rPr>
                <w:t>https://tedo.ru/</w:t>
              </w:r>
            </w:hyperlink>
            <w:r>
              <w:rPr>
                <w:sz w:val="24"/>
                <w:szCs w:val="24"/>
              </w:rPr>
              <w:t xml:space="preserve"> </w:t>
            </w:r>
          </w:p>
          <w:p>
            <w:pPr>
              <w:pStyle w:val="Normal"/>
              <w:spacing w:lineRule="auto" w:line="240" w:before="100" w:after="100"/>
              <w:rPr>
                <w:sz w:val="24"/>
                <w:szCs w:val="24"/>
              </w:rPr>
            </w:pPr>
            <w:hyperlink r:id="rId33">
              <w:r>
                <w:rPr>
                  <w:rStyle w:val="InternetLink"/>
                  <w:sz w:val="24"/>
                  <w:szCs w:val="24"/>
                </w:rPr>
                <w:t>https://www.intellectpro.ru/</w:t>
              </w:r>
            </w:hyperlink>
            <w:r>
              <w:rPr>
                <w:sz w:val="24"/>
                <w:szCs w:val="24"/>
              </w:rPr>
              <w:t xml:space="preserve"> </w:t>
            </w:r>
          </w:p>
          <w:p>
            <w:pPr>
              <w:pStyle w:val="Normal"/>
              <w:spacing w:lineRule="auto" w:line="240" w:before="100" w:after="100"/>
              <w:rPr>
                <w:sz w:val="24"/>
                <w:szCs w:val="24"/>
              </w:rPr>
            </w:pPr>
            <w:hyperlink r:id="rId34">
              <w:r>
                <w:rPr>
                  <w:rStyle w:val="InternetLink"/>
                  <w:sz w:val="24"/>
                  <w:szCs w:val="24"/>
                </w:rPr>
                <w:t>https://legalpatent.ru/</w:t>
              </w:r>
            </w:hyperlink>
            <w:r>
              <w:rPr>
                <w:sz w:val="24"/>
                <w:szCs w:val="24"/>
              </w:rPr>
              <w:t xml:space="preserve"> </w:t>
            </w:r>
          </w:p>
          <w:p>
            <w:pPr>
              <w:pStyle w:val="Normal"/>
              <w:spacing w:lineRule="auto" w:line="240" w:before="100" w:after="100"/>
              <w:rPr>
                <w:sz w:val="24"/>
                <w:szCs w:val="24"/>
              </w:rPr>
            </w:pPr>
            <w:hyperlink r:id="rId35">
              <w:r>
                <w:rPr>
                  <w:rStyle w:val="InternetLink"/>
                  <w:sz w:val="24"/>
                  <w:szCs w:val="24"/>
                </w:rPr>
                <w:t>https://legal-support.ru/</w:t>
              </w:r>
            </w:hyperlink>
            <w:r>
              <w:rPr>
                <w:sz w:val="24"/>
                <w:szCs w:val="24"/>
              </w:rPr>
              <w:t xml:space="preserve"> </w:t>
            </w:r>
          </w:p>
        </w:tc>
      </w:tr>
    </w:tbl>
    <w:p>
      <w:pPr>
        <w:pStyle w:val="Normal"/>
        <w:spacing w:lineRule="auto" w:line="240"/>
        <w:rPr>
          <w:sz w:val="24"/>
          <w:szCs w:val="24"/>
        </w:rPr>
      </w:pPr>
      <w:r>
        <w:rPr>
          <w:sz w:val="24"/>
          <w:szCs w:val="24"/>
        </w:rPr>
      </w:r>
    </w:p>
    <w:p>
      <w:pPr>
        <w:pStyle w:val="Heading3"/>
        <w:rPr>
          <w:b/>
          <w:b/>
        </w:rPr>
      </w:pPr>
      <w:r>
        <w:rPr>
          <w:b/>
        </w:rPr>
        <w:t>Впечатление</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2619"/>
        <w:gridCol w:w="6735"/>
      </w:tblGrid>
      <w:tr>
        <w:trPr/>
        <w:tc>
          <w:tcPr>
            <w:tcW w:w="2619"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Впечатление, которое сайт должен оказывать на посетителя</w:t>
            </w:r>
          </w:p>
        </w:tc>
        <w:tc>
          <w:tcPr>
            <w:tcW w:w="6735"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 xml:space="preserve">Сайт должен запоминаться своим дизайном и держать внимание пользователя на контенте. Олицетворять идею, что компания идет в ногу со временем. Сайт призван облегчить и сократить пользовательский путь к требуемой услуге и искомой информации. </w:t>
            </w:r>
          </w:p>
          <w:p>
            <w:pPr>
              <w:pStyle w:val="Normal"/>
              <w:spacing w:lineRule="auto" w:line="240" w:before="100" w:after="100"/>
              <w:rPr>
                <w:sz w:val="24"/>
                <w:szCs w:val="24"/>
              </w:rPr>
            </w:pPr>
            <w:r>
              <w:rPr>
                <w:sz w:val="24"/>
                <w:szCs w:val="24"/>
              </w:rPr>
              <w:t xml:space="preserve">Должен вызывать доверие к компании и показывать, что компания не стоит на месте и постоянно развивается, в том числе давая клиентам удобные средства коммуникации. </w:t>
            </w:r>
          </w:p>
        </w:tc>
      </w:tr>
      <w:tr>
        <w:trPr/>
        <w:tc>
          <w:tcPr>
            <w:tcW w:w="2619"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 xml:space="preserve">Впечатление, которое сайт оказывать </w:t>
            </w:r>
            <w:r>
              <w:rPr>
                <w:b/>
                <w:bCs/>
                <w:sz w:val="24"/>
                <w:szCs w:val="24"/>
              </w:rPr>
              <w:t>не</w:t>
            </w:r>
            <w:r>
              <w:rPr>
                <w:sz w:val="24"/>
                <w:szCs w:val="24"/>
              </w:rPr>
              <w:t xml:space="preserve"> должен</w:t>
            </w:r>
          </w:p>
        </w:tc>
        <w:tc>
          <w:tcPr>
            <w:tcW w:w="6735"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Показывать перегруженность информацией или ненужными анимацией и деталями дизайна.</w:t>
            </w:r>
          </w:p>
        </w:tc>
      </w:tr>
    </w:tbl>
    <w:p>
      <w:pPr>
        <w:pStyle w:val="Normal"/>
        <w:spacing w:lineRule="auto" w:line="240"/>
        <w:rPr>
          <w:sz w:val="24"/>
          <w:szCs w:val="24"/>
        </w:rPr>
      </w:pPr>
      <w:r>
        <w:rPr>
          <w:sz w:val="24"/>
          <w:szCs w:val="24"/>
        </w:rPr>
      </w:r>
    </w:p>
    <w:p>
      <w:pPr>
        <w:pStyle w:val="Heading3"/>
        <w:rPr>
          <w:b/>
          <w:b/>
        </w:rPr>
      </w:pPr>
      <w:r>
        <w:rPr>
          <w:b/>
        </w:rPr>
        <w:t>Идеи</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3684"/>
        <w:gridCol w:w="5670"/>
      </w:tblGrid>
      <w:tr>
        <w:trPr/>
        <w:tc>
          <w:tcPr>
            <w:tcW w:w="3684"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Что хочется видеть</w:t>
            </w:r>
          </w:p>
        </w:tc>
        <w:tc>
          <w:tcPr>
            <w:tcW w:w="5670"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pPr>
            <w:r>
              <w:rPr>
                <w:sz w:val="24"/>
                <w:szCs w:val="24"/>
              </w:rPr>
              <w:t xml:space="preserve">См. раздел </w:t>
            </w:r>
            <w:hyperlink w:anchor="_Требования_к_стилистическому">
              <w:r>
                <w:rPr>
                  <w:sz w:val="24"/>
                  <w:szCs w:val="24"/>
                </w:rPr>
                <w:t>«Требования к стилистическому оформлению и дизайну сайта»</w:t>
              </w:r>
            </w:hyperlink>
          </w:p>
        </w:tc>
      </w:tr>
      <w:tr>
        <w:trPr/>
        <w:tc>
          <w:tcPr>
            <w:tcW w:w="3684"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Категорически не хочется видеть в дизайне сайта</w:t>
            </w:r>
          </w:p>
        </w:tc>
        <w:tc>
          <w:tcPr>
            <w:tcW w:w="5670"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ListParagraph"/>
              <w:numPr>
                <w:ilvl w:val="0"/>
                <w:numId w:val="4"/>
              </w:numPr>
              <w:spacing w:lineRule="auto" w:line="240" w:before="100" w:after="100"/>
              <w:contextualSpacing/>
              <w:rPr>
                <w:sz w:val="24"/>
                <w:szCs w:val="24"/>
              </w:rPr>
            </w:pPr>
            <w:r>
              <w:rPr>
                <w:sz w:val="24"/>
                <w:szCs w:val="24"/>
              </w:rPr>
              <w:t>Нелогичную структуру.</w:t>
            </w:r>
          </w:p>
          <w:p>
            <w:pPr>
              <w:pStyle w:val="ListParagraph"/>
              <w:numPr>
                <w:ilvl w:val="0"/>
                <w:numId w:val="4"/>
              </w:numPr>
              <w:spacing w:lineRule="auto" w:line="240" w:before="100" w:after="100"/>
              <w:contextualSpacing/>
              <w:rPr>
                <w:sz w:val="24"/>
                <w:szCs w:val="24"/>
              </w:rPr>
            </w:pPr>
            <w:r>
              <w:rPr>
                <w:sz w:val="24"/>
                <w:szCs w:val="24"/>
              </w:rPr>
              <w:t>Неструктурированный текст.</w:t>
            </w:r>
          </w:p>
          <w:p>
            <w:pPr>
              <w:pStyle w:val="ListParagraph"/>
              <w:numPr>
                <w:ilvl w:val="0"/>
                <w:numId w:val="4"/>
              </w:numPr>
              <w:spacing w:lineRule="auto" w:line="240" w:before="100" w:after="100"/>
              <w:contextualSpacing/>
              <w:rPr>
                <w:sz w:val="24"/>
                <w:szCs w:val="24"/>
              </w:rPr>
            </w:pPr>
            <w:r>
              <w:rPr>
                <w:sz w:val="24"/>
                <w:szCs w:val="24"/>
              </w:rPr>
              <w:t>Полотна текста без дизайна.</w:t>
            </w:r>
          </w:p>
        </w:tc>
      </w:tr>
    </w:tbl>
    <w:p>
      <w:pPr>
        <w:pStyle w:val="Normal"/>
        <w:rPr>
          <w:b/>
          <w:b/>
          <w:sz w:val="24"/>
          <w:szCs w:val="24"/>
        </w:rPr>
      </w:pPr>
      <w:r>
        <w:rPr>
          <w:b/>
          <w:sz w:val="24"/>
          <w:szCs w:val="24"/>
        </w:rPr>
      </w:r>
    </w:p>
    <w:p>
      <w:pPr>
        <w:pStyle w:val="Heading3"/>
        <w:rPr>
          <w:b/>
          <w:b/>
        </w:rPr>
      </w:pPr>
      <w:r>
        <w:rPr>
          <w:b/>
        </w:rPr>
        <w:t>Дальнейшее развитие и реклама</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3684"/>
        <w:gridCol w:w="5670"/>
      </w:tblGrid>
      <w:tr>
        <w:trPr/>
        <w:tc>
          <w:tcPr>
            <w:tcW w:w="3684"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 xml:space="preserve">Поддержка и обновление сайта </w:t>
            </w:r>
          </w:p>
        </w:tc>
        <w:tc>
          <w:tcPr>
            <w:tcW w:w="5670"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 xml:space="preserve">Самостоятельно специалист </w:t>
            </w:r>
            <w:r>
              <w:rPr>
                <w:sz w:val="24"/>
                <w:szCs w:val="24"/>
                <w:lang w:val="en-US"/>
              </w:rPr>
              <w:t>in</w:t>
            </w:r>
            <w:r>
              <w:rPr>
                <w:sz w:val="24"/>
                <w:szCs w:val="24"/>
              </w:rPr>
              <w:t xml:space="preserve"> </w:t>
            </w:r>
            <w:r>
              <w:rPr>
                <w:sz w:val="24"/>
                <w:szCs w:val="24"/>
                <w:lang w:val="en-US"/>
              </w:rPr>
              <w:t>house</w:t>
            </w:r>
            <w:r>
              <w:rPr>
                <w:sz w:val="24"/>
                <w:szCs w:val="24"/>
              </w:rPr>
              <w:t xml:space="preserve">. Базовые знания </w:t>
            </w:r>
            <w:r>
              <w:rPr>
                <w:sz w:val="24"/>
                <w:szCs w:val="24"/>
                <w:lang w:val="en-US"/>
              </w:rPr>
              <w:t>HTML</w:t>
            </w:r>
            <w:r>
              <w:rPr>
                <w:sz w:val="24"/>
                <w:szCs w:val="24"/>
              </w:rPr>
              <w:t>.</w:t>
            </w:r>
          </w:p>
        </w:tc>
      </w:tr>
      <w:tr>
        <w:trPr/>
        <w:tc>
          <w:tcPr>
            <w:tcW w:w="3684"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Реклама сайта в поисковых системах</w:t>
            </w:r>
          </w:p>
        </w:tc>
        <w:tc>
          <w:tcPr>
            <w:tcW w:w="5670"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 xml:space="preserve">Да, </w:t>
            </w:r>
            <w:r>
              <w:rPr>
                <w:sz w:val="24"/>
                <w:szCs w:val="24"/>
                <w:lang w:val="en-US"/>
              </w:rPr>
              <w:t xml:space="preserve">Google </w:t>
            </w:r>
            <w:r>
              <w:rPr>
                <w:sz w:val="24"/>
                <w:szCs w:val="24"/>
              </w:rPr>
              <w:t>и Яндекс.</w:t>
            </w:r>
          </w:p>
        </w:tc>
      </w:tr>
      <w:tr>
        <w:trPr/>
        <w:tc>
          <w:tcPr>
            <w:tcW w:w="3684"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Продвижение сайта в поисковых системах</w:t>
            </w:r>
          </w:p>
        </w:tc>
        <w:tc>
          <w:tcPr>
            <w:tcW w:w="5670"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 xml:space="preserve">Уже используем </w:t>
            </w:r>
            <w:r>
              <w:rPr>
                <w:sz w:val="24"/>
                <w:szCs w:val="24"/>
                <w:lang w:val="en-US"/>
              </w:rPr>
              <w:t>SEO</w:t>
            </w:r>
            <w:r>
              <w:rPr>
                <w:sz w:val="24"/>
                <w:szCs w:val="24"/>
              </w:rPr>
              <w:t>. Есть подрядчик для этих работ.</w:t>
            </w:r>
          </w:p>
        </w:tc>
      </w:tr>
    </w:tbl>
    <w:p>
      <w:pPr>
        <w:pStyle w:val="Normal"/>
        <w:rPr>
          <w:sz w:val="24"/>
          <w:szCs w:val="24"/>
        </w:rPr>
      </w:pPr>
      <w:r>
        <w:rPr>
          <w:sz w:val="24"/>
          <w:szCs w:val="24"/>
        </w:rPr>
        <w:br/>
      </w:r>
    </w:p>
    <w:p>
      <w:pPr>
        <w:pStyle w:val="Heading3"/>
        <w:rPr>
          <w:b/>
          <w:b/>
        </w:rPr>
      </w:pPr>
      <w:r>
        <w:rPr>
          <w:b/>
        </w:rPr>
        <w:t>Бюджет и сроки</w:t>
      </w:r>
    </w:p>
    <w:tbl>
      <w:tblPr>
        <w:tblW w:w="9355" w:type="dxa"/>
        <w:jc w:val="left"/>
        <w:tblInd w:w="0" w:type="dxa"/>
        <w:tblCellMar>
          <w:top w:w="0" w:type="dxa"/>
          <w:left w:w="108" w:type="dxa"/>
          <w:bottom w:w="0" w:type="dxa"/>
          <w:right w:w="108" w:type="dxa"/>
        </w:tblCellMar>
        <w:tblLook w:val="04a0" w:noHBand="0" w:noVBand="1" w:firstColumn="1" w:lastRow="0" w:lastColumn="0" w:firstRow="1"/>
      </w:tblPr>
      <w:tblGrid>
        <w:gridCol w:w="3684"/>
        <w:gridCol w:w="5670"/>
      </w:tblGrid>
      <w:tr>
        <w:trPr/>
        <w:tc>
          <w:tcPr>
            <w:tcW w:w="3684" w:type="dxa"/>
            <w:tcBorders>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Предполагаемый бюджет на разработку сайта</w:t>
            </w:r>
          </w:p>
        </w:tc>
        <w:tc>
          <w:tcPr>
            <w:tcW w:w="5670" w:type="dxa"/>
            <w:tcBorders>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Участие через открытый выбор поставщика по запросу цен. Старт конкурсного отбора 1 или 15 октября.</w:t>
            </w:r>
          </w:p>
        </w:tc>
      </w:tr>
      <w:tr>
        <w:trPr/>
        <w:tc>
          <w:tcPr>
            <w:tcW w:w="3684" w:type="dxa"/>
            <w:tcBorders>
              <w:top w:val="dotted" w:sz="4" w:space="0" w:color="00000A"/>
              <w:bottom w:val="dotted" w:sz="4" w:space="0" w:color="00000A"/>
              <w:right w:val="dotted" w:sz="4" w:space="0" w:color="00000A"/>
            </w:tcBorders>
            <w:shd w:color="auto" w:fill="auto" w:val="clear"/>
          </w:tcPr>
          <w:p>
            <w:pPr>
              <w:pStyle w:val="Normal"/>
              <w:spacing w:lineRule="auto" w:line="240" w:before="100" w:after="100"/>
              <w:rPr>
                <w:sz w:val="24"/>
                <w:szCs w:val="24"/>
              </w:rPr>
            </w:pPr>
            <w:r>
              <w:rPr>
                <w:sz w:val="24"/>
                <w:szCs w:val="24"/>
              </w:rPr>
              <w:t>Желаемый и обязательный сроки сдачи проекта</w:t>
            </w:r>
          </w:p>
        </w:tc>
        <w:tc>
          <w:tcPr>
            <w:tcW w:w="5670" w:type="dxa"/>
            <w:tcBorders>
              <w:top w:val="dotted" w:sz="4" w:space="0" w:color="00000A"/>
              <w:left w:val="dotted" w:sz="4" w:space="0" w:color="00000A"/>
              <w:bottom w:val="dotted" w:sz="4" w:space="0" w:color="00000A"/>
              <w:right w:val="dotted" w:sz="4" w:space="0" w:color="00000A"/>
            </w:tcBorders>
            <w:shd w:color="auto" w:fill="auto" w:val="clear"/>
            <w:tcMar>
              <w:left w:w="103" w:type="dxa"/>
            </w:tcMar>
          </w:tcPr>
          <w:p>
            <w:pPr>
              <w:pStyle w:val="Normal"/>
              <w:spacing w:lineRule="auto" w:line="240" w:before="100" w:after="100"/>
              <w:rPr>
                <w:sz w:val="24"/>
                <w:szCs w:val="24"/>
              </w:rPr>
            </w:pPr>
            <w:r>
              <w:rPr>
                <w:sz w:val="24"/>
                <w:szCs w:val="24"/>
              </w:rPr>
              <w:t>4-6 месяцев.</w:t>
            </w:r>
          </w:p>
        </w:tc>
      </w:tr>
    </w:tbl>
    <w:p>
      <w:pPr>
        <w:pStyle w:val="Normal"/>
        <w:rPr/>
      </w:pPr>
      <w:r>
        <w:rPr/>
      </w:r>
      <w:bookmarkStart w:id="1" w:name="_Требования_к_сайту"/>
      <w:bookmarkStart w:id="2" w:name="_Требования_к_сайту"/>
      <w:bookmarkEnd w:id="2"/>
    </w:p>
    <w:p>
      <w:pPr>
        <w:pStyle w:val="Normal"/>
        <w:spacing w:lineRule="auto" w:line="259"/>
        <w:rPr/>
      </w:pPr>
      <w:r>
        <w:rPr/>
      </w:r>
      <w:r>
        <w:br w:type="page"/>
      </w:r>
    </w:p>
    <w:p>
      <w:pPr>
        <w:pStyle w:val="Heading2"/>
        <w:jc w:val="center"/>
        <w:rPr>
          <w:b/>
          <w:b/>
          <w:bCs/>
          <w:caps/>
        </w:rPr>
      </w:pPr>
      <w:r>
        <w:rPr>
          <w:b/>
          <w:bCs/>
          <w:caps/>
        </w:rPr>
        <w:t>Содержание сайта</w:t>
      </w:r>
    </w:p>
    <w:p>
      <w:pPr>
        <w:pStyle w:val="Normal"/>
        <w:rPr/>
      </w:pPr>
      <w:r>
        <w:rPr/>
      </w:r>
    </w:p>
    <w:p>
      <w:pPr>
        <w:pStyle w:val="Heading3"/>
        <w:rPr/>
      </w:pPr>
      <w:r>
        <w:rPr>
          <w:b/>
          <w:bCs/>
        </w:rPr>
        <w:t>Структура сайта (имеющаяся)</w:t>
      </w:r>
    </w:p>
    <w:tbl>
      <w:tblPr>
        <w:tblW w:w="9356" w:type="dxa"/>
        <w:jc w:val="left"/>
        <w:tblInd w:w="-5" w:type="dxa"/>
        <w:tblCellMar>
          <w:top w:w="0" w:type="dxa"/>
          <w:left w:w="108" w:type="dxa"/>
          <w:bottom w:w="0" w:type="dxa"/>
          <w:right w:w="108" w:type="dxa"/>
        </w:tblCellMar>
        <w:tblLook w:val="0000" w:noHBand="0" w:noVBand="0" w:firstColumn="0" w:lastRow="0" w:lastColumn="0" w:firstRow="0"/>
      </w:tblPr>
      <w:tblGrid>
        <w:gridCol w:w="1389"/>
        <w:gridCol w:w="2155"/>
        <w:gridCol w:w="1985"/>
        <w:gridCol w:w="2126"/>
        <w:gridCol w:w="1701"/>
      </w:tblGrid>
      <w:tr>
        <w:trPr>
          <w:trHeight w:val="1403" w:hRule="atLeast"/>
        </w:trPr>
        <w:tc>
          <w:tcPr>
            <w:tcW w:w="1389" w:type="dxa"/>
            <w:tcBorders>
              <w:top w:val="single" w:sz="4" w:space="0" w:color="2F5496"/>
              <w:left w:val="single" w:sz="4" w:space="0" w:color="2F5496"/>
              <w:bottom w:val="single" w:sz="4" w:space="0" w:color="2F5496"/>
              <w:right w:val="single" w:sz="4" w:space="0" w:color="2F5496"/>
            </w:tcBorders>
            <w:shd w:color="auto" w:fill="2F5496" w:themeFill="accent1" w:themeFillShade="bf" w:val="clear"/>
          </w:tcPr>
          <w:p>
            <w:pPr>
              <w:pStyle w:val="Normal"/>
              <w:tabs>
                <w:tab w:val="clear" w:pos="708"/>
                <w:tab w:val="left" w:pos="426" w:leader="none"/>
              </w:tabs>
              <w:suppressAutoHyphens w:val="true"/>
              <w:snapToGrid w:val="false"/>
              <w:spacing w:lineRule="auto" w:line="360" w:before="120" w:after="120"/>
              <w:contextualSpacing/>
              <w:jc w:val="both"/>
              <w:rPr>
                <w:rFonts w:cs="Calibri" w:cstheme="minorHAnsi"/>
                <w:b/>
                <w:b/>
                <w:color w:val="FFFFFF" w:themeColor="background1"/>
              </w:rPr>
            </w:pPr>
            <w:r>
              <w:rPr>
                <w:rFonts w:cs="Calibri" w:cstheme="minorHAnsi"/>
                <w:b/>
                <w:color w:val="FFFFFF" w:themeColor="background1"/>
              </w:rPr>
              <w:t xml:space="preserve">№ </w:t>
            </w:r>
            <w:r>
              <w:rPr>
                <w:rFonts w:cs="Calibri" w:cstheme="minorHAnsi"/>
                <w:b/>
                <w:color w:val="FFFFFF" w:themeColor="background1"/>
              </w:rPr>
              <w:t>раздела</w:t>
            </w:r>
          </w:p>
        </w:tc>
        <w:tc>
          <w:tcPr>
            <w:tcW w:w="2155" w:type="dxa"/>
            <w:tcBorders>
              <w:top w:val="single" w:sz="4" w:space="0" w:color="2F5496"/>
              <w:left w:val="single" w:sz="4" w:space="0" w:color="2F5496"/>
              <w:bottom w:val="single" w:sz="4" w:space="0" w:color="2F5496"/>
              <w:right w:val="single" w:sz="4" w:space="0" w:color="2F5496"/>
            </w:tcBorders>
            <w:shd w:color="auto" w:fill="2F5496" w:themeFill="accent1" w:themeFillShade="bf" w:val="clear"/>
          </w:tcPr>
          <w:p>
            <w:pPr>
              <w:pStyle w:val="Normal"/>
              <w:snapToGrid w:val="false"/>
              <w:spacing w:lineRule="auto" w:line="360" w:before="120" w:after="120"/>
              <w:contextualSpacing/>
              <w:jc w:val="both"/>
              <w:rPr>
                <w:rFonts w:cs="Calibri" w:cstheme="minorHAnsi"/>
                <w:b/>
                <w:b/>
                <w:color w:val="FFFFFF" w:themeColor="background1"/>
              </w:rPr>
            </w:pPr>
            <w:r>
              <w:rPr>
                <w:rFonts w:cs="Calibri" w:cstheme="minorHAnsi"/>
                <w:b/>
                <w:color w:val="FFFFFF" w:themeColor="background1"/>
              </w:rPr>
              <w:t>Разделы сайта</w:t>
            </w:r>
          </w:p>
        </w:tc>
        <w:tc>
          <w:tcPr>
            <w:tcW w:w="1985" w:type="dxa"/>
            <w:tcBorders>
              <w:top w:val="single" w:sz="4" w:space="0" w:color="2F5496"/>
              <w:left w:val="single" w:sz="4" w:space="0" w:color="2F5496"/>
              <w:bottom w:val="single" w:sz="4" w:space="0" w:color="2F5496"/>
              <w:right w:val="single" w:sz="4" w:space="0" w:color="2F5496"/>
            </w:tcBorders>
            <w:shd w:color="auto" w:fill="2F5496" w:themeFill="accent1" w:themeFillShade="bf" w:val="clear"/>
          </w:tcPr>
          <w:p>
            <w:pPr>
              <w:pStyle w:val="Normal"/>
              <w:snapToGrid w:val="false"/>
              <w:spacing w:lineRule="auto" w:line="360" w:before="120" w:after="120"/>
              <w:contextualSpacing/>
              <w:rPr>
                <w:rFonts w:cs="Calibri" w:cstheme="minorHAnsi"/>
                <w:b/>
                <w:b/>
                <w:color w:val="FFFFFF" w:themeColor="background1"/>
              </w:rPr>
            </w:pPr>
            <w:r>
              <w:rPr>
                <w:rFonts w:cs="Calibri" w:cstheme="minorHAnsi"/>
                <w:b/>
                <w:color w:val="FFFFFF" w:themeColor="background1"/>
              </w:rPr>
              <w:t>Путь URL</w:t>
            </w:r>
          </w:p>
        </w:tc>
        <w:tc>
          <w:tcPr>
            <w:tcW w:w="2126" w:type="dxa"/>
            <w:tcBorders>
              <w:top w:val="single" w:sz="4" w:space="0" w:color="2F5496"/>
              <w:left w:val="single" w:sz="4" w:space="0" w:color="2F5496"/>
              <w:bottom w:val="single" w:sz="4" w:space="0" w:color="2F5496"/>
              <w:right w:val="single" w:sz="4" w:space="0" w:color="2F5496"/>
            </w:tcBorders>
            <w:shd w:color="auto" w:fill="2F5496" w:themeFill="accent1" w:themeFillShade="bf" w:val="clear"/>
          </w:tcPr>
          <w:p>
            <w:pPr>
              <w:pStyle w:val="Normal"/>
              <w:snapToGrid w:val="false"/>
              <w:spacing w:lineRule="auto" w:line="360" w:before="120" w:after="120"/>
              <w:contextualSpacing/>
              <w:rPr>
                <w:rFonts w:cs="Calibri" w:cstheme="minorHAnsi"/>
                <w:b/>
                <w:b/>
                <w:color w:val="FFFFFF" w:themeColor="background1"/>
                <w:lang w:val="en-US"/>
              </w:rPr>
            </w:pPr>
            <w:r>
              <w:rPr>
                <w:rFonts w:cs="Calibri" w:cstheme="minorHAnsi"/>
                <w:b/>
                <w:color w:val="FFFFFF" w:themeColor="background1"/>
                <w:lang w:val="en-US"/>
              </w:rPr>
              <w:t>Инфоблок</w:t>
            </w:r>
          </w:p>
        </w:tc>
        <w:tc>
          <w:tcPr>
            <w:tcW w:w="1701" w:type="dxa"/>
            <w:tcBorders>
              <w:top w:val="single" w:sz="4" w:space="0" w:color="2F5496"/>
              <w:left w:val="single" w:sz="4" w:space="0" w:color="2F5496"/>
              <w:bottom w:val="single" w:sz="4" w:space="0" w:color="2F5496"/>
              <w:right w:val="single" w:sz="4" w:space="0" w:color="2F5496"/>
            </w:tcBorders>
            <w:shd w:color="auto" w:fill="2F5496" w:themeFill="accent1" w:themeFillShade="bf" w:val="clear"/>
          </w:tcPr>
          <w:p>
            <w:pPr>
              <w:pStyle w:val="Normal"/>
              <w:snapToGrid w:val="false"/>
              <w:spacing w:lineRule="auto" w:line="360" w:before="120" w:after="120"/>
              <w:contextualSpacing/>
              <w:jc w:val="both"/>
              <w:rPr>
                <w:rFonts w:cs="Calibri" w:cstheme="minorHAnsi"/>
                <w:b/>
                <w:b/>
                <w:color w:val="FFFFFF" w:themeColor="background1"/>
              </w:rPr>
            </w:pPr>
            <w:r>
              <w:rPr>
                <w:rFonts w:cs="Calibri" w:cstheme="minorHAnsi"/>
                <w:b/>
                <w:color w:val="FFFFFF" w:themeColor="background1"/>
              </w:rPr>
              <w:t>Тип страницы /Шаблон</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tabs>
                <w:tab w:val="clear" w:pos="708"/>
                <w:tab w:val="left" w:pos="426" w:leader="none"/>
              </w:tabs>
              <w:suppressAutoHyphens w:val="true"/>
              <w:snapToGrid w:val="false"/>
              <w:spacing w:lineRule="auto" w:line="360" w:before="120" w:after="120"/>
              <w:ind w:left="786" w:hanging="360"/>
              <w:contextualSpacing/>
              <w:jc w:val="both"/>
              <w:rPr>
                <w:rFonts w:cs="Calibri" w:cstheme="minorHAnsi"/>
                <w:lang w:val="en-US"/>
              </w:rPr>
            </w:pPr>
            <w:r>
              <w:rPr>
                <w:rFonts w:cs="Calibri" w:cstheme="minorHAnsi"/>
                <w:lang w:val="en-US"/>
              </w:rPr>
              <w:t>0</w:t>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b/>
                <w:b/>
              </w:rPr>
            </w:pPr>
            <w:r>
              <w:rPr>
                <w:rFonts w:cs="Calibri" w:cstheme="minorHAnsi"/>
                <w:b/>
              </w:rPr>
              <w:t>Главная</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36">
              <w:r>
                <w:rPr>
                  <w:rStyle w:val="InternetLink"/>
                  <w:rFonts w:cs="Calibri" w:cstheme="minorHAnsi"/>
                </w:rPr>
                <w:t>https://consulting.aoreestr.ru/</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Слайдер, описание, услуги, новости, отзывы</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b/>
                <w:b/>
              </w:rPr>
            </w:pPr>
            <w:r>
              <w:rPr>
                <w:rFonts w:cs="Calibri" w:cstheme="minorHAnsi"/>
                <w:b/>
              </w:rPr>
              <w:t>Главная страница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lang w:val="en-US"/>
              </w:rPr>
            </w:pPr>
            <w:r>
              <w:rPr>
                <w:rFonts w:cs="Calibri" w:cstheme="minorHAnsi"/>
                <w:lang w:val="en-US"/>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b/>
                <w:b/>
                <w:lang w:val="en-US"/>
              </w:rPr>
            </w:pPr>
            <w:r>
              <w:rPr>
                <w:rFonts w:cs="Calibri" w:cstheme="minorHAnsi"/>
                <w:b/>
              </w:rPr>
              <w:t>Услуги</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lang w:val="en-US"/>
              </w:rPr>
            </w:pPr>
            <w:hyperlink r:id="rId37">
              <w:r>
                <w:rPr>
                  <w:rStyle w:val="InternetLink"/>
                  <w:lang w:val="en-US"/>
                </w:rPr>
                <w:t>https://consulting.aoreestr.ru/services/</w:t>
              </w:r>
            </w:hyperlink>
            <w:r>
              <w:rPr>
                <w:lang w:val="en-US"/>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Баннер, список услуг</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b/>
                <w:b/>
              </w:rPr>
            </w:pPr>
            <w:r>
              <w:rPr>
                <w:rFonts w:cs="Calibri" w:cstheme="minorHAnsi"/>
                <w:b/>
              </w:rPr>
              <w:t>Узловая страница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Услуги для акционерных обществ</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38">
              <w:r>
                <w:rPr>
                  <w:rStyle w:val="InternetLink"/>
                  <w:rFonts w:cs="Calibri" w:cstheme="minorHAnsi"/>
                </w:rPr>
                <w:t>https://consulting.aoreestr.ru/services/for-joint-stock</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Список услуг раздела</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Узловая страница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2"/>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rPr>
            </w:pPr>
            <w:r>
              <w:rPr>
                <w:rFonts w:cs="Calibri" w:cstheme="minorHAnsi"/>
              </w:rPr>
              <w:t>Разработка уставов АО</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39">
              <w:r>
                <w:rPr>
                  <w:rStyle w:val="InternetLink"/>
                  <w:rFonts w:cs="Calibri" w:cstheme="minorHAnsi"/>
                </w:rPr>
                <w:t>https://consulting.aoreestr.ru/services/for-joint-stock/razrabotka-ustavov-ao-pao</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Услуга в разделе «Услуги консалтинга-Услуги для АО» также имеет вложенные услуги (1..</w:t>
            </w:r>
            <w:r>
              <w:rPr>
                <w:rFonts w:cs="Calibri" w:cstheme="minorHAnsi"/>
                <w:lang w:val="en-US"/>
              </w:rPr>
              <w:t>N</w:t>
            </w:r>
            <w:r>
              <w:rPr>
                <w:rFonts w:cs="Calibri" w:cstheme="minorHAnsi"/>
              </w:rPr>
              <w:t>). Для примера показана «Разработка уставов АО», 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rPr>
            </w:pPr>
            <w:r>
              <w:rPr>
                <w:rFonts w:cs="Calibri" w:cstheme="minorHAnsi"/>
              </w:rPr>
              <w:t>Услуги для ООО</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0">
              <w:r>
                <w:rPr>
                  <w:rStyle w:val="InternetLink"/>
                  <w:rFonts w:cs="Calibri" w:cstheme="minorHAnsi"/>
                </w:rPr>
                <w:t>https://consulting.aoreestr.ru/services/for-ooo</w:t>
              </w:r>
            </w:hyperlink>
            <w:r>
              <w:rPr>
                <w:rFonts w:cs="Calibri" w:cstheme="minorHAnsi"/>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Список услуг раздела</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Узловая страница, имеет вложенные услуги по типу «Услуги для АО» (см. выше)</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rPr>
            </w:pPr>
            <w:r>
              <w:rPr>
                <w:rFonts w:cs="Calibri" w:cstheme="minorHAnsi"/>
              </w:rPr>
              <w:t>Получение электронной подписи</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1">
              <w:r>
                <w:rPr>
                  <w:rStyle w:val="InternetLink"/>
                  <w:rFonts w:cs="Calibri" w:cstheme="minorHAnsi"/>
                </w:rPr>
                <w:t>https://consulting.aoreestr.ru/services/poluchenie-elektronnoj-podpisi</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rPr>
            </w:pPr>
            <w:r>
              <w:rPr>
                <w:rFonts w:cs="Calibri" w:cstheme="minorHAnsi"/>
              </w:rPr>
              <w:t>Внесение сведений в ЕФРСФДЮЛ</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2">
              <w:r>
                <w:rPr>
                  <w:rStyle w:val="InternetLink"/>
                  <w:rFonts w:cs="Calibri" w:cstheme="minorHAnsi"/>
                </w:rPr>
                <w:t>https://consulting.aoreestr.ru/services/vnesenie-svedenij-v-efrsfdyul</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jc w:val="both"/>
              <w:rPr>
                <w:rFonts w:cs="Calibri" w:cstheme="minorHAnsi"/>
              </w:rPr>
            </w:pPr>
            <w:r>
              <w:rPr>
                <w:rFonts w:cs="Calibri" w:cstheme="minorHAnsi"/>
              </w:rPr>
              <w:t>Внесение сведений в ЕГРЮЛ</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3">
              <w:r>
                <w:rPr>
                  <w:rStyle w:val="InternetLink"/>
                  <w:rFonts w:cs="Calibri" w:cstheme="minorHAnsi"/>
                </w:rPr>
                <w:t>https://consulting.aoreestr.ru/services/vnesenie-svedeniy-v-egryul/</w:t>
              </w:r>
            </w:hyperlink>
            <w:r>
              <w:rPr>
                <w:rFonts w:cs="Calibri" w:cstheme="minorHAnsi"/>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Услуги по покупке или продаже бизнеса</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4">
              <w:r>
                <w:rPr>
                  <w:rStyle w:val="InternetLink"/>
                  <w:rFonts w:cs="Calibri" w:cstheme="minorHAnsi"/>
                </w:rPr>
                <w:t>https://consulting.aoreestr.ru/services/services-business</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Узловая страница, имеет вложенные услуги по типу «Услуги для АО» (см. выше)</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Оценка</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5">
              <w:r>
                <w:rPr>
                  <w:rStyle w:val="InternetLink"/>
                  <w:rFonts w:cs="Calibri" w:cstheme="minorHAnsi"/>
                </w:rPr>
                <w:t>https://consulting.aoreestr.ru/services/services-business/ocenka</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p>
            <w:pPr>
              <w:pStyle w:val="Normal"/>
              <w:snapToGrid w:val="false"/>
              <w:spacing w:lineRule="auto" w:line="360" w:before="120" w:after="120"/>
              <w:contextualSpacing/>
              <w:rPr>
                <w:rFonts w:cs="Calibri" w:cstheme="minorHAnsi"/>
                <w:b/>
                <w:b/>
                <w:bCs/>
              </w:rPr>
            </w:pPr>
            <w:r>
              <w:rPr>
                <w:rFonts w:cs="Calibri" w:cstheme="minorHAnsi"/>
                <w:b/>
                <w:bCs/>
              </w:rPr>
              <w:t>Другие страницы по Оценке</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Узловая страница и страница услуги (внизу страницы есть другие)</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Реорганизация или ликвидация</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6">
              <w:r>
                <w:rPr>
                  <w:rStyle w:val="InternetLink"/>
                  <w:rFonts w:cs="Calibri" w:cstheme="minorHAnsi"/>
                </w:rPr>
                <w:t>https://consulting.aoreestr.ru/services/reorganization</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Список услуг раздела (перекрестный)</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Узловая страница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Регистрация юридических лиц</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7">
              <w:r>
                <w:rPr>
                  <w:rStyle w:val="InternetLink"/>
                  <w:rFonts w:cs="Calibri" w:cstheme="minorHAnsi"/>
                </w:rPr>
                <w:t>https://consulting.aoreestr.ru/services/registration-ur</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Список услуг раздела (перекрестный)</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Узловая страница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Интеллектуальная собственность</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8">
              <w:r>
                <w:rPr>
                  <w:rStyle w:val="InternetLink"/>
                  <w:rFonts w:cs="Calibri" w:cstheme="minorHAnsi"/>
                </w:rPr>
                <w:t>https://consulting.aoreestr.ru/services/intellectual-property</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p>
            <w:pPr>
              <w:pStyle w:val="Normal"/>
              <w:snapToGrid w:val="false"/>
              <w:spacing w:lineRule="auto" w:line="360" w:before="120" w:after="120"/>
              <w:contextualSpacing/>
              <w:rPr>
                <w:rFonts w:cs="Calibri" w:cstheme="minorHAnsi"/>
                <w:lang w:val="en-US"/>
              </w:rPr>
            </w:pPr>
            <w:r>
              <w:rPr>
                <w:rFonts w:cs="Calibri" w:cstheme="minorHAnsi"/>
                <w:b/>
                <w:bCs/>
              </w:rPr>
              <w:t>Другие страницы Патентные услуги</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Узловая страница и страница услуги. Есть другие страницы услуги, блок «Подуслуги»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Аудит</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49">
              <w:r>
                <w:rPr>
                  <w:rStyle w:val="InternetLink"/>
                  <w:rFonts w:cs="Calibri" w:cstheme="minorHAnsi"/>
                </w:rPr>
                <w:t>https://consulting.aoreestr.ru/services/mandatory-audit</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lang w:val="en-US"/>
              </w:rPr>
            </w:pPr>
            <w:r>
              <w:rPr>
                <w:rFonts w:cs="Calibri" w:cstheme="minorHAnsi"/>
                <w:lang w:val="en-US"/>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Налоговый консалтинг</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0">
              <w:r>
                <w:rPr>
                  <w:rStyle w:val="InternetLink"/>
                  <w:rFonts w:cs="Calibri" w:cstheme="minorHAnsi"/>
                </w:rPr>
                <w:t>https://consulting.aoreestr.ru/services/tax-consulting</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lang w:val="en-US"/>
              </w:rPr>
            </w:pPr>
            <w:r>
              <w:rPr>
                <w:rFonts w:cs="Calibri" w:cstheme="minorHAnsi"/>
                <w:lang w:val="en-US"/>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Страхование ответственности директоров</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1">
              <w:r>
                <w:rPr>
                  <w:rStyle w:val="InternetLink"/>
                  <w:rFonts w:cs="Calibri" w:cstheme="minorHAnsi"/>
                </w:rPr>
                <w:t>https://consulting.aoreestr.ru/liability_Insurance</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ind w:left="567" w:hanging="432"/>
              <w:contextualSpacing/>
              <w:jc w:val="both"/>
              <w:rPr>
                <w:rFonts w:cs="Calibri" w:cstheme="minorHAnsi"/>
                <w:lang w:val="en-US"/>
              </w:rPr>
            </w:pPr>
            <w:r>
              <w:rPr>
                <w:rFonts w:cs="Calibri" w:cstheme="minorHAnsi"/>
                <w:lang w:val="en-US"/>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Комплексное бухгалтерское сопровождение</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2">
              <w:r>
                <w:rPr>
                  <w:rStyle w:val="InternetLink"/>
                  <w:rFonts w:cs="Calibri" w:cstheme="minorHAnsi"/>
                </w:rPr>
                <w:t>https://consulting.aoreestr.ru/services/accounting-support/</w:t>
              </w:r>
            </w:hyperlink>
            <w:r>
              <w:rPr>
                <w:rFonts w:cs="Calibri" w:cstheme="minorHAnsi"/>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Описание</w:t>
            </w:r>
          </w:p>
          <w:p>
            <w:pPr>
              <w:pStyle w:val="Normal"/>
              <w:snapToGrid w:val="false"/>
              <w:spacing w:lineRule="auto" w:line="360" w:before="120" w:after="120"/>
              <w:contextualSpacing/>
              <w:rPr>
                <w:rFonts w:cs="Calibri" w:cstheme="minorHAnsi"/>
              </w:rPr>
            </w:pPr>
            <w:r>
              <w:rPr>
                <w:rFonts w:cs="Calibri" w:cstheme="minorHAnsi"/>
              </w:rPr>
              <w:t>Кейсы по услуге</w:t>
            </w:r>
          </w:p>
          <w:p>
            <w:pPr>
              <w:pStyle w:val="Normal"/>
              <w:snapToGrid w:val="false"/>
              <w:spacing w:lineRule="auto" w:line="360" w:before="120" w:after="120"/>
              <w:contextualSpacing/>
              <w:rPr>
                <w:rFonts w:cs="Calibri" w:cstheme="minorHAnsi"/>
              </w:rPr>
            </w:pPr>
            <w:r>
              <w:rPr>
                <w:rFonts w:cs="Calibri" w:cstheme="minorHAnsi"/>
              </w:rPr>
              <w:t>Как это работает</w:t>
            </w:r>
          </w:p>
          <w:p>
            <w:pPr>
              <w:pStyle w:val="Normal"/>
              <w:snapToGrid w:val="false"/>
              <w:spacing w:lineRule="auto" w:line="360" w:before="120" w:after="120"/>
              <w:contextualSpacing/>
              <w:rPr>
                <w:rFonts w:cs="Calibri" w:cstheme="minorHAnsi"/>
              </w:rPr>
            </w:pPr>
            <w:r>
              <w:rPr>
                <w:rFonts w:cs="Calibri" w:cstheme="minorHAnsi"/>
              </w:rPr>
              <w:t>Наши юристы</w:t>
            </w:r>
          </w:p>
          <w:p>
            <w:pPr>
              <w:pStyle w:val="Normal"/>
              <w:snapToGrid w:val="false"/>
              <w:spacing w:lineRule="auto" w:line="360" w:before="120" w:after="120"/>
              <w:contextualSpacing/>
              <w:rPr>
                <w:rFonts w:cs="Calibri" w:cstheme="minorHAnsi"/>
              </w:rPr>
            </w:pPr>
            <w:r>
              <w:rPr>
                <w:rFonts w:cs="Calibri" w:cstheme="minorHAnsi"/>
              </w:rPr>
              <w:t>Подуслуги</w:t>
            </w:r>
          </w:p>
          <w:p>
            <w:pPr>
              <w:pStyle w:val="Normal"/>
              <w:snapToGrid w:val="false"/>
              <w:spacing w:lineRule="auto" w:line="360" w:before="120" w:after="120"/>
              <w:contextualSpacing/>
              <w:rPr>
                <w:rFonts w:cs="Calibri" w:cstheme="minorHAnsi"/>
              </w:rPr>
            </w:pPr>
            <w:r>
              <w:rPr>
                <w:rFonts w:cs="Calibri" w:cstheme="minorHAnsi"/>
              </w:rPr>
              <w:t>Сопутствующие услуги</w:t>
            </w:r>
          </w:p>
          <w:p>
            <w:pPr>
              <w:pStyle w:val="Normal"/>
              <w:snapToGrid w:val="false"/>
              <w:spacing w:lineRule="auto" w:line="360" w:before="120" w:after="120"/>
              <w:contextualSpacing/>
              <w:rPr>
                <w:rFonts w:cs="Calibri" w:cstheme="minorHAnsi"/>
              </w:rPr>
            </w:pPr>
            <w:r>
              <w:rPr>
                <w:rFonts w:cs="Calibri" w:cstheme="minorHAnsi"/>
              </w:rPr>
              <w:t>Специалист</w:t>
            </w:r>
          </w:p>
          <w:p>
            <w:pPr>
              <w:pStyle w:val="Normal"/>
              <w:snapToGrid w:val="false"/>
              <w:spacing w:lineRule="auto" w:line="360" w:before="120" w:after="120"/>
              <w:contextualSpacing/>
              <w:rPr>
                <w:rFonts w:cs="Calibri" w:cstheme="minorHAnsi"/>
              </w:rPr>
            </w:pPr>
            <w:r>
              <w:rPr>
                <w:rFonts w:cs="Calibri" w:cstheme="minorHAnsi"/>
              </w:rPr>
              <w:t>Что входит в услугу</w:t>
            </w:r>
          </w:p>
          <w:p>
            <w:pPr>
              <w:pStyle w:val="Normal"/>
              <w:snapToGrid w:val="false"/>
              <w:spacing w:lineRule="auto" w:line="360" w:before="120" w:after="120"/>
              <w:contextualSpacing/>
              <w:rPr>
                <w:rFonts w:cs="Calibri" w:cstheme="minorHAnsi"/>
              </w:rPr>
            </w:pPr>
            <w:r>
              <w:rPr>
                <w:rFonts w:cs="Calibri" w:cstheme="minorHAnsi"/>
              </w:rPr>
              <w:t>Отзывы клиентов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lang w:val="en-US"/>
              </w:rPr>
            </w:pPr>
            <w:r>
              <w:rPr>
                <w:rFonts w:cs="Calibri" w:cstheme="minorHAnsi"/>
              </w:rPr>
              <w:t>Страница услуги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lang w:val="en-US"/>
              </w:rPr>
            </w:pPr>
            <w:r>
              <w:rPr>
                <w:rFonts w:cs="Calibri" w:cstheme="minorHAnsi"/>
                <w:lang w:val="en-US"/>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Новости</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3">
              <w:r>
                <w:rPr>
                  <w:rStyle w:val="InternetLink"/>
                  <w:rFonts w:cs="Calibri" w:cstheme="minorHAnsi"/>
                </w:rPr>
                <w:t>https://consulting.aoreestr.ru/knowledge</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Актуальное</w:t>
            </w:r>
          </w:p>
          <w:p>
            <w:pPr>
              <w:pStyle w:val="Normal"/>
              <w:snapToGrid w:val="false"/>
              <w:spacing w:lineRule="auto" w:line="360" w:before="120" w:after="120"/>
              <w:contextualSpacing/>
              <w:rPr>
                <w:rFonts w:cs="Calibri" w:cstheme="minorHAnsi"/>
              </w:rPr>
            </w:pPr>
            <w:r>
              <w:rPr>
                <w:rFonts w:cs="Calibri" w:cstheme="minorHAnsi"/>
              </w:rPr>
              <w:t>Изменения законодательства</w:t>
            </w:r>
          </w:p>
          <w:p>
            <w:pPr>
              <w:pStyle w:val="Normal"/>
              <w:snapToGrid w:val="false"/>
              <w:spacing w:lineRule="auto" w:line="360" w:before="120" w:after="120"/>
              <w:contextualSpacing/>
              <w:rPr>
                <w:rFonts w:cs="Calibri" w:cstheme="minorHAnsi"/>
              </w:rPr>
            </w:pPr>
            <w:r>
              <w:rPr>
                <w:rFonts w:cs="Calibri" w:cstheme="minorHAnsi"/>
              </w:rPr>
              <w:t>Статьи</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Узловая страница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 xml:space="preserve">Конституционный суд о переходе прав на товарный знак при реорганизации (пример). </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4">
              <w:r>
                <w:rPr>
                  <w:rStyle w:val="InternetLink"/>
                  <w:rFonts w:cs="Calibri" w:cstheme="minorHAnsi"/>
                </w:rPr>
                <w:t>https://consulting.aoreestr.ru/knowledge/konstitucionnyj-sud-o-perekhode-prav-na-tovarnyj-znak-pri-reorganizacii</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Новость</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Детальная страница Публикации (1..</w:t>
            </w:r>
            <w:r>
              <w:rPr>
                <w:rFonts w:cs="Calibri" w:cstheme="minorHAnsi"/>
                <w:lang w:val="en-US"/>
              </w:rPr>
              <w:t>N)</w:t>
            </w:r>
            <w:r>
              <w:rPr>
                <w:rFonts w:cs="Calibri" w:cstheme="minorHAnsi"/>
              </w:rPr>
              <w:t>.</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Вебинары</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5">
              <w:r>
                <w:rPr>
                  <w:rStyle w:val="InternetLink"/>
                  <w:rFonts w:cs="Calibri" w:cstheme="minorHAnsi"/>
                </w:rPr>
                <w:t>https://consulting.aoreestr.ru/webinars</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Видео архив вебинаров (на данный момент переадресован на другой сайт)</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Страница вебинаров</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Контакты</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6">
              <w:r>
                <w:rPr>
                  <w:rStyle w:val="InternetLink"/>
                  <w:rFonts w:cs="Calibri" w:cstheme="minorHAnsi"/>
                </w:rPr>
                <w:t>https://consulting.aoreestr.ru/contacts</w:t>
              </w:r>
            </w:hyperlink>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Контакты</w:t>
            </w:r>
          </w:p>
          <w:p>
            <w:pPr>
              <w:pStyle w:val="Normal"/>
              <w:snapToGrid w:val="false"/>
              <w:spacing w:lineRule="auto" w:line="360" w:before="120" w:after="120"/>
              <w:contextualSpacing/>
              <w:rPr>
                <w:rFonts w:cs="Calibri" w:cstheme="minorHAnsi"/>
                <w:b/>
                <w:b/>
                <w:bCs/>
              </w:rPr>
            </w:pPr>
            <w:r>
              <w:rPr>
                <w:rFonts w:cs="Calibri" w:cstheme="minorHAnsi"/>
                <w:b/>
                <w:bCs/>
              </w:rPr>
              <w:t>Филиалы</w:t>
            </w:r>
          </w:p>
          <w:p>
            <w:pPr>
              <w:pStyle w:val="Normal"/>
              <w:snapToGrid w:val="false"/>
              <w:spacing w:lineRule="auto" w:line="360" w:before="120" w:after="120"/>
              <w:contextualSpacing/>
              <w:rPr>
                <w:rFonts w:cs="Calibri" w:cstheme="minorHAnsi"/>
                <w:b/>
                <w:b/>
                <w:bCs/>
              </w:rPr>
            </w:pPr>
            <w:r>
              <w:rPr>
                <w:rFonts w:cs="Calibri" w:cstheme="minorHAnsi"/>
                <w:b/>
                <w:bCs/>
              </w:rPr>
              <w:t>Реквизиты</w:t>
            </w:r>
          </w:p>
          <w:p>
            <w:pPr>
              <w:pStyle w:val="Normal"/>
              <w:snapToGrid w:val="false"/>
              <w:spacing w:lineRule="auto" w:line="360" w:before="120" w:after="120"/>
              <w:contextualSpacing/>
              <w:rPr>
                <w:rFonts w:cs="Calibri" w:cstheme="minorHAnsi"/>
                <w:b/>
                <w:b/>
                <w:bCs/>
              </w:rPr>
            </w:pPr>
            <w:r>
              <w:rPr>
                <w:rFonts w:cs="Calibri" w:cstheme="minorHAnsi"/>
                <w:b/>
                <w:bCs/>
              </w:rPr>
              <w:t>Версия для печати</w:t>
            </w:r>
          </w:p>
          <w:p>
            <w:pPr>
              <w:pStyle w:val="Normal"/>
              <w:snapToGrid w:val="false"/>
              <w:spacing w:lineRule="auto" w:line="360" w:before="120" w:after="120"/>
              <w:contextualSpacing/>
              <w:rPr>
                <w:rFonts w:cs="Calibri" w:cstheme="minorHAnsi"/>
                <w:b/>
                <w:b/>
                <w:bCs/>
              </w:rPr>
            </w:pPr>
            <w:r>
              <w:rPr>
                <w:rFonts w:cs="Calibri" w:cstheme="minorHAnsi"/>
                <w:b/>
                <w:bCs/>
              </w:rPr>
              <w:t>Документы</w:t>
            </w:r>
          </w:p>
          <w:p>
            <w:pPr>
              <w:pStyle w:val="Normal"/>
              <w:snapToGrid w:val="false"/>
              <w:spacing w:lineRule="auto" w:line="360" w:before="120" w:after="120"/>
              <w:contextualSpacing/>
              <w:rPr>
                <w:rFonts w:cs="Calibri" w:cstheme="minorHAnsi"/>
                <w:b/>
                <w:b/>
                <w:bCs/>
              </w:rPr>
            </w:pPr>
            <w:r>
              <w:rPr>
                <w:rFonts w:cs="Calibri" w:cstheme="minorHAnsi"/>
                <w:b/>
                <w:bCs/>
              </w:rPr>
              <w:t>Карта как добраться</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Контакты</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Портфолио</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7">
              <w:r>
                <w:rPr>
                  <w:rStyle w:val="InternetLink"/>
                  <w:rFonts w:cs="Calibri" w:cstheme="minorHAnsi"/>
                </w:rPr>
                <w:t>https://consulting.aoreestr.ru/portfolio/</w:t>
              </w:r>
            </w:hyperlink>
            <w:r>
              <w:rPr>
                <w:rFonts w:cs="Calibri" w:cstheme="minorHAnsi"/>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Кейсы по хештегам с привязкой к услугам</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Проекты, кейсы</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О Компании</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hyperlink r:id="rId58">
              <w:r>
                <w:rPr>
                  <w:rStyle w:val="InternetLink"/>
                  <w:rFonts w:cs="Calibri" w:cstheme="minorHAnsi"/>
                </w:rPr>
                <w:t>https://consulting.aoreestr.ru/about/</w:t>
              </w:r>
            </w:hyperlink>
            <w:r>
              <w:rPr>
                <w:rFonts w:cs="Calibri" w:cstheme="minorHAnsi"/>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Описание</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Страница о компании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1"/>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r>
              <w:rPr>
                <w:rFonts w:cs="Calibri" w:cstheme="minorHAnsi"/>
                <w:bCs/>
              </w:rPr>
              <w:t>Наша команда</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hyperlink r:id="rId59">
              <w:r>
                <w:rPr>
                  <w:rStyle w:val="InternetLink"/>
                  <w:rFonts w:cs="Calibri" w:cstheme="minorHAnsi"/>
                  <w:bCs/>
                </w:rPr>
                <w:t>https://consulting.aoreestr.ru/about/our-team/</w:t>
              </w:r>
            </w:hyperlink>
            <w:r>
              <w:rPr>
                <w:rFonts w:cs="Calibri" w:cstheme="minorHAnsi"/>
                <w:bCs/>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r>
              <w:rPr>
                <w:rFonts w:cs="Calibri" w:cstheme="minorHAnsi"/>
                <w:bCs/>
              </w:rPr>
              <w:t>Карточки сотрудников</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r>
              <w:rPr>
                <w:rFonts w:cs="Calibri" w:cstheme="minorHAnsi"/>
              </w:rPr>
              <w:t>Узловая страница с карточками</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2"/>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r>
              <w:rPr>
                <w:rFonts w:cs="Calibri" w:cstheme="minorHAnsi"/>
                <w:bCs/>
              </w:rPr>
              <w:t>Ермакова Эльвира Алексеевна</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pPr>
            <w:hyperlink r:id="rId60">
              <w:r>
                <w:rPr>
                  <w:rStyle w:val="InternetLink"/>
                </w:rPr>
                <w:t>https://consulting.aoreestr.ru/about/our-team/ermakova-elvira-alekseevna/</w:t>
              </w:r>
            </w:hyperlink>
            <w:r>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r>
              <w:rPr>
                <w:rFonts w:cs="Calibri" w:cstheme="minorHAnsi"/>
                <w:bCs/>
              </w:rPr>
              <w:t>Фото</w:t>
            </w:r>
          </w:p>
          <w:p>
            <w:pPr>
              <w:pStyle w:val="Normal"/>
              <w:snapToGrid w:val="false"/>
              <w:spacing w:lineRule="auto" w:line="360" w:before="120" w:after="120"/>
              <w:contextualSpacing/>
              <w:rPr>
                <w:rFonts w:cs="Calibri" w:cstheme="minorHAnsi"/>
                <w:bCs/>
              </w:rPr>
            </w:pPr>
            <w:r>
              <w:rPr>
                <w:rFonts w:cs="Calibri" w:cstheme="minorHAnsi"/>
                <w:bCs/>
              </w:rPr>
              <w:t>Название (ФИО)</w:t>
            </w:r>
          </w:p>
          <w:p>
            <w:pPr>
              <w:pStyle w:val="Normal"/>
              <w:snapToGrid w:val="false"/>
              <w:spacing w:lineRule="auto" w:line="360" w:before="120" w:after="120"/>
              <w:contextualSpacing/>
              <w:rPr>
                <w:rFonts w:cs="Calibri" w:cstheme="minorHAnsi"/>
                <w:bCs/>
              </w:rPr>
            </w:pPr>
            <w:r>
              <w:rPr>
                <w:rFonts w:cs="Calibri" w:cstheme="minorHAnsi"/>
                <w:bCs/>
              </w:rPr>
              <w:t>Должность</w:t>
            </w:r>
          </w:p>
          <w:p>
            <w:pPr>
              <w:pStyle w:val="Normal"/>
              <w:snapToGrid w:val="false"/>
              <w:spacing w:lineRule="auto" w:line="360" w:before="120" w:after="120"/>
              <w:contextualSpacing/>
              <w:rPr>
                <w:rFonts w:cs="Calibri" w:cstheme="minorHAnsi"/>
                <w:bCs/>
              </w:rPr>
            </w:pPr>
            <w:r>
              <w:rPr>
                <w:rFonts w:cs="Calibri" w:cstheme="minorHAnsi"/>
                <w:bCs/>
              </w:rPr>
              <w:t>Направления деятельности</w:t>
            </w:r>
          </w:p>
          <w:p>
            <w:pPr>
              <w:pStyle w:val="Normal"/>
              <w:snapToGrid w:val="false"/>
              <w:spacing w:lineRule="auto" w:line="360" w:before="120" w:after="120"/>
              <w:contextualSpacing/>
              <w:rPr>
                <w:rFonts w:cs="Calibri" w:cstheme="minorHAnsi"/>
                <w:bCs/>
              </w:rPr>
            </w:pPr>
            <w:r>
              <w:rPr>
                <w:rFonts w:cs="Calibri" w:cstheme="minorHAnsi"/>
                <w:bCs/>
              </w:rPr>
              <w:t>Образование и повышение квалификации</w:t>
            </w:r>
          </w:p>
          <w:p>
            <w:pPr>
              <w:pStyle w:val="Normal"/>
              <w:snapToGrid w:val="false"/>
              <w:spacing w:lineRule="auto" w:line="360" w:before="120" w:after="120"/>
              <w:contextualSpacing/>
              <w:rPr>
                <w:rFonts w:cs="Calibri" w:cstheme="minorHAnsi"/>
                <w:bCs/>
              </w:rPr>
            </w:pPr>
            <w:r>
              <w:rPr>
                <w:rFonts w:cs="Calibri" w:cstheme="minorHAnsi"/>
                <w:bCs/>
              </w:rPr>
              <w:t>Стаж работы</w:t>
            </w:r>
          </w:p>
          <w:p>
            <w:pPr>
              <w:pStyle w:val="Normal"/>
              <w:snapToGrid w:val="false"/>
              <w:spacing w:lineRule="auto" w:line="360" w:before="120" w:after="120"/>
              <w:contextualSpacing/>
              <w:rPr>
                <w:rFonts w:cs="Calibri" w:cstheme="minorHAnsi"/>
                <w:bCs/>
              </w:rPr>
            </w:pPr>
            <w:r>
              <w:rPr>
                <w:rFonts w:cs="Calibri" w:cstheme="minorHAnsi"/>
                <w:bCs/>
                <w:lang w:val="en-US"/>
              </w:rPr>
              <w:t>CRM</w:t>
            </w:r>
            <w:r>
              <w:rPr>
                <w:rFonts w:cs="Calibri" w:cstheme="minorHAnsi"/>
                <w:bCs/>
              </w:rPr>
              <w:t xml:space="preserve"> форма</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rPr>
            </w:pPr>
            <w:r>
              <w:rPr>
                <w:rFonts w:cs="Calibri" w:cstheme="minorHAnsi"/>
              </w:rPr>
              <w:t>Детальная карточка сотрудника</w:t>
            </w:r>
          </w:p>
        </w:tc>
      </w:tr>
      <w:tr>
        <w:trPr/>
        <w:tc>
          <w:tcPr>
            <w:tcW w:w="1389" w:type="dxa"/>
            <w:tcBorders>
              <w:top w:val="single" w:sz="4" w:space="0" w:color="2F5496"/>
              <w:left w:val="single" w:sz="4" w:space="0" w:color="2F5496"/>
              <w:bottom w:val="single" w:sz="4" w:space="0" w:color="2F5496"/>
              <w:right w:val="single" w:sz="4" w:space="0" w:color="2F5496"/>
            </w:tcBorders>
            <w:shd w:color="auto" w:fill="auto" w:val="clear"/>
          </w:tcPr>
          <w:p>
            <w:pPr>
              <w:pStyle w:val="Normal"/>
              <w:numPr>
                <w:ilvl w:val="0"/>
                <w:numId w:val="5"/>
              </w:numPr>
              <w:suppressAutoHyphens w:val="true"/>
              <w:snapToGrid w:val="false"/>
              <w:spacing w:lineRule="auto" w:line="360" w:before="120" w:after="120"/>
              <w:contextualSpacing/>
              <w:jc w:val="both"/>
              <w:rPr>
                <w:rFonts w:cs="Calibri" w:cstheme="minorHAnsi"/>
              </w:rPr>
            </w:pPr>
            <w:r>
              <w:rPr>
                <w:rFonts w:cs="Calibri" w:cstheme="minorHAnsi"/>
              </w:rPr>
            </w:r>
          </w:p>
        </w:tc>
        <w:tc>
          <w:tcPr>
            <w:tcW w:w="215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rPr>
            </w:pPr>
            <w:r>
              <w:rPr>
                <w:rFonts w:cs="Calibri" w:cstheme="minorHAnsi"/>
                <w:b/>
              </w:rPr>
              <w:t>Служба заботы о Клиентах</w:t>
            </w:r>
          </w:p>
        </w:tc>
        <w:tc>
          <w:tcPr>
            <w:tcW w:w="1985"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pPr>
            <w:hyperlink r:id="rId61">
              <w:r>
                <w:rPr>
                  <w:rStyle w:val="InternetLink"/>
                </w:rPr>
                <w:t>https://consulting.aoreestr.ru/feedback/</w:t>
              </w:r>
            </w:hyperlink>
            <w:r>
              <w:rPr/>
              <w:t xml:space="preserve"> </w:t>
            </w:r>
          </w:p>
        </w:tc>
        <w:tc>
          <w:tcPr>
            <w:tcW w:w="2126"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Cs/>
              </w:rPr>
            </w:pPr>
            <w:r>
              <w:rPr>
                <w:rFonts w:cs="Calibri" w:cstheme="minorHAnsi"/>
                <w:bCs/>
                <w:lang w:val="en-US"/>
              </w:rPr>
              <w:t xml:space="preserve">CRM </w:t>
            </w:r>
            <w:r>
              <w:rPr>
                <w:rFonts w:cs="Calibri" w:cstheme="minorHAnsi"/>
                <w:bCs/>
              </w:rPr>
              <w:t>форма</w:t>
            </w:r>
          </w:p>
        </w:tc>
        <w:tc>
          <w:tcPr>
            <w:tcW w:w="1701" w:type="dxa"/>
            <w:tcBorders>
              <w:top w:val="single" w:sz="4" w:space="0" w:color="2F5496"/>
              <w:left w:val="single" w:sz="4" w:space="0" w:color="2F5496"/>
              <w:bottom w:val="single" w:sz="4" w:space="0" w:color="2F5496"/>
              <w:right w:val="single" w:sz="4" w:space="0" w:color="2F5496"/>
            </w:tcBorders>
            <w:shd w:color="auto" w:fill="auto" w:val="clear"/>
          </w:tcPr>
          <w:p>
            <w:pPr>
              <w:pStyle w:val="Normal"/>
              <w:snapToGrid w:val="false"/>
              <w:spacing w:lineRule="auto" w:line="360" w:before="120" w:after="120"/>
              <w:contextualSpacing/>
              <w:rPr>
                <w:rFonts w:cs="Calibri" w:cstheme="minorHAnsi"/>
                <w:b/>
                <w:b/>
                <w:bCs/>
              </w:rPr>
            </w:pPr>
            <w:r>
              <w:rPr>
                <w:rFonts w:cs="Calibri" w:cstheme="minorHAnsi"/>
                <w:b/>
                <w:bCs/>
              </w:rPr>
              <w:t>Страница с формой для отзыва, скрыта из меню</w:t>
            </w:r>
          </w:p>
        </w:tc>
      </w:tr>
    </w:tbl>
    <w:p>
      <w:pPr>
        <w:pStyle w:val="Normal"/>
        <w:rPr/>
      </w:pPr>
      <w:r>
        <w:rPr/>
      </w:r>
    </w:p>
    <w:p>
      <w:pPr>
        <w:pStyle w:val="Heading3"/>
        <w:rPr>
          <w:b/>
          <w:b/>
          <w:bCs/>
        </w:rPr>
      </w:pPr>
      <w:r>
        <w:rPr>
          <w:b/>
          <w:bCs/>
        </w:rPr>
        <w:t>Дополнительные функции, реализованные на сайте</w:t>
      </w:r>
    </w:p>
    <w:p>
      <w:pPr>
        <w:pStyle w:val="Heading4"/>
        <w:rPr>
          <w:sz w:val="24"/>
          <w:szCs w:val="24"/>
        </w:rPr>
      </w:pPr>
      <w:r>
        <w:rPr>
          <w:sz w:val="24"/>
          <w:szCs w:val="24"/>
        </w:rPr>
        <w:t>Шапка</w:t>
      </w:r>
    </w:p>
    <w:p>
      <w:pPr>
        <w:pStyle w:val="ListParagraph"/>
        <w:numPr>
          <w:ilvl w:val="0"/>
          <w:numId w:val="7"/>
        </w:numPr>
        <w:rPr>
          <w:sz w:val="24"/>
          <w:szCs w:val="24"/>
        </w:rPr>
      </w:pPr>
      <w:r>
        <w:rPr>
          <w:sz w:val="24"/>
          <w:szCs w:val="24"/>
        </w:rPr>
        <w:t>Подстановка города, откуда зашел клиент.</w:t>
      </w:r>
    </w:p>
    <w:p>
      <w:pPr>
        <w:pStyle w:val="ListParagraph"/>
        <w:numPr>
          <w:ilvl w:val="0"/>
          <w:numId w:val="7"/>
        </w:numPr>
        <w:rPr>
          <w:sz w:val="24"/>
          <w:szCs w:val="24"/>
        </w:rPr>
      </w:pPr>
      <w:r>
        <w:rPr>
          <w:sz w:val="24"/>
          <w:szCs w:val="24"/>
        </w:rPr>
        <w:t>Интеллектуальный поиск по сайту.</w:t>
      </w:r>
    </w:p>
    <w:p>
      <w:pPr>
        <w:pStyle w:val="Heading4"/>
        <w:rPr>
          <w:sz w:val="24"/>
          <w:szCs w:val="24"/>
        </w:rPr>
      </w:pPr>
      <w:r>
        <w:rPr>
          <w:sz w:val="24"/>
          <w:szCs w:val="24"/>
        </w:rPr>
        <w:t>Номера телефонов</w:t>
      </w:r>
    </w:p>
    <w:p>
      <w:pPr>
        <w:pStyle w:val="ListParagraph"/>
        <w:numPr>
          <w:ilvl w:val="0"/>
          <w:numId w:val="8"/>
        </w:numPr>
        <w:jc w:val="both"/>
        <w:rPr>
          <w:sz w:val="24"/>
          <w:szCs w:val="24"/>
        </w:rPr>
      </w:pPr>
      <w:r>
        <w:rPr>
          <w:sz w:val="24"/>
          <w:szCs w:val="24"/>
        </w:rPr>
        <w:t xml:space="preserve">Используется скрипт сквозной аналитики </w:t>
      </w:r>
      <w:r>
        <w:rPr>
          <w:sz w:val="24"/>
          <w:szCs w:val="24"/>
          <w:lang w:val="en-US"/>
        </w:rPr>
        <w:t>CoMagic</w:t>
      </w:r>
      <w:r>
        <w:rPr>
          <w:sz w:val="24"/>
          <w:szCs w:val="24"/>
        </w:rPr>
        <w:t xml:space="preserve"> для реализации подмены номеров на сайте.</w:t>
      </w:r>
    </w:p>
    <w:p>
      <w:pPr>
        <w:pStyle w:val="Heading4"/>
        <w:rPr>
          <w:sz w:val="24"/>
          <w:szCs w:val="24"/>
        </w:rPr>
      </w:pPr>
      <w:r>
        <w:rPr>
          <w:sz w:val="24"/>
          <w:szCs w:val="24"/>
        </w:rPr>
        <w:t>На страницах</w:t>
      </w:r>
    </w:p>
    <w:p>
      <w:pPr>
        <w:pStyle w:val="ListParagraph"/>
        <w:numPr>
          <w:ilvl w:val="0"/>
          <w:numId w:val="8"/>
        </w:numPr>
        <w:jc w:val="both"/>
        <w:rPr>
          <w:sz w:val="24"/>
          <w:szCs w:val="24"/>
        </w:rPr>
      </w:pPr>
      <w:r>
        <w:rPr>
          <w:sz w:val="24"/>
          <w:szCs w:val="24"/>
        </w:rPr>
        <w:t xml:space="preserve">Реализована подстановка города в заголовке </w:t>
      </w:r>
      <w:r>
        <w:rPr>
          <w:sz w:val="24"/>
          <w:szCs w:val="24"/>
          <w:lang w:val="en-US"/>
        </w:rPr>
        <w:t>H</w:t>
      </w:r>
      <w:r>
        <w:rPr>
          <w:sz w:val="24"/>
          <w:szCs w:val="24"/>
        </w:rPr>
        <w:t xml:space="preserve">1, из которого зашел человек или который он указал в поиске. К примеру, Регистрация АО в перми. Для этого созданы специальные папки на сайте по типу. </w:t>
      </w:r>
      <w:hyperlink r:id="rId62">
        <w:r>
          <w:rPr>
            <w:rStyle w:val="InternetLink"/>
            <w:sz w:val="24"/>
            <w:szCs w:val="24"/>
          </w:rPr>
          <w:t>https://consulting.aoreestr.ru/</w:t>
        </w:r>
        <w:r>
          <w:rPr>
            <w:rStyle w:val="InternetLink"/>
            <w:sz w:val="24"/>
            <w:szCs w:val="24"/>
            <w:highlight w:val="yellow"/>
          </w:rPr>
          <w:t>perm</w:t>
        </w:r>
        <w:r>
          <w:rPr>
            <w:rStyle w:val="InternetLink"/>
            <w:sz w:val="24"/>
            <w:szCs w:val="24"/>
          </w:rPr>
          <w:t>/services/for-joint-stock/registraciya-ao/</w:t>
        </w:r>
      </w:hyperlink>
      <w:r>
        <w:rPr>
          <w:sz w:val="24"/>
          <w:szCs w:val="24"/>
        </w:rPr>
        <w:t xml:space="preserve"> </w:t>
      </w:r>
    </w:p>
    <w:p>
      <w:pPr>
        <w:pStyle w:val="ListParagraph"/>
        <w:numPr>
          <w:ilvl w:val="0"/>
          <w:numId w:val="8"/>
        </w:numPr>
        <w:jc w:val="both"/>
        <w:rPr>
          <w:sz w:val="24"/>
          <w:szCs w:val="24"/>
        </w:rPr>
      </w:pPr>
      <w:r>
        <w:rPr>
          <w:sz w:val="24"/>
          <w:szCs w:val="24"/>
        </w:rPr>
        <w:t>Тот же принцип по замене города реализован для снипетов в поиске. Для этого используется [%TOWN_V%] в админке сайта.</w:t>
      </w:r>
    </w:p>
    <w:p>
      <w:pPr>
        <w:pStyle w:val="ListParagraph"/>
        <w:jc w:val="both"/>
        <w:rPr>
          <w:sz w:val="24"/>
          <w:szCs w:val="24"/>
        </w:rPr>
      </w:pPr>
      <w:r>
        <w:rPr/>
        <w:drawing>
          <wp:inline distT="0" distB="0" distL="0" distR="0">
            <wp:extent cx="5010150" cy="9759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63"/>
                    <a:stretch>
                      <a:fillRect/>
                    </a:stretch>
                  </pic:blipFill>
                  <pic:spPr bwMode="auto">
                    <a:xfrm>
                      <a:off x="0" y="0"/>
                      <a:ext cx="5010150" cy="975995"/>
                    </a:xfrm>
                    <a:prstGeom prst="rect">
                      <a:avLst/>
                    </a:prstGeom>
                  </pic:spPr>
                </pic:pic>
              </a:graphicData>
            </a:graphic>
          </wp:inline>
        </w:drawing>
      </w:r>
    </w:p>
    <w:p>
      <w:pPr>
        <w:pStyle w:val="ListParagraph"/>
        <w:numPr>
          <w:ilvl w:val="0"/>
          <w:numId w:val="8"/>
        </w:numPr>
        <w:jc w:val="both"/>
        <w:rPr>
          <w:sz w:val="24"/>
          <w:szCs w:val="24"/>
        </w:rPr>
      </w:pPr>
      <w:r>
        <w:rPr>
          <w:sz w:val="24"/>
          <w:szCs w:val="24"/>
        </w:rPr>
        <w:t>Вкладка «Кейсы по услуге» опциональна: появляется на странице услуги, только если по данной услуге загружен кейс на странице «Портфолио».</w:t>
      </w:r>
    </w:p>
    <w:p>
      <w:pPr>
        <w:pStyle w:val="Normal"/>
        <w:rPr/>
      </w:pPr>
      <w:r>
        <w:rPr/>
      </w:r>
    </w:p>
    <w:p>
      <w:pPr>
        <w:pStyle w:val="Heading3"/>
        <w:rPr>
          <w:b/>
          <w:b/>
          <w:bCs/>
        </w:rPr>
      </w:pPr>
      <w:r>
        <w:rPr>
          <w:b/>
          <w:bCs/>
        </w:rPr>
        <w:t>Новая структура сайта</w:t>
      </w:r>
    </w:p>
    <w:p>
      <w:pPr>
        <w:pStyle w:val="Normal"/>
        <w:ind w:firstLine="567"/>
        <w:rPr/>
      </w:pPr>
      <w:r>
        <w:rPr/>
        <w:t>До начала разработки сайта будет дана новая структура.</w:t>
      </w:r>
    </w:p>
    <w:p>
      <w:pPr>
        <w:pStyle w:val="Normal"/>
        <w:ind w:firstLine="567"/>
        <w:rPr/>
      </w:pPr>
      <w:r>
        <w:rPr/>
      </w:r>
    </w:p>
    <w:p>
      <w:pPr>
        <w:pStyle w:val="Heading3"/>
        <w:rPr>
          <w:b/>
          <w:b/>
          <w:bCs/>
        </w:rPr>
      </w:pPr>
      <w:r>
        <w:rPr>
          <w:b/>
          <w:bCs/>
        </w:rPr>
        <w:t>Карта сайта</w:t>
      </w:r>
    </w:p>
    <w:p>
      <w:pPr>
        <w:pStyle w:val="Normal"/>
        <w:ind w:firstLine="567"/>
        <w:rPr/>
      </w:pPr>
      <w:r>
        <w:rPr/>
        <w:t xml:space="preserve">В отдельной таблице </w:t>
      </w:r>
      <w:hyperlink r:id="rId64">
        <w:r>
          <w:rPr>
            <w:rStyle w:val="InternetLink"/>
          </w:rPr>
          <w:t>«Карта сайта».</w:t>
        </w:r>
      </w:hyperlink>
    </w:p>
    <w:p>
      <w:pPr>
        <w:pStyle w:val="Normal"/>
        <w:ind w:firstLine="567"/>
        <w:rPr/>
      </w:pPr>
      <w:r>
        <w:rPr/>
      </w:r>
    </w:p>
    <w:p>
      <w:pPr>
        <w:pStyle w:val="Heading3"/>
        <w:rPr>
          <w:b/>
          <w:b/>
          <w:bCs/>
        </w:rPr>
      </w:pPr>
      <w:r>
        <w:rPr>
          <w:b/>
          <w:bCs/>
        </w:rPr>
        <w:t>Контент</w:t>
      </w:r>
    </w:p>
    <w:p>
      <w:pPr>
        <w:pStyle w:val="Normal"/>
        <w:ind w:firstLine="567"/>
        <w:jc w:val="both"/>
        <w:rPr/>
      </w:pPr>
      <w:r>
        <w:rPr/>
        <w:t xml:space="preserve">На сайте уже представлены все необходимые тексты. Требуется перенести весь существующий контент на новый сайт, включая раздел «Новости». </w:t>
      </w:r>
    </w:p>
    <w:p>
      <w:pPr>
        <w:pStyle w:val="Normal"/>
        <w:ind w:firstLine="567"/>
        <w:rPr/>
      </w:pPr>
      <w:r>
        <w:rPr/>
      </w:r>
    </w:p>
    <w:p>
      <w:pPr>
        <w:pStyle w:val="Heading3"/>
        <w:rPr>
          <w:b/>
          <w:b/>
          <w:bCs/>
        </w:rPr>
      </w:pPr>
      <w:r>
        <w:rPr>
          <w:b/>
          <w:bCs/>
        </w:rPr>
        <w:t>Формы на сайте</w:t>
      </w:r>
    </w:p>
    <w:tbl>
      <w:tblPr>
        <w:tblStyle w:val="-41"/>
        <w:tblW w:w="9345" w:type="dxa"/>
        <w:jc w:val="left"/>
        <w:tblInd w:w="0" w:type="dxa"/>
        <w:tblCellMar>
          <w:top w:w="0" w:type="dxa"/>
          <w:left w:w="108" w:type="dxa"/>
          <w:bottom w:w="0" w:type="dxa"/>
          <w:right w:w="108" w:type="dxa"/>
        </w:tblCellMar>
        <w:tblLook w:val="04a0" w:noHBand="0" w:noVBand="1" w:firstColumn="1" w:lastRow="0" w:lastColumn="0" w:firstRow="1"/>
      </w:tblPr>
      <w:tblGrid>
        <w:gridCol w:w="3227"/>
        <w:gridCol w:w="2437"/>
        <w:gridCol w:w="3681"/>
      </w:tblGrid>
      <w:tr>
        <w:trPr>
          <w:cnfStyle w:val="100000000000" w:firstRow="1" w:lastRow="0" w:firstColumn="0" w:lastColumn="0" w:oddVBand="0" w:evenVBand="0" w:oddHBand="0" w:evenHBand="0" w:firstRowFirstColumn="0" w:firstRowLastColumn="0" w:lastRowFirstColumn="0" w:lastRowLastColumn="0"/>
        </w:trPr>
        <w:tc>
          <w:tcPr>
            <w:tcW w:w="3227" w:type="dxa"/>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spacing w:before="0" w:after="0"/>
              <w:jc w:val="center"/>
              <w:rPr>
                <w:b/>
                <w:b/>
                <w:bCs/>
                <w:color w:val="FFFFFF" w:themeColor="background1"/>
              </w:rPr>
            </w:pPr>
            <w:r>
              <w:rPr>
                <w:b/>
                <w:bCs/>
                <w:color w:val="FFFFFF" w:themeColor="background1"/>
              </w:rPr>
              <w:t>Положение формы/Название</w:t>
            </w:r>
          </w:p>
        </w:tc>
        <w:tc>
          <w:tcPr>
            <w:tcW w:w="2437"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spacing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Расположение</w:t>
            </w:r>
          </w:p>
        </w:tc>
        <w:tc>
          <w:tcPr>
            <w:tcW w:w="3681"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spacing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Назначение</w:t>
            </w:r>
          </w:p>
        </w:tc>
      </w:tr>
      <w:tr>
        <w:trPr>
          <w:cnfStyle w:val="000000100000" w:firstRow="0" w:lastRow="0" w:firstColumn="0" w:lastColumn="0" w:oddVBand="0" w:evenVBand="0" w:oddHBand="1" w:evenHBand="0" w:firstRowFirstColumn="0" w:firstRowLastColumn="0" w:lastRowFirstColumn="0" w:lastRowLastColumn="0"/>
        </w:trPr>
        <w:tc>
          <w:tcPr>
            <w:tcW w:w="3227"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before="0" w:after="0"/>
              <w:rPr>
                <w:b/>
                <w:b/>
                <w:bCs/>
              </w:rPr>
            </w:pPr>
            <w:r>
              <w:rPr>
                <w:b/>
                <w:bCs/>
              </w:rPr>
              <w:t>В шапке «Написать нам»</w:t>
            </w:r>
          </w:p>
        </w:tc>
        <w:tc>
          <w:tcPr>
            <w:tcW w:w="2437"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На каждой странице в шапке</w:t>
            </w:r>
          </w:p>
        </w:tc>
        <w:tc>
          <w:tcPr>
            <w:tcW w:w="3681"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 xml:space="preserve">Общая форма Битрикс </w:t>
            </w:r>
            <w:r>
              <w:rPr>
                <w:lang w:val="en-US"/>
              </w:rPr>
              <w:t>CRM</w:t>
            </w:r>
            <w:r>
              <w:rPr/>
              <w:t xml:space="preserve">, отправляется на всех сотрудников. </w:t>
            </w:r>
          </w:p>
        </w:tc>
      </w:tr>
      <w:tr>
        <w:trPr/>
        <w:tc>
          <w:tcPr>
            <w:tcW w:w="3227" w:type="dxa"/>
            <w:cnfStyle w:val="001000000000" w:firstRow="0" w:lastRow="0" w:firstColumn="1" w:lastColumn="0" w:oddVBand="0" w:evenVBand="0" w:oddHBand="0" w:evenHBand="0" w:firstRowFirstColumn="0" w:firstRowLastColumn="0" w:lastRowFirstColumn="0" w:lastRowLastColumn="0"/>
            <w:tcBorders/>
          </w:tcPr>
          <w:p>
            <w:pPr>
              <w:pStyle w:val="Normal"/>
              <w:spacing w:before="0" w:after="0"/>
              <w:rPr>
                <w:b/>
                <w:b/>
                <w:bCs/>
              </w:rPr>
            </w:pPr>
            <w:r>
              <w:rPr>
                <w:b/>
                <w:bCs/>
              </w:rPr>
              <w:t>В новостях «Автор»</w:t>
            </w:r>
          </w:p>
        </w:tc>
        <w:tc>
          <w:tcPr>
            <w:tcW w:w="2437" w:type="dxa"/>
            <w:tcBorders/>
          </w:tcPr>
          <w:p>
            <w:pPr>
              <w:pStyle w:val="Normal"/>
              <w:spacing w:before="0" w:after="0"/>
              <w:cnfStyle w:val="000000000000" w:firstRow="0" w:lastRow="0" w:firstColumn="0" w:lastColumn="0" w:oddVBand="0" w:evenVBand="0" w:oddHBand="0" w:evenHBand="0" w:firstRowFirstColumn="0" w:firstRowLastColumn="0" w:lastRowFirstColumn="0" w:lastRowLastColumn="0"/>
              <w:rPr/>
            </w:pPr>
            <w:r>
              <w:rPr/>
              <w:t>Под постом в разделе новости</w:t>
            </w:r>
          </w:p>
        </w:tc>
        <w:tc>
          <w:tcPr>
            <w:tcW w:w="3681" w:type="dxa"/>
            <w:tcBorders/>
          </w:tcPr>
          <w:p>
            <w:pPr>
              <w:pStyle w:val="Normal"/>
              <w:spacing w:before="0" w:after="0"/>
              <w:cnfStyle w:val="000000000000" w:firstRow="0" w:lastRow="0" w:firstColumn="0" w:lastColumn="0" w:oddVBand="0" w:evenVBand="0" w:oddHBand="0" w:evenHBand="0" w:firstRowFirstColumn="0" w:firstRowLastColumn="0" w:lastRowFirstColumn="0" w:lastRowLastColumn="0"/>
              <w:rPr/>
            </w:pPr>
            <w:r>
              <w:rPr/>
              <w:t xml:space="preserve">Персональная форма Битрикс </w:t>
            </w:r>
            <w:r>
              <w:rPr>
                <w:lang w:val="en-US"/>
              </w:rPr>
              <w:t>CRM</w:t>
            </w:r>
            <w:r>
              <w:rPr/>
              <w:t xml:space="preserve"> автора статьи</w:t>
            </w:r>
          </w:p>
        </w:tc>
      </w:tr>
      <w:tr>
        <w:trPr>
          <w:cnfStyle w:val="000000100000" w:firstRow="0" w:lastRow="0" w:firstColumn="0" w:lastColumn="0" w:oddVBand="0" w:evenVBand="0" w:oddHBand="1" w:evenHBand="0" w:firstRowFirstColumn="0" w:firstRowLastColumn="0" w:lastRowFirstColumn="0" w:lastRowLastColumn="0"/>
        </w:trPr>
        <w:tc>
          <w:tcPr>
            <w:tcW w:w="3227"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before="0" w:after="0"/>
              <w:rPr>
                <w:b/>
                <w:b/>
                <w:bCs/>
              </w:rPr>
            </w:pPr>
            <w:r>
              <w:rPr>
                <w:b/>
                <w:bCs/>
              </w:rPr>
              <w:t>Страница «Контакты», «Написать нам»</w:t>
            </w:r>
          </w:p>
        </w:tc>
        <w:tc>
          <w:tcPr>
            <w:tcW w:w="2437"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Под контактами</w:t>
            </w:r>
          </w:p>
        </w:tc>
        <w:tc>
          <w:tcPr>
            <w:tcW w:w="3681"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 xml:space="preserve">Общая форма Битрикс </w:t>
            </w:r>
            <w:r>
              <w:rPr>
                <w:lang w:val="en-US"/>
              </w:rPr>
              <w:t>CRM</w:t>
            </w:r>
            <w:r>
              <w:rPr/>
              <w:t xml:space="preserve">, отправляется на всех сотрудников. </w:t>
            </w:r>
          </w:p>
        </w:tc>
      </w:tr>
      <w:tr>
        <w:trPr/>
        <w:tc>
          <w:tcPr>
            <w:tcW w:w="3227" w:type="dxa"/>
            <w:cnfStyle w:val="001000000000" w:firstRow="0" w:lastRow="0" w:firstColumn="1" w:lastColumn="0" w:oddVBand="0" w:evenVBand="0" w:oddHBand="0" w:evenHBand="0" w:firstRowFirstColumn="0" w:firstRowLastColumn="0" w:lastRowFirstColumn="0" w:lastRowLastColumn="0"/>
            <w:tcBorders/>
          </w:tcPr>
          <w:p>
            <w:pPr>
              <w:pStyle w:val="Normal"/>
              <w:spacing w:before="0" w:after="0"/>
              <w:rPr>
                <w:b/>
                <w:b/>
                <w:bCs/>
              </w:rPr>
            </w:pPr>
            <w:r>
              <w:rPr>
                <w:b/>
                <w:bCs/>
              </w:rPr>
              <w:t>Страница услуги, «Получить консультацию»</w:t>
            </w:r>
          </w:p>
        </w:tc>
        <w:tc>
          <w:tcPr>
            <w:tcW w:w="2437" w:type="dxa"/>
            <w:tcBorders/>
          </w:tcPr>
          <w:p>
            <w:pPr>
              <w:pStyle w:val="Normal"/>
              <w:spacing w:before="0" w:after="0"/>
              <w:cnfStyle w:val="000000000000" w:firstRow="0" w:lastRow="0" w:firstColumn="0" w:lastColumn="0" w:oddVBand="0" w:evenVBand="0" w:oddHBand="0" w:evenHBand="0" w:firstRowFirstColumn="0" w:firstRowLastColumn="0" w:lastRowFirstColumn="0" w:lastRowLastColumn="0"/>
              <w:rPr/>
            </w:pPr>
            <w:r>
              <w:rPr/>
              <w:t>В теле описания услуги</w:t>
            </w:r>
          </w:p>
        </w:tc>
        <w:tc>
          <w:tcPr>
            <w:tcW w:w="3681" w:type="dxa"/>
            <w:tcBorders/>
          </w:tcPr>
          <w:p>
            <w:pPr>
              <w:pStyle w:val="Normal"/>
              <w:spacing w:before="0" w:after="0"/>
              <w:cnfStyle w:val="000000000000" w:firstRow="0" w:lastRow="0" w:firstColumn="0" w:lastColumn="0" w:oddVBand="0" w:evenVBand="0" w:oddHBand="0" w:evenHBand="0" w:firstRowFirstColumn="0" w:firstRowLastColumn="0" w:lastRowFirstColumn="0" w:lastRowLastColumn="0"/>
              <w:rPr/>
            </w:pPr>
            <w:r>
              <w:rPr/>
              <w:t xml:space="preserve">Персональная форма Битрикс </w:t>
            </w:r>
            <w:r>
              <w:rPr>
                <w:lang w:val="en-US"/>
              </w:rPr>
              <w:t>CRM</w:t>
            </w:r>
            <w:r>
              <w:rPr/>
              <w:t xml:space="preserve"> ответственного за услугу</w:t>
            </w:r>
          </w:p>
        </w:tc>
      </w:tr>
      <w:tr>
        <w:trPr>
          <w:cnfStyle w:val="000000100000" w:firstRow="0" w:lastRow="0" w:firstColumn="0" w:lastColumn="0" w:oddVBand="0" w:evenVBand="0" w:oddHBand="1" w:evenHBand="0" w:firstRowFirstColumn="0" w:firstRowLastColumn="0" w:lastRowFirstColumn="0" w:lastRowLastColumn="0"/>
        </w:trPr>
        <w:tc>
          <w:tcPr>
            <w:tcW w:w="3227"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before="0" w:after="0"/>
              <w:rPr>
                <w:b/>
                <w:b/>
                <w:bCs/>
              </w:rPr>
            </w:pPr>
            <w:r>
              <w:rPr>
                <w:b/>
                <w:bCs/>
              </w:rPr>
              <w:t>Страница услуги, «Связаться»</w:t>
            </w:r>
          </w:p>
        </w:tc>
        <w:tc>
          <w:tcPr>
            <w:tcW w:w="2437"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Справа на странице услуги</w:t>
            </w:r>
          </w:p>
        </w:tc>
        <w:tc>
          <w:tcPr>
            <w:tcW w:w="3681"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 xml:space="preserve">Персональная форма Битрикс </w:t>
            </w:r>
            <w:r>
              <w:rPr>
                <w:lang w:val="en-US"/>
              </w:rPr>
              <w:t>CRM</w:t>
            </w:r>
            <w:r>
              <w:rPr/>
              <w:t xml:space="preserve"> ответственного за услугу</w:t>
            </w:r>
          </w:p>
        </w:tc>
      </w:tr>
      <w:tr>
        <w:trPr/>
        <w:tc>
          <w:tcPr>
            <w:tcW w:w="3227" w:type="dxa"/>
            <w:cnfStyle w:val="001000000000" w:firstRow="0" w:lastRow="0" w:firstColumn="1" w:lastColumn="0" w:oddVBand="0" w:evenVBand="0" w:oddHBand="0" w:evenHBand="0" w:firstRowFirstColumn="0" w:firstRowLastColumn="0" w:lastRowFirstColumn="0" w:lastRowLastColumn="0"/>
            <w:tcBorders/>
          </w:tcPr>
          <w:p>
            <w:pPr>
              <w:pStyle w:val="Normal"/>
              <w:spacing w:before="0" w:after="0"/>
              <w:rPr>
                <w:b/>
                <w:b/>
                <w:bCs/>
              </w:rPr>
            </w:pPr>
            <w:r>
              <w:rPr>
                <w:b/>
                <w:bCs/>
              </w:rPr>
              <w:t>Страница услуги, «Начать сотрудничество»</w:t>
            </w:r>
          </w:p>
        </w:tc>
        <w:tc>
          <w:tcPr>
            <w:tcW w:w="2437" w:type="dxa"/>
            <w:tcBorders/>
          </w:tcPr>
          <w:p>
            <w:pPr>
              <w:pStyle w:val="Normal"/>
              <w:spacing w:before="0" w:after="0"/>
              <w:cnfStyle w:val="000000000000" w:firstRow="0" w:lastRow="0" w:firstColumn="0" w:lastColumn="0" w:oddVBand="0" w:evenVBand="0" w:oddHBand="0" w:evenHBand="0" w:firstRowFirstColumn="0" w:firstRowLastColumn="0" w:lastRowFirstColumn="0" w:lastRowLastColumn="0"/>
              <w:rPr/>
            </w:pPr>
            <w:r>
              <w:rPr/>
              <w:t>В блоке «Как мы работаем» в описании услуги</w:t>
            </w:r>
          </w:p>
        </w:tc>
        <w:tc>
          <w:tcPr>
            <w:tcW w:w="3681" w:type="dxa"/>
            <w:tcBorders/>
          </w:tcPr>
          <w:p>
            <w:pPr>
              <w:pStyle w:val="Normal"/>
              <w:spacing w:before="0" w:after="0"/>
              <w:cnfStyle w:val="000000000000" w:firstRow="0" w:lastRow="0" w:firstColumn="0" w:lastColumn="0" w:oddVBand="0" w:evenVBand="0" w:oddHBand="0" w:evenHBand="0" w:firstRowFirstColumn="0" w:firstRowLastColumn="0" w:lastRowFirstColumn="0" w:lastRowLastColumn="0"/>
              <w:rPr/>
            </w:pPr>
            <w:r>
              <w:rPr/>
              <w:t xml:space="preserve">Персональная форма Битрикс </w:t>
            </w:r>
            <w:r>
              <w:rPr>
                <w:lang w:val="en-US"/>
              </w:rPr>
              <w:t>CRM</w:t>
            </w:r>
            <w:r>
              <w:rPr/>
              <w:t xml:space="preserve"> ответственного за услугу</w:t>
            </w:r>
          </w:p>
        </w:tc>
      </w:tr>
      <w:tr>
        <w:trPr>
          <w:cnfStyle w:val="000000100000" w:firstRow="0" w:lastRow="0" w:firstColumn="0" w:lastColumn="0" w:oddVBand="0" w:evenVBand="0" w:oddHBand="1" w:evenHBand="0" w:firstRowFirstColumn="0" w:firstRowLastColumn="0" w:lastRowFirstColumn="0" w:lastRowLastColumn="0"/>
        </w:trPr>
        <w:tc>
          <w:tcPr>
            <w:tcW w:w="3227"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before="0" w:after="0"/>
              <w:rPr>
                <w:b/>
                <w:b/>
                <w:bCs/>
              </w:rPr>
            </w:pPr>
            <w:r>
              <w:rPr>
                <w:b/>
                <w:bCs/>
              </w:rPr>
              <w:t>Страница для отзыва, «</w:t>
            </w:r>
            <w:r>
              <w:rPr>
                <w:rFonts w:cs="Calibri" w:cstheme="minorHAnsi"/>
                <w:b/>
                <w:bCs/>
              </w:rPr>
              <w:t>Служба заботы о Клиентах</w:t>
            </w:r>
            <w:r>
              <w:rPr>
                <w:b/>
                <w:bCs/>
              </w:rPr>
              <w:t>»</w:t>
            </w:r>
          </w:p>
        </w:tc>
        <w:tc>
          <w:tcPr>
            <w:tcW w:w="2437"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На странице</w:t>
            </w:r>
          </w:p>
        </w:tc>
        <w:tc>
          <w:tcPr>
            <w:tcW w:w="3681" w:type="dxa"/>
            <w:tcBorders/>
            <w:shd w:color="auto" w:fill="D9E2F3" w:themeFill="accent1" w:themeFillTint="33" w:val="clear"/>
          </w:tcPr>
          <w:p>
            <w:pPr>
              <w:pStyle w:val="Normal"/>
              <w:spacing w:before="0" w:after="0"/>
              <w:cnfStyle w:val="000000100000" w:firstRow="0" w:lastRow="0" w:firstColumn="0" w:lastColumn="0" w:oddVBand="0" w:evenVBand="0" w:oddHBand="1" w:evenHBand="0" w:firstRowFirstColumn="0" w:firstRowLastColumn="0" w:lastRowFirstColumn="0" w:lastRowLastColumn="0"/>
              <w:rPr/>
            </w:pPr>
            <w:r>
              <w:rPr/>
              <w:t xml:space="preserve">Форма Битрикс </w:t>
            </w:r>
            <w:r>
              <w:rPr>
                <w:lang w:val="en-US"/>
              </w:rPr>
              <w:t>CRM</w:t>
            </w:r>
            <w:r>
              <w:rPr/>
              <w:t xml:space="preserve"> для отправки отзыва от клиента</w:t>
            </w:r>
          </w:p>
        </w:tc>
      </w:tr>
    </w:tbl>
    <w:p>
      <w:pPr>
        <w:pStyle w:val="Normal"/>
        <w:ind w:firstLine="567"/>
        <w:rPr>
          <w:sz w:val="24"/>
          <w:szCs w:val="24"/>
        </w:rPr>
      </w:pPr>
      <w:r>
        <w:rPr>
          <w:sz w:val="24"/>
          <w:szCs w:val="24"/>
        </w:rPr>
        <w:t xml:space="preserve">Все формы созданы на базе </w:t>
      </w:r>
      <w:r>
        <w:rPr>
          <w:sz w:val="24"/>
          <w:szCs w:val="24"/>
          <w:lang w:val="en-US"/>
        </w:rPr>
        <w:t>CRM</w:t>
      </w:r>
      <w:r>
        <w:rPr>
          <w:sz w:val="24"/>
          <w:szCs w:val="24"/>
        </w:rPr>
        <w:t xml:space="preserve"> Битрикс. Каждый специалист компании имеет свою персональную форму связи с ним.</w:t>
      </w:r>
    </w:p>
    <w:p>
      <w:pPr>
        <w:pStyle w:val="Normal"/>
        <w:ind w:firstLine="567"/>
        <w:rPr>
          <w:sz w:val="24"/>
          <w:szCs w:val="24"/>
        </w:rPr>
      </w:pPr>
      <w:r>
        <w:rPr>
          <w:sz w:val="24"/>
          <w:szCs w:val="24"/>
        </w:rPr>
        <w:t xml:space="preserve">Пример формы </w:t>
      </w:r>
      <w:hyperlink r:id="rId65">
        <w:r>
          <w:rPr>
            <w:rStyle w:val="InternetLink"/>
            <w:sz w:val="24"/>
            <w:szCs w:val="24"/>
          </w:rPr>
          <w:t>https://b24-6iurws.bitrix24.site/crm_form_9wqww/</w:t>
        </w:r>
      </w:hyperlink>
      <w:r>
        <w:rPr>
          <w:sz w:val="24"/>
          <w:szCs w:val="24"/>
        </w:rPr>
        <w:t xml:space="preserve"> </w:t>
      </w:r>
    </w:p>
    <w:p>
      <w:pPr>
        <w:pStyle w:val="Normal"/>
        <w:ind w:firstLine="567"/>
        <w:rPr>
          <w:sz w:val="24"/>
          <w:szCs w:val="24"/>
        </w:rPr>
      </w:pPr>
      <w:r>
        <w:rPr>
          <w:sz w:val="24"/>
          <w:szCs w:val="24"/>
        </w:rPr>
        <w:t xml:space="preserve">Формы вызываются по клику на кнопку благодаря скрипту Битрикс </w:t>
      </w:r>
      <w:r>
        <w:rPr>
          <w:sz w:val="24"/>
          <w:szCs w:val="24"/>
          <w:lang w:val="en-US"/>
        </w:rPr>
        <w:t>CRM</w:t>
      </w:r>
      <w:r>
        <w:rPr>
          <w:sz w:val="24"/>
          <w:szCs w:val="24"/>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before="0" w:after="0"/>
        <w:rPr>
          <w:rFonts w:eastAsia="Times New Roman" w:cs="Calibri" w:cstheme="minorHAnsi"/>
          <w:color w:val="212529"/>
          <w:lang w:val="en-US" w:eastAsia="ru-RU"/>
        </w:rPr>
      </w:pPr>
      <w:r>
        <w:rPr>
          <w:rFonts w:eastAsia="Times New Roman" w:cs="Calibri" w:cstheme="minorHAnsi"/>
          <w:color w:val="212529"/>
          <w:lang w:val="en-US" w:eastAsia="ru-RU"/>
        </w:rPr>
        <w:t>&lt;script data-b24-form="click/60/3gzddz" data-skip-moving="true"&gt;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before="0" w:after="0"/>
        <w:rPr>
          <w:rFonts w:eastAsia="Times New Roman" w:cs="Calibri" w:cstheme="minorHAnsi"/>
          <w:color w:val="212529"/>
          <w:lang w:val="en-US" w:eastAsia="ru-RU"/>
        </w:rPr>
      </w:pPr>
      <w:r>
        <w:rPr>
          <w:rFonts w:eastAsia="Times New Roman" w:cs="Calibri" w:cstheme="minorHAnsi"/>
          <w:color w:val="212529"/>
          <w:lang w:val="en-US" w:eastAsia="ru-RU"/>
        </w:rPr>
        <w:tab/>
        <w:t>(function(w,d,u){</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before="0" w:after="0"/>
        <w:rPr>
          <w:rFonts w:eastAsia="Times New Roman" w:cs="Calibri" w:cstheme="minorHAnsi"/>
          <w:color w:val="212529"/>
          <w:lang w:val="en-US" w:eastAsia="ru-RU"/>
        </w:rPr>
      </w:pPr>
      <w:r>
        <w:rPr>
          <w:rFonts w:eastAsia="Times New Roman" w:cs="Calibri" w:cstheme="minorHAnsi"/>
          <w:color w:val="212529"/>
          <w:lang w:val="en-US" w:eastAsia="ru-RU"/>
        </w:rPr>
        <w:tab/>
        <w:tab/>
        <w:t>var s=d.createElement('script');s.async=true;s.src=u+'?'+(Date.now()/180000|0);</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before="0" w:after="0"/>
        <w:rPr>
          <w:rFonts w:eastAsia="Times New Roman" w:cs="Calibri" w:cstheme="minorHAnsi"/>
          <w:color w:val="212529"/>
          <w:lang w:val="en-US" w:eastAsia="ru-RU"/>
        </w:rPr>
      </w:pPr>
      <w:r>
        <w:rPr>
          <w:rFonts w:eastAsia="Times New Roman" w:cs="Calibri" w:cstheme="minorHAnsi"/>
          <w:color w:val="212529"/>
          <w:lang w:val="en-US" w:eastAsia="ru-RU"/>
        </w:rPr>
        <w:tab/>
        <w:tab/>
        <w:t>var h=d.getElementsByTagName('script')[0];h.parentNode.insertBefore(s,h);</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before="0" w:after="0"/>
        <w:rPr>
          <w:rFonts w:eastAsia="Times New Roman" w:cs="Calibri" w:cstheme="minorHAnsi"/>
          <w:color w:val="212529"/>
          <w:lang w:val="en-US" w:eastAsia="ru-RU"/>
        </w:rPr>
      </w:pPr>
      <w:r>
        <w:rPr>
          <w:rFonts w:eastAsia="Times New Roman" w:cs="Calibri" w:cstheme="minorHAnsi"/>
          <w:color w:val="212529"/>
          <w:lang w:val="en-US" w:eastAsia="ru-RU"/>
        </w:rPr>
        <w:tab/>
        <w:t>})(window,document,'https://crm.aoreestr.ru/upload/crm/form/loader_60_3gzddz.js');</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eastAsia="Times New Roman" w:cs="Calibri" w:cstheme="minorHAnsi"/>
          <w:color w:val="212529"/>
          <w:lang w:eastAsia="ru-RU"/>
        </w:rPr>
      </w:pPr>
      <w:r>
        <w:rPr>
          <w:rFonts w:eastAsia="Times New Roman" w:cs="Calibri" w:cstheme="minorHAnsi"/>
          <w:color w:val="212529"/>
          <w:lang w:eastAsia="ru-RU"/>
        </w:rPr>
        <w:t>&lt;/script&gt;</w:t>
      </w:r>
    </w:p>
    <w:p>
      <w:pPr>
        <w:pStyle w:val="Normal"/>
        <w:spacing w:lineRule="auto" w:line="259"/>
        <w:rPr/>
      </w:pPr>
      <w:r>
        <w:rPr/>
      </w:r>
      <w:r>
        <w:br w:type="page"/>
      </w:r>
    </w:p>
    <w:p>
      <w:pPr>
        <w:pStyle w:val="Heading2"/>
        <w:jc w:val="center"/>
        <w:rPr>
          <w:b/>
          <w:b/>
          <w:caps/>
          <w:sz w:val="28"/>
          <w:szCs w:val="28"/>
        </w:rPr>
      </w:pPr>
      <w:r>
        <w:rPr>
          <w:b/>
          <w:caps/>
          <w:sz w:val="28"/>
          <w:szCs w:val="28"/>
        </w:rPr>
        <w:t>Требования к сайту</w:t>
      </w:r>
    </w:p>
    <w:p>
      <w:pPr>
        <w:pStyle w:val="Normal"/>
        <w:ind w:firstLine="567"/>
        <w:rPr/>
      </w:pPr>
      <w:r>
        <w:rPr/>
      </w:r>
    </w:p>
    <w:p>
      <w:pPr>
        <w:pStyle w:val="Heading3"/>
        <w:rPr>
          <w:b/>
          <w:b/>
        </w:rPr>
      </w:pPr>
      <w:bookmarkStart w:id="3" w:name="_Требования_к_стилистическому"/>
      <w:bookmarkEnd w:id="3"/>
      <w:r>
        <w:rPr>
          <w:b/>
        </w:rPr>
        <w:t xml:space="preserve">Требования к стилистическому оформлению и дизайну сайта </w:t>
      </w:r>
    </w:p>
    <w:p>
      <w:pPr>
        <w:pStyle w:val="ListParagraph"/>
        <w:numPr>
          <w:ilvl w:val="0"/>
          <w:numId w:val="1"/>
        </w:numPr>
        <w:spacing w:lineRule="auto" w:line="259"/>
        <w:ind w:left="426" w:firstLine="567"/>
        <w:jc w:val="both"/>
        <w:rPr>
          <w:sz w:val="24"/>
          <w:szCs w:val="24"/>
        </w:rPr>
      </w:pPr>
      <w:r>
        <w:rPr>
          <w:sz w:val="24"/>
          <w:szCs w:val="24"/>
        </w:rPr>
        <w:t>Дизайн сайта должен отвечать современным требованиям и должен быть ориентирован на удобство работы с сайтом, при этом запоминаться своей уникальностью среди конкурентов.</w:t>
      </w:r>
    </w:p>
    <w:p>
      <w:pPr>
        <w:pStyle w:val="ListParagraph"/>
        <w:numPr>
          <w:ilvl w:val="0"/>
          <w:numId w:val="1"/>
        </w:numPr>
        <w:spacing w:lineRule="auto" w:line="259"/>
        <w:ind w:left="426" w:firstLine="567"/>
        <w:jc w:val="both"/>
        <w:rPr>
          <w:sz w:val="24"/>
          <w:szCs w:val="24"/>
        </w:rPr>
      </w:pPr>
      <w:r>
        <w:rPr>
          <w:sz w:val="24"/>
          <w:szCs w:val="24"/>
        </w:rPr>
        <w:t xml:space="preserve">Основная цветовая гамма – бело-синяя, в элементах может использоваться любой из цветов, взятых из брендбука. Допускается применение иных цветов, схожих по цвету с цветами из брендбука или гармонирующие с этим цветами. </w:t>
      </w:r>
    </w:p>
    <w:p>
      <w:pPr>
        <w:pStyle w:val="ListParagraph"/>
        <w:numPr>
          <w:ilvl w:val="0"/>
          <w:numId w:val="1"/>
        </w:numPr>
        <w:spacing w:lineRule="auto" w:line="259"/>
        <w:ind w:left="426" w:firstLine="567"/>
        <w:jc w:val="both"/>
        <w:rPr>
          <w:sz w:val="24"/>
          <w:szCs w:val="24"/>
        </w:rPr>
      </w:pPr>
      <w:r>
        <w:rPr>
          <w:sz w:val="24"/>
          <w:szCs w:val="24"/>
        </w:rPr>
        <w:t>На странице с текстовыми блоками, услугами и пр. должна присутствовать графика и другие не перегружающие страницу элементы дизайна.</w:t>
      </w:r>
    </w:p>
    <w:p>
      <w:pPr>
        <w:pStyle w:val="ListParagraph"/>
        <w:numPr>
          <w:ilvl w:val="0"/>
          <w:numId w:val="1"/>
        </w:numPr>
        <w:spacing w:lineRule="auto" w:line="259"/>
        <w:ind w:left="426" w:firstLine="567"/>
        <w:jc w:val="both"/>
        <w:rPr>
          <w:sz w:val="24"/>
          <w:szCs w:val="24"/>
        </w:rPr>
      </w:pPr>
      <w:r>
        <w:rPr>
          <w:sz w:val="24"/>
          <w:szCs w:val="24"/>
        </w:rPr>
        <w:t>В рамках проработки стиля сайта на примере отдельных блоков главной страницы должно быть предоставлено до 2-3 вариантов концепций по стилю.</w:t>
      </w:r>
    </w:p>
    <w:p>
      <w:pPr>
        <w:pStyle w:val="ListParagraph"/>
        <w:numPr>
          <w:ilvl w:val="0"/>
          <w:numId w:val="1"/>
        </w:numPr>
        <w:spacing w:lineRule="auto" w:line="259"/>
        <w:ind w:left="426" w:firstLine="567"/>
        <w:jc w:val="both"/>
        <w:rPr>
          <w:sz w:val="24"/>
          <w:szCs w:val="24"/>
        </w:rPr>
      </w:pPr>
      <w:r>
        <w:rPr>
          <w:sz w:val="24"/>
          <w:szCs w:val="24"/>
        </w:rPr>
        <w:t xml:space="preserve">В рамках разработки дизайн-концепции сайта на базе главной страницы и навигации для десктоп-версии должна быть представлена 1 концепция с возможностью внесения правок от заказчика при необходимости. </w:t>
      </w:r>
    </w:p>
    <w:p>
      <w:pPr>
        <w:pStyle w:val="Normal"/>
        <w:ind w:firstLine="567"/>
        <w:rPr>
          <w:sz w:val="24"/>
          <w:szCs w:val="24"/>
        </w:rPr>
      </w:pPr>
      <w:r>
        <w:rPr>
          <w:sz w:val="24"/>
          <w:szCs w:val="24"/>
        </w:rPr>
      </w:r>
    </w:p>
    <w:p>
      <w:pPr>
        <w:pStyle w:val="Heading3"/>
        <w:rPr>
          <w:b/>
          <w:b/>
        </w:rPr>
      </w:pPr>
      <w:r>
        <w:rPr>
          <w:b/>
        </w:rPr>
        <w:t>Требования к шрифтовому оформлению сайта</w:t>
      </w:r>
    </w:p>
    <w:p>
      <w:pPr>
        <w:pStyle w:val="ListParagraph"/>
        <w:numPr>
          <w:ilvl w:val="0"/>
          <w:numId w:val="1"/>
        </w:numPr>
        <w:spacing w:lineRule="auto" w:line="259"/>
        <w:ind w:left="426" w:firstLine="567"/>
        <w:jc w:val="both"/>
        <w:rPr>
          <w:sz w:val="24"/>
          <w:szCs w:val="24"/>
        </w:rPr>
      </w:pPr>
      <w:r>
        <w:rPr>
          <w:sz w:val="24"/>
          <w:szCs w:val="24"/>
        </w:rPr>
        <w:t>Использование шрифтов «без засечек».</w:t>
      </w:r>
    </w:p>
    <w:p>
      <w:pPr>
        <w:pStyle w:val="ListParagraph"/>
        <w:numPr>
          <w:ilvl w:val="0"/>
          <w:numId w:val="1"/>
        </w:numPr>
        <w:spacing w:lineRule="auto" w:line="259"/>
        <w:ind w:left="426" w:firstLine="567"/>
        <w:jc w:val="both"/>
        <w:rPr>
          <w:sz w:val="24"/>
          <w:szCs w:val="24"/>
        </w:rPr>
      </w:pPr>
      <w:r>
        <w:rPr>
          <w:sz w:val="24"/>
          <w:szCs w:val="24"/>
        </w:rPr>
        <w:t>Размер шрифтов должен обеспечивать удобство восприятия текста 10-16 пт.</w:t>
      </w:r>
    </w:p>
    <w:p>
      <w:pPr>
        <w:pStyle w:val="ListParagraph"/>
        <w:numPr>
          <w:ilvl w:val="0"/>
          <w:numId w:val="1"/>
        </w:numPr>
        <w:spacing w:lineRule="auto" w:line="259"/>
        <w:ind w:left="426" w:firstLine="567"/>
        <w:jc w:val="both"/>
        <w:rPr>
          <w:sz w:val="24"/>
          <w:szCs w:val="24"/>
        </w:rPr>
      </w:pPr>
      <w:r>
        <w:rPr>
          <w:sz w:val="24"/>
          <w:szCs w:val="24"/>
        </w:rPr>
        <w:t>Шрифт должен максимально легко читаться на всех устройствах.</w:t>
      </w:r>
    </w:p>
    <w:p>
      <w:pPr>
        <w:pStyle w:val="Normal"/>
        <w:ind w:firstLine="567"/>
        <w:rPr>
          <w:sz w:val="24"/>
          <w:szCs w:val="24"/>
        </w:rPr>
      </w:pPr>
      <w:r>
        <w:rPr>
          <w:sz w:val="24"/>
          <w:szCs w:val="24"/>
        </w:rPr>
      </w:r>
    </w:p>
    <w:p>
      <w:pPr>
        <w:pStyle w:val="Normal"/>
        <w:rPr>
          <w:rStyle w:val="3"/>
          <w:b/>
          <w:b/>
        </w:rPr>
      </w:pPr>
      <w:r>
        <w:rPr>
          <w:rStyle w:val="3"/>
          <w:b/>
        </w:rPr>
        <w:t>Требования к средствам просмотра сайта</w:t>
      </w:r>
    </w:p>
    <w:p>
      <w:pPr>
        <w:pStyle w:val="Normal"/>
        <w:ind w:firstLine="567"/>
        <w:jc w:val="both"/>
        <w:rPr>
          <w:rFonts w:ascii="Calibri Light" w:hAnsi="Calibri Light" w:eastAsia="" w:cs="" w:asciiTheme="majorHAnsi" w:cstheme="majorBidi" w:eastAsiaTheme="majorEastAsia" w:hAnsiTheme="majorHAnsi"/>
          <w:bCs/>
          <w:color w:val="1F3763" w:themeColor="accent1" w:themeShade="7f"/>
          <w:sz w:val="24"/>
          <w:szCs w:val="24"/>
        </w:rPr>
      </w:pPr>
      <w:r>
        <w:rPr>
          <w:sz w:val="24"/>
          <w:szCs w:val="24"/>
        </w:rPr>
        <w:t>Сайт должен обеспечивать корректное отображение данных в следующих браузерах:</w:t>
      </w:r>
    </w:p>
    <w:p>
      <w:pPr>
        <w:pStyle w:val="ListParagraph"/>
        <w:numPr>
          <w:ilvl w:val="0"/>
          <w:numId w:val="1"/>
        </w:numPr>
        <w:spacing w:lineRule="auto" w:line="259"/>
        <w:ind w:left="426" w:firstLine="567"/>
        <w:jc w:val="both"/>
        <w:rPr>
          <w:sz w:val="24"/>
          <w:szCs w:val="24"/>
        </w:rPr>
      </w:pPr>
      <w:r>
        <w:rPr>
          <w:sz w:val="24"/>
          <w:szCs w:val="24"/>
        </w:rPr>
        <w:t>Edge (последних версий).</w:t>
      </w:r>
    </w:p>
    <w:p>
      <w:pPr>
        <w:pStyle w:val="ListParagraph"/>
        <w:numPr>
          <w:ilvl w:val="0"/>
          <w:numId w:val="1"/>
        </w:numPr>
        <w:spacing w:lineRule="auto" w:line="259"/>
        <w:ind w:left="426" w:firstLine="567"/>
        <w:jc w:val="both"/>
        <w:rPr>
          <w:sz w:val="24"/>
          <w:szCs w:val="24"/>
        </w:rPr>
      </w:pPr>
      <w:r>
        <w:rPr>
          <w:sz w:val="24"/>
          <w:szCs w:val="24"/>
        </w:rPr>
        <w:t>Яндекс (последних версий).</w:t>
      </w:r>
    </w:p>
    <w:p>
      <w:pPr>
        <w:pStyle w:val="ListParagraph"/>
        <w:numPr>
          <w:ilvl w:val="0"/>
          <w:numId w:val="1"/>
        </w:numPr>
        <w:spacing w:lineRule="auto" w:line="259"/>
        <w:ind w:left="426" w:firstLine="567"/>
        <w:jc w:val="both"/>
        <w:rPr>
          <w:sz w:val="24"/>
          <w:szCs w:val="24"/>
        </w:rPr>
      </w:pPr>
      <w:r>
        <w:rPr>
          <w:sz w:val="24"/>
          <w:szCs w:val="24"/>
        </w:rPr>
        <w:t>Opera (последних версий).</w:t>
      </w:r>
    </w:p>
    <w:p>
      <w:pPr>
        <w:pStyle w:val="ListParagraph"/>
        <w:numPr>
          <w:ilvl w:val="0"/>
          <w:numId w:val="1"/>
        </w:numPr>
        <w:spacing w:lineRule="auto" w:line="259"/>
        <w:ind w:left="426" w:firstLine="567"/>
        <w:jc w:val="both"/>
        <w:rPr>
          <w:sz w:val="24"/>
          <w:szCs w:val="24"/>
        </w:rPr>
      </w:pPr>
      <w:r>
        <w:rPr>
          <w:sz w:val="24"/>
          <w:szCs w:val="24"/>
        </w:rPr>
        <w:t>Firefox (последних версий).</w:t>
      </w:r>
    </w:p>
    <w:p>
      <w:pPr>
        <w:pStyle w:val="ListParagraph"/>
        <w:numPr>
          <w:ilvl w:val="0"/>
          <w:numId w:val="1"/>
        </w:numPr>
        <w:spacing w:lineRule="auto" w:line="259"/>
        <w:ind w:left="426" w:firstLine="567"/>
        <w:jc w:val="both"/>
        <w:rPr>
          <w:sz w:val="24"/>
          <w:szCs w:val="24"/>
        </w:rPr>
      </w:pPr>
      <w:r>
        <w:rPr>
          <w:sz w:val="24"/>
          <w:szCs w:val="24"/>
        </w:rPr>
        <w:t>Chrome (последних версий).</w:t>
      </w:r>
    </w:p>
    <w:p>
      <w:pPr>
        <w:pStyle w:val="ListParagraph"/>
        <w:numPr>
          <w:ilvl w:val="0"/>
          <w:numId w:val="1"/>
        </w:numPr>
        <w:spacing w:lineRule="auto" w:line="259"/>
        <w:ind w:left="426" w:firstLine="567"/>
        <w:jc w:val="both"/>
        <w:rPr>
          <w:sz w:val="24"/>
          <w:szCs w:val="24"/>
        </w:rPr>
      </w:pPr>
      <w:r>
        <w:rPr>
          <w:sz w:val="24"/>
          <w:szCs w:val="24"/>
        </w:rPr>
        <w:t>Safari (последних версий).</w:t>
      </w:r>
    </w:p>
    <w:p>
      <w:pPr>
        <w:pStyle w:val="Normal"/>
        <w:rPr/>
      </w:pPr>
      <w:r>
        <w:rPr/>
      </w:r>
    </w:p>
    <w:p>
      <w:pPr>
        <w:pStyle w:val="Heading3"/>
        <w:rPr/>
      </w:pPr>
      <w:r>
        <w:rPr>
          <w:b/>
        </w:rPr>
        <w:t>Требования к системе управления контентом сайта</w:t>
      </w:r>
    </w:p>
    <w:p>
      <w:pPr>
        <w:pStyle w:val="Normal"/>
        <w:ind w:firstLine="567"/>
        <w:rPr>
          <w:sz w:val="24"/>
          <w:szCs w:val="24"/>
        </w:rPr>
      </w:pPr>
      <w:r>
        <w:rPr>
          <w:sz w:val="24"/>
          <w:szCs w:val="24"/>
        </w:rPr>
        <w:t xml:space="preserve">В качестве системы управления сайтом в рамках данного проекта должна быть использована система «1C-Битрикс: Управление сайтом» редакции «Стандарт». </w:t>
      </w:r>
    </w:p>
    <w:p>
      <w:pPr>
        <w:pStyle w:val="Normal"/>
        <w:ind w:firstLine="567"/>
        <w:rPr>
          <w:sz w:val="24"/>
          <w:szCs w:val="24"/>
        </w:rPr>
      </w:pPr>
      <w:r>
        <w:rPr>
          <w:sz w:val="24"/>
          <w:szCs w:val="24"/>
        </w:rPr>
        <w:t>Система управления контентом сайта должна обеспечить администратору сайта возможность выполнения следующих действий:</w:t>
      </w:r>
    </w:p>
    <w:p>
      <w:pPr>
        <w:pStyle w:val="ListParagraph"/>
        <w:numPr>
          <w:ilvl w:val="0"/>
          <w:numId w:val="1"/>
        </w:numPr>
        <w:spacing w:lineRule="auto" w:line="259"/>
        <w:ind w:left="426" w:firstLine="567"/>
        <w:jc w:val="both"/>
        <w:rPr>
          <w:sz w:val="24"/>
          <w:szCs w:val="24"/>
        </w:rPr>
      </w:pPr>
      <w:r>
        <w:rPr>
          <w:sz w:val="24"/>
          <w:szCs w:val="24"/>
        </w:rPr>
        <w:t>Возможность изменения структуры сайта, добавление и удаление стандартных разделов.</w:t>
      </w:r>
    </w:p>
    <w:p>
      <w:pPr>
        <w:pStyle w:val="ListParagraph"/>
        <w:numPr>
          <w:ilvl w:val="0"/>
          <w:numId w:val="1"/>
        </w:numPr>
        <w:spacing w:lineRule="auto" w:line="259"/>
        <w:ind w:left="426" w:firstLine="567"/>
        <w:jc w:val="both"/>
        <w:rPr>
          <w:sz w:val="24"/>
          <w:szCs w:val="24"/>
        </w:rPr>
      </w:pPr>
      <w:r>
        <w:rPr>
          <w:sz w:val="24"/>
          <w:szCs w:val="24"/>
        </w:rPr>
        <w:t>Древовидное, наглядное меню, повторяющее структуру сайта.</w:t>
      </w:r>
    </w:p>
    <w:p>
      <w:pPr>
        <w:pStyle w:val="ListParagraph"/>
        <w:numPr>
          <w:ilvl w:val="0"/>
          <w:numId w:val="1"/>
        </w:numPr>
        <w:spacing w:lineRule="auto" w:line="259"/>
        <w:ind w:left="426" w:firstLine="567"/>
        <w:jc w:val="both"/>
        <w:rPr>
          <w:sz w:val="24"/>
          <w:szCs w:val="24"/>
        </w:rPr>
      </w:pPr>
      <w:r>
        <w:rPr>
          <w:sz w:val="24"/>
          <w:szCs w:val="24"/>
        </w:rPr>
        <w:t>Возможность визуального редактирования текстов, таблиц и изображений (по аналогии с Microsoft Word).</w:t>
      </w:r>
    </w:p>
    <w:p>
      <w:pPr>
        <w:pStyle w:val="ListParagraph"/>
        <w:numPr>
          <w:ilvl w:val="0"/>
          <w:numId w:val="1"/>
        </w:numPr>
        <w:spacing w:lineRule="auto" w:line="259"/>
        <w:ind w:left="426" w:firstLine="567"/>
        <w:jc w:val="both"/>
        <w:rPr>
          <w:sz w:val="24"/>
          <w:szCs w:val="24"/>
        </w:rPr>
      </w:pPr>
      <w:r>
        <w:rPr>
          <w:sz w:val="24"/>
          <w:szCs w:val="24"/>
        </w:rPr>
        <w:t>Возможность вставки текста напрямую из Microsoft Word с последующей автоматической «чисткой» кода.</w:t>
      </w:r>
    </w:p>
    <w:p>
      <w:pPr>
        <w:pStyle w:val="ListParagraph"/>
        <w:numPr>
          <w:ilvl w:val="0"/>
          <w:numId w:val="1"/>
        </w:numPr>
        <w:spacing w:lineRule="auto" w:line="259"/>
        <w:ind w:left="426" w:firstLine="567"/>
        <w:jc w:val="both"/>
        <w:rPr>
          <w:sz w:val="24"/>
          <w:szCs w:val="24"/>
        </w:rPr>
      </w:pPr>
      <w:r>
        <w:rPr>
          <w:sz w:val="24"/>
          <w:szCs w:val="24"/>
        </w:rPr>
        <w:t>Автоматические функции обработки изображений (создание привью, масштабирование).</w:t>
      </w:r>
    </w:p>
    <w:p>
      <w:pPr>
        <w:pStyle w:val="ListParagraph"/>
        <w:numPr>
          <w:ilvl w:val="0"/>
          <w:numId w:val="1"/>
        </w:numPr>
        <w:spacing w:lineRule="auto" w:line="259"/>
        <w:ind w:left="426" w:firstLine="567"/>
        <w:jc w:val="both"/>
        <w:rPr>
          <w:sz w:val="24"/>
          <w:szCs w:val="24"/>
        </w:rPr>
      </w:pPr>
      <w:r>
        <w:rPr>
          <w:sz w:val="24"/>
          <w:szCs w:val="24"/>
        </w:rPr>
        <w:t>Возможность создавать и изменять формы отправки сообщений с сайта с уведомлением по электронной почте с возможностью их изменений.</w:t>
      </w:r>
    </w:p>
    <w:p>
      <w:pPr>
        <w:pStyle w:val="ListParagraph"/>
        <w:numPr>
          <w:ilvl w:val="0"/>
          <w:numId w:val="1"/>
        </w:numPr>
        <w:spacing w:lineRule="auto" w:line="259"/>
        <w:ind w:left="426" w:firstLine="567"/>
        <w:jc w:val="both"/>
        <w:rPr>
          <w:sz w:val="24"/>
          <w:szCs w:val="24"/>
        </w:rPr>
      </w:pPr>
      <w:r>
        <w:rPr>
          <w:sz w:val="24"/>
          <w:szCs w:val="24"/>
        </w:rPr>
        <w:t>Возможность вносить изменения в дизайн сайта (HTML-шаблоны) типовых страниц.</w:t>
      </w:r>
    </w:p>
    <w:p>
      <w:pPr>
        <w:pStyle w:val="ListParagraph"/>
        <w:numPr>
          <w:ilvl w:val="0"/>
          <w:numId w:val="1"/>
        </w:numPr>
        <w:spacing w:lineRule="auto" w:line="259"/>
        <w:ind w:left="426" w:firstLine="567"/>
        <w:jc w:val="both"/>
        <w:rPr>
          <w:sz w:val="24"/>
          <w:szCs w:val="24"/>
        </w:rPr>
      </w:pPr>
      <w:r>
        <w:rPr>
          <w:sz w:val="24"/>
          <w:szCs w:val="24"/>
        </w:rPr>
        <w:t>Возможности по тонкой оптимизации сайта для поисковых систем.</w:t>
      </w:r>
    </w:p>
    <w:p>
      <w:pPr>
        <w:pStyle w:val="ListParagraph"/>
        <w:numPr>
          <w:ilvl w:val="0"/>
          <w:numId w:val="1"/>
        </w:numPr>
        <w:spacing w:lineRule="auto" w:line="259"/>
        <w:ind w:left="426" w:firstLine="567"/>
        <w:jc w:val="both"/>
        <w:rPr>
          <w:sz w:val="24"/>
          <w:szCs w:val="24"/>
        </w:rPr>
      </w:pPr>
      <w:r>
        <w:rPr>
          <w:sz w:val="24"/>
          <w:szCs w:val="24"/>
        </w:rPr>
        <w:t>Возможность резервного копирования и восстановления данных, по частям или полностью.</w:t>
      </w:r>
    </w:p>
    <w:p>
      <w:pPr>
        <w:pStyle w:val="ListParagraph"/>
        <w:numPr>
          <w:ilvl w:val="0"/>
          <w:numId w:val="1"/>
        </w:numPr>
        <w:spacing w:lineRule="auto" w:line="259"/>
        <w:ind w:left="426" w:firstLine="567"/>
        <w:jc w:val="both"/>
        <w:rPr>
          <w:sz w:val="24"/>
          <w:szCs w:val="24"/>
        </w:rPr>
      </w:pPr>
      <w:r>
        <w:rPr>
          <w:sz w:val="24"/>
          <w:szCs w:val="24"/>
        </w:rPr>
        <w:t>Возможность автоматической и полуавтоматической генерации путей для страниц сайта – например «intitle.ru/portfolio/sites/» или с использованием «translit’a».</w:t>
      </w:r>
    </w:p>
    <w:p>
      <w:pPr>
        <w:pStyle w:val="ListParagraph"/>
        <w:numPr>
          <w:ilvl w:val="0"/>
          <w:numId w:val="1"/>
        </w:numPr>
        <w:spacing w:lineRule="auto" w:line="259"/>
        <w:ind w:left="426" w:firstLine="567"/>
        <w:jc w:val="both"/>
        <w:rPr>
          <w:sz w:val="24"/>
          <w:szCs w:val="24"/>
        </w:rPr>
      </w:pPr>
      <w:r>
        <w:rPr>
          <w:sz w:val="24"/>
          <w:szCs w:val="24"/>
        </w:rPr>
        <w:t>Возможность авторизации и разграничения прав для неограниченного количества операторов и администраторов сайта.</w:t>
      </w:r>
    </w:p>
    <w:p>
      <w:pPr>
        <w:pStyle w:val="ListParagraph"/>
        <w:numPr>
          <w:ilvl w:val="0"/>
          <w:numId w:val="1"/>
        </w:numPr>
        <w:spacing w:lineRule="auto" w:line="259"/>
        <w:ind w:left="426" w:firstLine="567"/>
        <w:jc w:val="both"/>
        <w:rPr>
          <w:sz w:val="24"/>
          <w:szCs w:val="24"/>
        </w:rPr>
      </w:pPr>
      <w:r>
        <w:rPr>
          <w:sz w:val="24"/>
          <w:szCs w:val="24"/>
        </w:rPr>
        <w:t>Наличие библиотеки стилей (</w:t>
      </w:r>
      <w:r>
        <w:rPr>
          <w:sz w:val="24"/>
          <w:szCs w:val="24"/>
          <w:lang w:val="en-US"/>
        </w:rPr>
        <w:t>UI</w:t>
      </w:r>
      <w:r>
        <w:rPr>
          <w:sz w:val="24"/>
          <w:szCs w:val="24"/>
        </w:rPr>
        <w:t>-</w:t>
      </w:r>
      <w:r>
        <w:rPr>
          <w:sz w:val="24"/>
          <w:szCs w:val="24"/>
          <w:lang w:val="en-US"/>
        </w:rPr>
        <w:t>kit</w:t>
      </w:r>
      <w:r>
        <w:rPr>
          <w:sz w:val="24"/>
          <w:szCs w:val="24"/>
        </w:rPr>
        <w:t xml:space="preserve"> сайта): цвета, типографика, отступы, иконки, кнопки, навигация, элементы обратной связи, блоки, модули, шаблоны и прочее. </w:t>
      </w:r>
    </w:p>
    <w:p>
      <w:pPr>
        <w:pStyle w:val="ListParagraph"/>
        <w:numPr>
          <w:ilvl w:val="0"/>
          <w:numId w:val="1"/>
        </w:numPr>
        <w:spacing w:lineRule="auto" w:line="259"/>
        <w:ind w:left="426" w:firstLine="567"/>
        <w:jc w:val="both"/>
        <w:rPr>
          <w:sz w:val="24"/>
          <w:szCs w:val="24"/>
        </w:rPr>
      </w:pPr>
      <w:r>
        <w:rPr>
          <w:sz w:val="24"/>
          <w:szCs w:val="24"/>
        </w:rPr>
        <w:t>Связь с Битрикс CRM.</w:t>
      </w:r>
    </w:p>
    <w:p>
      <w:pPr>
        <w:pStyle w:val="Normal"/>
        <w:ind w:firstLine="567"/>
        <w:rPr>
          <w:sz w:val="24"/>
          <w:szCs w:val="24"/>
        </w:rPr>
      </w:pPr>
      <w:r>
        <w:rPr>
          <w:sz w:val="24"/>
          <w:szCs w:val="24"/>
        </w:rPr>
      </w:r>
    </w:p>
    <w:p>
      <w:pPr>
        <w:pStyle w:val="Heading3"/>
        <w:rPr/>
      </w:pPr>
      <w:r>
        <w:rPr>
          <w:rStyle w:val="2"/>
          <w:b/>
          <w:bCs/>
          <w:color w:val="1F3763" w:themeColor="accent1" w:themeShade="7f"/>
          <w:sz w:val="24"/>
          <w:szCs w:val="24"/>
        </w:rPr>
        <w:t>Требования к компоновке страниц сайта</w:t>
      </w:r>
    </w:p>
    <w:p>
      <w:pPr>
        <w:pStyle w:val="Normal"/>
        <w:ind w:firstLine="567"/>
        <w:rPr>
          <w:sz w:val="24"/>
          <w:szCs w:val="24"/>
        </w:rPr>
      </w:pPr>
      <w:r>
        <w:rPr>
          <w:sz w:val="24"/>
          <w:szCs w:val="24"/>
        </w:rPr>
        <w:t>Компоновка страниц сайта должна обеспечивать автоматическое масштабирование страниц в зависимости от ширины рабочего поля браузера пользователя. «Резина» не должна растягиваться на весь экран на разрешениях выше 1400px по ширине.</w:t>
      </w:r>
    </w:p>
    <w:p>
      <w:pPr>
        <w:pStyle w:val="Normal"/>
        <w:ind w:firstLine="567"/>
        <w:rPr>
          <w:sz w:val="24"/>
          <w:szCs w:val="24"/>
        </w:rPr>
      </w:pPr>
      <w:r>
        <w:rPr>
          <w:sz w:val="24"/>
          <w:szCs w:val="24"/>
        </w:rPr>
        <w:t>Минимальный размер (ширина) рабочего поля браузера, при котором необходимо обеспечить полноценное отображение страниц (без полосы горизонтальной прокрутки), составляет 1024 пиксела.</w:t>
      </w:r>
    </w:p>
    <w:p>
      <w:pPr>
        <w:pStyle w:val="Normal"/>
        <w:ind w:firstLine="567"/>
        <w:rPr>
          <w:sz w:val="24"/>
          <w:szCs w:val="24"/>
        </w:rPr>
      </w:pPr>
      <w:r>
        <w:rPr>
          <w:sz w:val="24"/>
          <w:szCs w:val="24"/>
        </w:rPr>
        <w:t>Адаптивность:</w:t>
      </w:r>
    </w:p>
    <w:p>
      <w:pPr>
        <w:pStyle w:val="ListParagraph"/>
        <w:numPr>
          <w:ilvl w:val="0"/>
          <w:numId w:val="1"/>
        </w:numPr>
        <w:spacing w:lineRule="auto" w:line="259"/>
        <w:ind w:left="426" w:firstLine="567"/>
        <w:jc w:val="both"/>
        <w:rPr>
          <w:sz w:val="24"/>
          <w:szCs w:val="24"/>
        </w:rPr>
      </w:pPr>
      <w:r>
        <w:rPr>
          <w:sz w:val="24"/>
          <w:szCs w:val="24"/>
        </w:rPr>
        <w:t>Настольный монитор – 1600*992</w:t>
      </w:r>
    </w:p>
    <w:p>
      <w:pPr>
        <w:pStyle w:val="ListParagraph"/>
        <w:numPr>
          <w:ilvl w:val="0"/>
          <w:numId w:val="1"/>
        </w:numPr>
        <w:spacing w:lineRule="auto" w:line="259"/>
        <w:ind w:left="426" w:firstLine="567"/>
        <w:jc w:val="both"/>
        <w:rPr>
          <w:sz w:val="24"/>
          <w:szCs w:val="24"/>
        </w:rPr>
      </w:pPr>
      <w:r>
        <w:rPr>
          <w:sz w:val="24"/>
          <w:szCs w:val="24"/>
        </w:rPr>
        <w:t>Ноутбук – 1280*802</w:t>
      </w:r>
    </w:p>
    <w:p>
      <w:pPr>
        <w:pStyle w:val="ListParagraph"/>
        <w:numPr>
          <w:ilvl w:val="0"/>
          <w:numId w:val="1"/>
        </w:numPr>
        <w:spacing w:lineRule="auto" w:line="259"/>
        <w:ind w:left="426" w:firstLine="567"/>
        <w:jc w:val="both"/>
        <w:rPr>
          <w:sz w:val="24"/>
          <w:szCs w:val="24"/>
        </w:rPr>
      </w:pPr>
      <w:r>
        <w:rPr>
          <w:sz w:val="24"/>
          <w:szCs w:val="24"/>
        </w:rPr>
        <w:t>Планшет – 768*1024</w:t>
      </w:r>
    </w:p>
    <w:p>
      <w:pPr>
        <w:pStyle w:val="ListParagraph"/>
        <w:numPr>
          <w:ilvl w:val="0"/>
          <w:numId w:val="1"/>
        </w:numPr>
        <w:spacing w:lineRule="auto" w:line="259"/>
        <w:ind w:left="426" w:firstLine="567"/>
        <w:jc w:val="both"/>
        <w:rPr>
          <w:sz w:val="24"/>
          <w:szCs w:val="24"/>
        </w:rPr>
      </w:pPr>
      <w:r>
        <w:rPr>
          <w:sz w:val="24"/>
          <w:szCs w:val="24"/>
        </w:rPr>
        <w:t>Мобильный телефон – 320*480</w:t>
      </w:r>
    </w:p>
    <w:p>
      <w:pPr>
        <w:pStyle w:val="Normal"/>
        <w:ind w:firstLine="567"/>
        <w:rPr>
          <w:sz w:val="24"/>
          <w:szCs w:val="24"/>
        </w:rPr>
      </w:pPr>
      <w:r>
        <w:rPr>
          <w:sz w:val="24"/>
          <w:szCs w:val="24"/>
        </w:rPr>
      </w:r>
    </w:p>
    <w:p>
      <w:pPr>
        <w:pStyle w:val="Heading3"/>
        <w:rPr/>
      </w:pPr>
      <w:r>
        <w:rPr>
          <w:b/>
        </w:rPr>
        <w:t>Описание разделов сайта</w:t>
      </w:r>
    </w:p>
    <w:p>
      <w:pPr>
        <w:pStyle w:val="Normal"/>
        <w:ind w:firstLine="567"/>
        <w:rPr>
          <w:sz w:val="24"/>
          <w:szCs w:val="24"/>
        </w:rPr>
      </w:pPr>
      <w:r>
        <w:rPr>
          <w:sz w:val="24"/>
          <w:szCs w:val="24"/>
        </w:rPr>
        <w:t>Согласно разработанному ТЗ выбранного подрядчика.</w:t>
      </w:r>
    </w:p>
    <w:p>
      <w:pPr>
        <w:pStyle w:val="Normal"/>
        <w:ind w:firstLine="567"/>
        <w:jc w:val="both"/>
        <w:rPr>
          <w:sz w:val="24"/>
          <w:szCs w:val="24"/>
        </w:rPr>
      </w:pPr>
      <w:r>
        <w:rPr>
          <w:sz w:val="24"/>
          <w:szCs w:val="24"/>
        </w:rPr>
        <w:t>Стоит сделать упор на следующие моменты, но не является обязательным требованием:</w:t>
      </w:r>
    </w:p>
    <w:p>
      <w:pPr>
        <w:pStyle w:val="ListParagraph"/>
        <w:numPr>
          <w:ilvl w:val="0"/>
          <w:numId w:val="2"/>
        </w:numPr>
        <w:spacing w:lineRule="auto" w:line="259"/>
        <w:jc w:val="both"/>
        <w:rPr>
          <w:sz w:val="24"/>
          <w:szCs w:val="24"/>
        </w:rPr>
      </w:pPr>
      <w:r>
        <w:rPr>
          <w:sz w:val="24"/>
          <w:szCs w:val="24"/>
        </w:rPr>
        <w:t>Главная страница</w:t>
      </w:r>
    </w:p>
    <w:p>
      <w:pPr>
        <w:pStyle w:val="ListParagraph"/>
        <w:numPr>
          <w:ilvl w:val="1"/>
          <w:numId w:val="2"/>
        </w:numPr>
        <w:spacing w:lineRule="auto" w:line="259"/>
        <w:jc w:val="both"/>
        <w:rPr>
          <w:sz w:val="24"/>
          <w:szCs w:val="24"/>
        </w:rPr>
      </w:pPr>
      <w:r>
        <w:rPr>
          <w:sz w:val="24"/>
          <w:szCs w:val="24"/>
        </w:rPr>
        <w:t>На главной должны присутствовать элементы: услуги, кто мы, раздел новости (графика + текст), слайдер по типу «Наши клиенты».</w:t>
      </w:r>
    </w:p>
    <w:p>
      <w:pPr>
        <w:pStyle w:val="ListParagraph"/>
        <w:numPr>
          <w:ilvl w:val="0"/>
          <w:numId w:val="2"/>
        </w:numPr>
        <w:spacing w:lineRule="auto" w:line="259"/>
        <w:jc w:val="both"/>
        <w:rPr>
          <w:sz w:val="24"/>
          <w:szCs w:val="24"/>
        </w:rPr>
      </w:pPr>
      <w:r>
        <w:rPr>
          <w:sz w:val="24"/>
          <w:szCs w:val="24"/>
        </w:rPr>
        <w:t>Страница услуги</w:t>
      </w:r>
    </w:p>
    <w:p>
      <w:pPr>
        <w:pStyle w:val="ListParagraph"/>
        <w:numPr>
          <w:ilvl w:val="1"/>
          <w:numId w:val="2"/>
        </w:numPr>
        <w:spacing w:lineRule="auto" w:line="259"/>
        <w:jc w:val="both"/>
        <w:rPr>
          <w:sz w:val="24"/>
          <w:szCs w:val="24"/>
        </w:rPr>
      </w:pPr>
      <w:r>
        <w:rPr>
          <w:sz w:val="24"/>
          <w:szCs w:val="24"/>
        </w:rPr>
        <w:t>При необходимости могут содержать в себе слайдер.</w:t>
      </w:r>
    </w:p>
    <w:p>
      <w:pPr>
        <w:pStyle w:val="ListParagraph"/>
        <w:numPr>
          <w:ilvl w:val="1"/>
          <w:numId w:val="2"/>
        </w:numPr>
        <w:spacing w:lineRule="auto" w:line="259"/>
        <w:jc w:val="both"/>
        <w:rPr>
          <w:sz w:val="24"/>
          <w:szCs w:val="24"/>
        </w:rPr>
      </w:pPr>
      <w:r>
        <w:rPr>
          <w:sz w:val="24"/>
          <w:szCs w:val="24"/>
        </w:rPr>
        <w:t>Главная цель сделать «сухой» текст визуально привлекательным и удобочитаемым.</w:t>
      </w:r>
    </w:p>
    <w:p>
      <w:pPr>
        <w:pStyle w:val="ListParagraph"/>
        <w:numPr>
          <w:ilvl w:val="1"/>
          <w:numId w:val="2"/>
        </w:numPr>
        <w:spacing w:lineRule="auto" w:line="259"/>
        <w:jc w:val="both"/>
        <w:rPr>
          <w:sz w:val="24"/>
          <w:szCs w:val="24"/>
        </w:rPr>
      </w:pPr>
      <w:r>
        <w:rPr>
          <w:sz w:val="24"/>
          <w:szCs w:val="24"/>
        </w:rPr>
        <w:t xml:space="preserve">Возможность гармоничной вставки видео с </w:t>
      </w:r>
      <w:r>
        <w:rPr>
          <w:sz w:val="24"/>
          <w:szCs w:val="24"/>
          <w:lang w:val="en-US"/>
        </w:rPr>
        <w:t>YouTube</w:t>
      </w:r>
      <w:r>
        <w:rPr>
          <w:sz w:val="24"/>
          <w:szCs w:val="24"/>
        </w:rPr>
        <w:t>.</w:t>
      </w:r>
    </w:p>
    <w:p>
      <w:pPr>
        <w:pStyle w:val="ListParagraph"/>
        <w:numPr>
          <w:ilvl w:val="1"/>
          <w:numId w:val="2"/>
        </w:numPr>
        <w:spacing w:lineRule="auto" w:line="259"/>
        <w:jc w:val="both"/>
        <w:rPr>
          <w:sz w:val="24"/>
          <w:szCs w:val="24"/>
        </w:rPr>
      </w:pPr>
      <w:r>
        <w:rPr>
          <w:sz w:val="24"/>
          <w:szCs w:val="24"/>
        </w:rPr>
        <w:t>Удобные таблицы.</w:t>
      </w:r>
    </w:p>
    <w:p>
      <w:pPr>
        <w:pStyle w:val="ListParagraph"/>
        <w:numPr>
          <w:ilvl w:val="1"/>
          <w:numId w:val="2"/>
        </w:numPr>
        <w:spacing w:lineRule="auto" w:line="259"/>
        <w:jc w:val="both"/>
        <w:rPr>
          <w:sz w:val="24"/>
          <w:szCs w:val="24"/>
        </w:rPr>
      </w:pPr>
      <w:r>
        <w:rPr>
          <w:sz w:val="24"/>
          <w:szCs w:val="24"/>
        </w:rPr>
        <w:t>Структура:</w:t>
      </w:r>
    </w:p>
    <w:p>
      <w:pPr>
        <w:pStyle w:val="ListParagraph"/>
        <w:numPr>
          <w:ilvl w:val="2"/>
          <w:numId w:val="2"/>
        </w:numPr>
        <w:spacing w:lineRule="auto" w:line="259"/>
        <w:jc w:val="both"/>
        <w:rPr>
          <w:sz w:val="24"/>
          <w:szCs w:val="24"/>
        </w:rPr>
      </w:pPr>
      <w:r>
        <w:rPr>
          <w:sz w:val="24"/>
          <w:szCs w:val="24"/>
        </w:rPr>
        <w:t>Описание 1.</w:t>
      </w:r>
    </w:p>
    <w:p>
      <w:pPr>
        <w:pStyle w:val="ListParagraph"/>
        <w:numPr>
          <w:ilvl w:val="2"/>
          <w:numId w:val="2"/>
        </w:numPr>
        <w:spacing w:lineRule="auto" w:line="259"/>
        <w:jc w:val="both"/>
        <w:rPr>
          <w:sz w:val="24"/>
          <w:szCs w:val="24"/>
        </w:rPr>
      </w:pPr>
      <w:r>
        <w:rPr>
          <w:sz w:val="24"/>
          <w:szCs w:val="24"/>
        </w:rPr>
        <w:t>Наши преимущества.</w:t>
      </w:r>
    </w:p>
    <w:p>
      <w:pPr>
        <w:pStyle w:val="ListParagraph"/>
        <w:numPr>
          <w:ilvl w:val="2"/>
          <w:numId w:val="2"/>
        </w:numPr>
        <w:spacing w:lineRule="auto" w:line="259"/>
        <w:jc w:val="both"/>
        <w:rPr>
          <w:sz w:val="24"/>
          <w:szCs w:val="24"/>
        </w:rPr>
      </w:pPr>
      <w:r>
        <w:rPr>
          <w:sz w:val="24"/>
          <w:szCs w:val="24"/>
        </w:rPr>
        <w:t>Описание 2.</w:t>
      </w:r>
    </w:p>
    <w:p>
      <w:pPr>
        <w:pStyle w:val="ListParagraph"/>
        <w:numPr>
          <w:ilvl w:val="2"/>
          <w:numId w:val="2"/>
        </w:numPr>
        <w:spacing w:lineRule="auto" w:line="259"/>
        <w:jc w:val="both"/>
        <w:rPr>
          <w:sz w:val="24"/>
          <w:szCs w:val="24"/>
        </w:rPr>
      </w:pPr>
      <w:r>
        <w:rPr>
          <w:sz w:val="24"/>
          <w:szCs w:val="24"/>
        </w:rPr>
        <w:t>Что входит в услугу.</w:t>
      </w:r>
    </w:p>
    <w:p>
      <w:pPr>
        <w:pStyle w:val="ListParagraph"/>
        <w:numPr>
          <w:ilvl w:val="2"/>
          <w:numId w:val="2"/>
        </w:numPr>
        <w:spacing w:lineRule="auto" w:line="259"/>
        <w:jc w:val="both"/>
        <w:rPr>
          <w:sz w:val="24"/>
          <w:szCs w:val="24"/>
        </w:rPr>
      </w:pPr>
      <w:r>
        <w:rPr>
          <w:sz w:val="24"/>
          <w:szCs w:val="24"/>
        </w:rPr>
        <w:t>Как мы работаем.</w:t>
      </w:r>
    </w:p>
    <w:p>
      <w:pPr>
        <w:pStyle w:val="ListParagraph"/>
        <w:numPr>
          <w:ilvl w:val="2"/>
          <w:numId w:val="2"/>
        </w:numPr>
        <w:spacing w:lineRule="auto" w:line="259"/>
        <w:jc w:val="both"/>
        <w:rPr>
          <w:sz w:val="24"/>
          <w:szCs w:val="24"/>
        </w:rPr>
      </w:pPr>
      <w:r>
        <w:rPr>
          <w:sz w:val="24"/>
          <w:szCs w:val="24"/>
        </w:rPr>
        <w:t xml:space="preserve">Наши специалисты. </w:t>
      </w:r>
    </w:p>
    <w:p>
      <w:pPr>
        <w:pStyle w:val="ListParagraph"/>
        <w:numPr>
          <w:ilvl w:val="2"/>
          <w:numId w:val="2"/>
        </w:numPr>
        <w:spacing w:lineRule="auto" w:line="259"/>
        <w:jc w:val="both"/>
        <w:rPr>
          <w:sz w:val="24"/>
          <w:szCs w:val="24"/>
        </w:rPr>
      </w:pPr>
      <w:r>
        <w:rPr>
          <w:sz w:val="24"/>
          <w:szCs w:val="24"/>
        </w:rPr>
        <w:t>Кейсы по услуге (опционально подтягиваются к услуге из списка всего портфолио (уже реализован функционал на сайте).</w:t>
      </w:r>
    </w:p>
    <w:p>
      <w:pPr>
        <w:pStyle w:val="ListParagraph"/>
        <w:numPr>
          <w:ilvl w:val="2"/>
          <w:numId w:val="2"/>
        </w:numPr>
        <w:spacing w:lineRule="auto" w:line="259"/>
        <w:jc w:val="both"/>
        <w:rPr>
          <w:sz w:val="24"/>
          <w:szCs w:val="24"/>
        </w:rPr>
      </w:pPr>
      <w:r>
        <w:rPr>
          <w:sz w:val="24"/>
          <w:szCs w:val="24"/>
        </w:rPr>
        <w:t>Отзывы.</w:t>
      </w:r>
    </w:p>
    <w:p>
      <w:pPr>
        <w:pStyle w:val="ListParagraph"/>
        <w:numPr>
          <w:ilvl w:val="2"/>
          <w:numId w:val="2"/>
        </w:numPr>
        <w:spacing w:lineRule="auto" w:line="259"/>
        <w:jc w:val="both"/>
        <w:rPr>
          <w:sz w:val="24"/>
          <w:szCs w:val="24"/>
        </w:rPr>
      </w:pPr>
      <w:r>
        <w:rPr>
          <w:sz w:val="24"/>
          <w:szCs w:val="24"/>
        </w:rPr>
        <w:t xml:space="preserve">Сопутствующие услуги. </w:t>
      </w:r>
    </w:p>
    <w:p>
      <w:pPr>
        <w:pStyle w:val="ListParagraph"/>
        <w:numPr>
          <w:ilvl w:val="2"/>
          <w:numId w:val="2"/>
        </w:numPr>
        <w:spacing w:lineRule="auto" w:line="259"/>
        <w:jc w:val="both"/>
        <w:rPr>
          <w:sz w:val="24"/>
          <w:szCs w:val="24"/>
        </w:rPr>
      </w:pPr>
      <w:r>
        <w:rPr>
          <w:sz w:val="24"/>
          <w:szCs w:val="24"/>
        </w:rPr>
        <w:t>Персональная форма связи со специалистом.</w:t>
      </w:r>
    </w:p>
    <w:p>
      <w:pPr>
        <w:pStyle w:val="ListParagraph"/>
        <w:numPr>
          <w:ilvl w:val="2"/>
          <w:numId w:val="2"/>
        </w:numPr>
        <w:spacing w:lineRule="auto" w:line="259"/>
        <w:jc w:val="both"/>
        <w:rPr>
          <w:sz w:val="24"/>
          <w:szCs w:val="24"/>
        </w:rPr>
      </w:pPr>
      <w:r>
        <w:rPr>
          <w:sz w:val="24"/>
          <w:szCs w:val="24"/>
          <w:lang w:val="en-US"/>
        </w:rPr>
        <w:t>FAQ</w:t>
      </w:r>
      <w:r>
        <w:rPr>
          <w:sz w:val="24"/>
          <w:szCs w:val="24"/>
        </w:rPr>
        <w:t xml:space="preserve"> (не на всех страницах).</w:t>
      </w:r>
    </w:p>
    <w:p>
      <w:pPr>
        <w:pStyle w:val="ListParagraph"/>
        <w:numPr>
          <w:ilvl w:val="0"/>
          <w:numId w:val="2"/>
        </w:numPr>
        <w:spacing w:lineRule="auto" w:line="259"/>
        <w:jc w:val="both"/>
        <w:rPr>
          <w:sz w:val="24"/>
          <w:szCs w:val="24"/>
        </w:rPr>
      </w:pPr>
      <w:r>
        <w:rPr>
          <w:sz w:val="24"/>
          <w:szCs w:val="24"/>
        </w:rPr>
        <w:t>Страница «Контакты»</w:t>
      </w:r>
    </w:p>
    <w:p>
      <w:pPr>
        <w:pStyle w:val="ListParagraph"/>
        <w:numPr>
          <w:ilvl w:val="1"/>
          <w:numId w:val="2"/>
        </w:numPr>
        <w:spacing w:lineRule="auto" w:line="259"/>
        <w:jc w:val="both"/>
        <w:rPr>
          <w:sz w:val="24"/>
          <w:szCs w:val="24"/>
        </w:rPr>
      </w:pPr>
      <w:r>
        <w:rPr>
          <w:sz w:val="24"/>
          <w:szCs w:val="24"/>
        </w:rPr>
        <w:t>Должна иметь в первую очередь контакты центрального офиса</w:t>
      </w:r>
    </w:p>
    <w:p>
      <w:pPr>
        <w:pStyle w:val="ListParagraph"/>
        <w:numPr>
          <w:ilvl w:val="1"/>
          <w:numId w:val="2"/>
        </w:numPr>
        <w:spacing w:lineRule="auto" w:line="259"/>
        <w:jc w:val="both"/>
        <w:rPr>
          <w:sz w:val="24"/>
          <w:szCs w:val="24"/>
        </w:rPr>
      </w:pPr>
      <w:r>
        <w:rPr>
          <w:sz w:val="24"/>
          <w:szCs w:val="24"/>
        </w:rPr>
        <w:t>Также должна содержать в себе интерактивную карту всех филиалов и их контакты. Добавление/удаление филиала не должно вызывать сложности у администратора</w:t>
      </w:r>
    </w:p>
    <w:p>
      <w:pPr>
        <w:pStyle w:val="ListParagraph"/>
        <w:numPr>
          <w:ilvl w:val="0"/>
          <w:numId w:val="2"/>
        </w:numPr>
        <w:spacing w:lineRule="auto" w:line="259"/>
        <w:jc w:val="both"/>
        <w:rPr>
          <w:sz w:val="24"/>
          <w:szCs w:val="24"/>
        </w:rPr>
      </w:pPr>
      <w:r>
        <w:rPr>
          <w:sz w:val="24"/>
          <w:szCs w:val="24"/>
        </w:rPr>
        <w:t>Отображение галереи</w:t>
      </w:r>
    </w:p>
    <w:p>
      <w:pPr>
        <w:pStyle w:val="ListParagraph"/>
        <w:numPr>
          <w:ilvl w:val="1"/>
          <w:numId w:val="2"/>
        </w:numPr>
        <w:spacing w:lineRule="auto" w:line="259"/>
        <w:jc w:val="both"/>
        <w:rPr>
          <w:sz w:val="24"/>
          <w:szCs w:val="24"/>
        </w:rPr>
      </w:pPr>
      <w:r>
        <w:rPr>
          <w:sz w:val="24"/>
          <w:szCs w:val="24"/>
        </w:rPr>
        <w:t>При необходимости на сайте должна быть реализована функция вставки фото на сайте в любой раздел (любая страница, в том числе раздел «Новости»). Несколько фото должны преобразовываться в карусель и иметь одинаковые размеры</w:t>
      </w:r>
    </w:p>
    <w:p>
      <w:pPr>
        <w:pStyle w:val="ListParagraph"/>
        <w:numPr>
          <w:ilvl w:val="0"/>
          <w:numId w:val="2"/>
        </w:numPr>
        <w:spacing w:lineRule="auto" w:line="259"/>
        <w:jc w:val="both"/>
        <w:rPr>
          <w:sz w:val="24"/>
          <w:szCs w:val="24"/>
        </w:rPr>
      </w:pPr>
      <w:r>
        <w:rPr>
          <w:sz w:val="24"/>
          <w:szCs w:val="24"/>
        </w:rPr>
        <w:t>Формы на сайте</w:t>
      </w:r>
    </w:p>
    <w:p>
      <w:pPr>
        <w:pStyle w:val="ListParagraph"/>
        <w:numPr>
          <w:ilvl w:val="1"/>
          <w:numId w:val="2"/>
        </w:numPr>
        <w:spacing w:lineRule="auto" w:line="259"/>
        <w:jc w:val="both"/>
        <w:rPr>
          <w:sz w:val="24"/>
          <w:szCs w:val="24"/>
        </w:rPr>
      </w:pPr>
      <w:r>
        <w:rPr>
          <w:sz w:val="24"/>
          <w:szCs w:val="24"/>
        </w:rPr>
        <w:t>Должны легко трансформироваться администратором.</w:t>
      </w:r>
    </w:p>
    <w:p>
      <w:pPr>
        <w:pStyle w:val="ListParagraph"/>
        <w:numPr>
          <w:ilvl w:val="1"/>
          <w:numId w:val="2"/>
        </w:numPr>
        <w:spacing w:lineRule="auto" w:line="259"/>
        <w:jc w:val="both"/>
        <w:rPr>
          <w:sz w:val="24"/>
          <w:szCs w:val="24"/>
        </w:rPr>
      </w:pPr>
      <w:r>
        <w:rPr>
          <w:sz w:val="24"/>
          <w:szCs w:val="24"/>
        </w:rPr>
        <w:t xml:space="preserve">Все формы должны отправлять данные </w:t>
      </w:r>
      <w:r>
        <w:rPr>
          <w:sz w:val="24"/>
          <w:szCs w:val="24"/>
          <w:lang w:val="en-US"/>
        </w:rPr>
        <w:t>UTM</w:t>
      </w:r>
      <w:r>
        <w:rPr>
          <w:sz w:val="24"/>
          <w:szCs w:val="24"/>
        </w:rPr>
        <w:t>-меток.</w:t>
      </w:r>
    </w:p>
    <w:p>
      <w:pPr>
        <w:pStyle w:val="ListParagraph"/>
        <w:numPr>
          <w:ilvl w:val="1"/>
          <w:numId w:val="2"/>
        </w:numPr>
        <w:spacing w:lineRule="auto" w:line="259"/>
        <w:jc w:val="both"/>
        <w:rPr>
          <w:sz w:val="24"/>
          <w:szCs w:val="24"/>
        </w:rPr>
      </w:pPr>
      <w:r>
        <w:rPr>
          <w:sz w:val="24"/>
          <w:szCs w:val="24"/>
        </w:rPr>
        <w:t xml:space="preserve">Должны быть связаны с </w:t>
      </w:r>
      <w:r>
        <w:rPr>
          <w:sz w:val="24"/>
          <w:szCs w:val="24"/>
          <w:lang w:val="en-US"/>
        </w:rPr>
        <w:t>CRM</w:t>
      </w:r>
      <w:r>
        <w:rPr>
          <w:sz w:val="24"/>
          <w:szCs w:val="24"/>
        </w:rPr>
        <w:t xml:space="preserve"> Битрикс. </w:t>
      </w:r>
    </w:p>
    <w:p>
      <w:pPr>
        <w:pStyle w:val="ListParagraph"/>
        <w:numPr>
          <w:ilvl w:val="0"/>
          <w:numId w:val="2"/>
        </w:numPr>
        <w:spacing w:lineRule="auto" w:line="259"/>
        <w:jc w:val="both"/>
        <w:rPr>
          <w:sz w:val="24"/>
          <w:szCs w:val="24"/>
        </w:rPr>
      </w:pPr>
      <w:r>
        <w:rPr>
          <w:sz w:val="24"/>
          <w:szCs w:val="24"/>
        </w:rPr>
        <w:t xml:space="preserve">Раздел </w:t>
      </w:r>
      <w:r>
        <w:rPr>
          <w:sz w:val="24"/>
          <w:szCs w:val="24"/>
          <w:lang w:val="en-US"/>
        </w:rPr>
        <w:t>FAQ</w:t>
      </w:r>
    </w:p>
    <w:p>
      <w:pPr>
        <w:pStyle w:val="ListParagraph"/>
        <w:numPr>
          <w:ilvl w:val="1"/>
          <w:numId w:val="2"/>
        </w:numPr>
        <w:spacing w:lineRule="auto" w:line="259"/>
        <w:jc w:val="both"/>
        <w:rPr>
          <w:sz w:val="24"/>
          <w:szCs w:val="24"/>
        </w:rPr>
      </w:pPr>
      <w:r>
        <w:rPr>
          <w:sz w:val="24"/>
          <w:szCs w:val="24"/>
        </w:rPr>
        <w:t>Должен быть сделан упор на легкий поиск вопроса и ответа на него, встроен на нужных страницах как блок.</w:t>
      </w:r>
    </w:p>
    <w:p>
      <w:pPr>
        <w:pStyle w:val="Normal"/>
        <w:rPr/>
      </w:pPr>
      <w:r>
        <w:rPr/>
      </w:r>
    </w:p>
    <w:p>
      <w:pPr>
        <w:pStyle w:val="Heading3"/>
        <w:rPr/>
      </w:pPr>
      <w:r>
        <w:rPr>
          <w:b/>
        </w:rPr>
        <w:t>Дополнительные требования</w:t>
      </w:r>
    </w:p>
    <w:p>
      <w:pPr>
        <w:pStyle w:val="ListParagraph"/>
        <w:numPr>
          <w:ilvl w:val="0"/>
          <w:numId w:val="1"/>
        </w:numPr>
        <w:spacing w:lineRule="auto" w:line="259"/>
        <w:ind w:left="426" w:firstLine="567"/>
        <w:jc w:val="both"/>
        <w:rPr>
          <w:sz w:val="24"/>
          <w:szCs w:val="24"/>
        </w:rPr>
      </w:pPr>
      <w:r>
        <w:rPr>
          <w:sz w:val="24"/>
          <w:szCs w:val="24"/>
        </w:rPr>
        <w:t>Нагрузка на сайт – 50 тысяч посетителей одновременно.</w:t>
      </w:r>
    </w:p>
    <w:p>
      <w:pPr>
        <w:pStyle w:val="ListParagraph"/>
        <w:numPr>
          <w:ilvl w:val="0"/>
          <w:numId w:val="1"/>
        </w:numPr>
        <w:spacing w:lineRule="auto" w:line="259"/>
        <w:ind w:left="426" w:firstLine="567"/>
        <w:jc w:val="both"/>
        <w:rPr>
          <w:sz w:val="24"/>
          <w:szCs w:val="24"/>
        </w:rPr>
      </w:pPr>
      <w:r>
        <w:rPr>
          <w:sz w:val="24"/>
          <w:szCs w:val="24"/>
        </w:rPr>
        <w:t>При переходе на каждую новую страницу под горизонтальным меню должен отражаться путь от главной до текущей страницы (хлебные крошки) в виде: «Главная / О компании/ Наша команда». У пользователя сайта должна быть возможность «вернуться» по данному пути на любую из предыдущих страниц.</w:t>
      </w:r>
    </w:p>
    <w:p>
      <w:pPr>
        <w:pStyle w:val="ListParagraph"/>
        <w:numPr>
          <w:ilvl w:val="0"/>
          <w:numId w:val="1"/>
        </w:numPr>
        <w:spacing w:lineRule="auto" w:line="259"/>
        <w:ind w:left="426" w:firstLine="567"/>
        <w:jc w:val="both"/>
        <w:rPr>
          <w:sz w:val="24"/>
          <w:szCs w:val="24"/>
        </w:rPr>
      </w:pPr>
      <w:r>
        <w:rPr>
          <w:sz w:val="24"/>
          <w:szCs w:val="24"/>
        </w:rPr>
        <w:t>Важнейшей маркетинговой задачей сайта является необходимость подчеркнуть компетентность и высокую комплексность «Реестр-Консалтинг». Поэтому важно показать на сайте не какие услуги, их список и общее описание, а то, как мы оказываем эти услуги, какой эффект от них и преимущества для клиента.</w:t>
      </w:r>
    </w:p>
    <w:p>
      <w:pPr>
        <w:pStyle w:val="ListParagraph"/>
        <w:numPr>
          <w:ilvl w:val="0"/>
          <w:numId w:val="1"/>
        </w:numPr>
        <w:spacing w:lineRule="auto" w:line="259"/>
        <w:ind w:left="426" w:firstLine="567"/>
        <w:jc w:val="both"/>
        <w:rPr>
          <w:sz w:val="24"/>
          <w:szCs w:val="24"/>
        </w:rPr>
      </w:pPr>
      <w:r>
        <w:rPr>
          <w:sz w:val="24"/>
          <w:szCs w:val="24"/>
        </w:rPr>
        <w:t>Необходимо соблюсти все российские требования и международные стандарты по доступности информации.</w:t>
      </w:r>
    </w:p>
    <w:p>
      <w:pPr>
        <w:pStyle w:val="ListParagraph"/>
        <w:numPr>
          <w:ilvl w:val="0"/>
          <w:numId w:val="1"/>
        </w:numPr>
        <w:spacing w:lineRule="auto" w:line="259"/>
        <w:ind w:left="426" w:firstLine="567"/>
        <w:jc w:val="both"/>
        <w:rPr>
          <w:sz w:val="24"/>
          <w:szCs w:val="24"/>
        </w:rPr>
      </w:pPr>
      <w:r>
        <w:rPr>
          <w:sz w:val="24"/>
          <w:szCs w:val="24"/>
        </w:rPr>
        <w:t>Необходимо перенести весь актуальный контент с сайта, актуализировать его и дополнительно визуализировать при необходимости.</w:t>
      </w:r>
    </w:p>
    <w:p>
      <w:pPr>
        <w:pStyle w:val="ListParagraph"/>
        <w:numPr>
          <w:ilvl w:val="0"/>
          <w:numId w:val="1"/>
        </w:numPr>
        <w:spacing w:lineRule="auto" w:line="259"/>
        <w:ind w:left="426" w:firstLine="567"/>
        <w:jc w:val="both"/>
        <w:rPr>
          <w:sz w:val="24"/>
          <w:szCs w:val="24"/>
        </w:rPr>
      </w:pPr>
      <w:r>
        <w:rPr>
          <w:sz w:val="24"/>
          <w:szCs w:val="24"/>
        </w:rPr>
        <w:t>В сайт должны легко встраиваться элементы типа Яндекс.Метрика, Google Analytics, Google Tag Manager. А также иные элементы, встраиваемые в тег &lt;head&gt;.</w:t>
      </w:r>
    </w:p>
    <w:p>
      <w:pPr>
        <w:pStyle w:val="Normal"/>
        <w:jc w:val="both"/>
        <w:rPr/>
      </w:pPr>
      <w:r>
        <w:rPr/>
      </w:r>
    </w:p>
    <w:p>
      <w:pPr>
        <w:pStyle w:val="Normal"/>
        <w:jc w:val="both"/>
        <w:rPr/>
      </w:pPr>
      <w:r>
        <w:rPr/>
      </w:r>
      <w:r>
        <w:br w:type="page"/>
      </w:r>
    </w:p>
    <w:p>
      <w:pPr>
        <w:pStyle w:val="Heading2"/>
        <w:jc w:val="center"/>
        <w:rPr>
          <w:b/>
          <w:b/>
          <w:caps/>
          <w:sz w:val="28"/>
          <w:szCs w:val="28"/>
        </w:rPr>
      </w:pPr>
      <w:r>
        <w:rPr>
          <w:b/>
          <w:caps/>
          <w:sz w:val="28"/>
          <w:szCs w:val="28"/>
        </w:rPr>
        <w:t>Этапы работ и сроки</w:t>
      </w:r>
    </w:p>
    <w:p>
      <w:pPr>
        <w:pStyle w:val="Normal"/>
        <w:rPr/>
      </w:pPr>
      <w:r>
        <w:rPr/>
      </w:r>
    </w:p>
    <w:tbl>
      <w:tblPr>
        <w:tblStyle w:val="-41"/>
        <w:tblW w:w="9345" w:type="dxa"/>
        <w:jc w:val="left"/>
        <w:tblInd w:w="0" w:type="dxa"/>
        <w:tblCellMar>
          <w:top w:w="0" w:type="dxa"/>
          <w:left w:w="108" w:type="dxa"/>
          <w:bottom w:w="0" w:type="dxa"/>
          <w:right w:w="108" w:type="dxa"/>
        </w:tblCellMar>
        <w:tblLook w:val="04a0" w:noHBand="0" w:noVBand="1" w:firstColumn="1" w:lastRow="0" w:lastColumn="0" w:firstRow="1"/>
      </w:tblPr>
      <w:tblGrid>
        <w:gridCol w:w="7225"/>
        <w:gridCol w:w="2119"/>
      </w:tblGrid>
      <w:tr>
        <w:trPr>
          <w:cnfStyle w:val="100000000000" w:firstRow="1" w:lastRow="0" w:firstColumn="0" w:lastColumn="0" w:oddVBand="0" w:evenVBand="0" w:oddHBand="0"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spacing w:lineRule="auto" w:line="240" w:before="0" w:after="0"/>
              <w:rPr>
                <w:b w:val="false"/>
                <w:b w:val="false"/>
                <w:sz w:val="24"/>
                <w:szCs w:val="24"/>
              </w:rPr>
            </w:pPr>
            <w:r>
              <w:rPr>
                <w:b/>
                <w:bCs/>
                <w:color w:val="FFFFFF" w:themeColor="background1"/>
                <w:sz w:val="24"/>
                <w:szCs w:val="24"/>
              </w:rPr>
              <w:t>Наименование</w:t>
            </w:r>
          </w:p>
        </w:tc>
        <w:tc>
          <w:tcPr>
            <w:tcW w:w="2119"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val="false"/>
                <w:b w:val="false"/>
                <w:sz w:val="24"/>
                <w:szCs w:val="24"/>
              </w:rPr>
            </w:pPr>
            <w:r>
              <w:rPr>
                <w:b/>
                <w:bCs/>
                <w:color w:val="FFFFFF" w:themeColor="background1"/>
                <w:sz w:val="24"/>
                <w:szCs w:val="24"/>
              </w:rPr>
              <w:t>Дни</w:t>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sz w:val="24"/>
                <w:szCs w:val="24"/>
              </w:rPr>
            </w:pPr>
            <w:r>
              <w:rPr>
                <w:b/>
                <w:bCs/>
                <w:sz w:val="24"/>
                <w:szCs w:val="24"/>
              </w:rPr>
              <w:t>1. Предварительные работы</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bCs w:val="false"/>
                <w:sz w:val="24"/>
                <w:szCs w:val="24"/>
              </w:rPr>
            </w:pPr>
            <w:r>
              <w:rPr>
                <w:b w:val="false"/>
                <w:bCs w:val="false"/>
                <w:sz w:val="24"/>
                <w:szCs w:val="24"/>
              </w:rPr>
              <w:t>1.1. Разработка ТЗ</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bCs w:val="false"/>
                <w:sz w:val="24"/>
                <w:szCs w:val="24"/>
              </w:rPr>
            </w:pPr>
            <w:r>
              <w:rPr>
                <w:b w:val="false"/>
                <w:bCs w:val="false"/>
                <w:sz w:val="24"/>
                <w:szCs w:val="24"/>
              </w:rPr>
              <w:t>1.2. Разработка прототипа проекта (</w:t>
            </w:r>
            <w:r>
              <w:rPr>
                <w:b w:val="false"/>
                <w:bCs w:val="false"/>
                <w:sz w:val="24"/>
                <w:szCs w:val="24"/>
                <w:lang w:val="en-US"/>
              </w:rPr>
              <w:t>UX</w:t>
            </w:r>
            <w:r>
              <w:rPr>
                <w:b w:val="false"/>
                <w:bCs w:val="false"/>
                <w:sz w:val="24"/>
                <w:szCs w:val="24"/>
              </w:rPr>
              <w:t>/</w:t>
            </w:r>
            <w:r>
              <w:rPr>
                <w:b w:val="false"/>
                <w:bCs w:val="false"/>
                <w:sz w:val="24"/>
                <w:szCs w:val="24"/>
                <w:lang w:val="en-US"/>
              </w:rPr>
              <w:t>UI</w:t>
            </w:r>
            <w:r>
              <w:rPr>
                <w:b w:val="false"/>
                <w:bCs w:val="false"/>
                <w:sz w:val="24"/>
                <w:szCs w:val="24"/>
              </w:rPr>
              <w:t>)</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sz w:val="24"/>
                <w:szCs w:val="24"/>
              </w:rPr>
            </w:pPr>
            <w:r>
              <w:rPr>
                <w:b/>
                <w:bCs/>
                <w:sz w:val="24"/>
                <w:szCs w:val="24"/>
              </w:rPr>
              <w:t>2. Разработка сайта</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bCs w:val="false"/>
                <w:sz w:val="24"/>
                <w:szCs w:val="24"/>
              </w:rPr>
            </w:pPr>
            <w:r>
              <w:rPr>
                <w:b w:val="false"/>
                <w:bCs w:val="false"/>
                <w:sz w:val="24"/>
                <w:szCs w:val="24"/>
              </w:rPr>
              <w:t>2.1. Дизайн</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bCs w:val="false"/>
                <w:sz w:val="24"/>
                <w:szCs w:val="24"/>
              </w:rPr>
            </w:pPr>
            <w:r>
              <w:rPr>
                <w:b w:val="false"/>
                <w:bCs w:val="false"/>
                <w:sz w:val="24"/>
                <w:szCs w:val="24"/>
              </w:rPr>
              <w:t>2.1.1. Разработка дизайн-концепции сайта</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bCs w:val="false"/>
                <w:sz w:val="24"/>
                <w:szCs w:val="24"/>
              </w:rPr>
            </w:pPr>
            <w:r>
              <w:rPr>
                <w:b w:val="false"/>
                <w:bCs w:val="false"/>
                <w:sz w:val="24"/>
                <w:szCs w:val="24"/>
              </w:rPr>
              <w:t>2.1.2. Дизайн внутренних страниц</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sz w:val="24"/>
                <w:szCs w:val="24"/>
              </w:rPr>
            </w:pPr>
            <w:r>
              <w:rPr>
                <w:b/>
                <w:bCs/>
                <w:sz w:val="24"/>
                <w:szCs w:val="24"/>
              </w:rPr>
              <w:t>3. Программирование</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bCs w:val="false"/>
                <w:sz w:val="24"/>
                <w:szCs w:val="24"/>
              </w:rPr>
            </w:pPr>
            <w:r>
              <w:rPr>
                <w:b w:val="false"/>
                <w:bCs w:val="false"/>
                <w:sz w:val="24"/>
                <w:szCs w:val="24"/>
              </w:rPr>
              <w:t>3.1. Верстка</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w:t>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bCs w:val="false"/>
                <w:sz w:val="24"/>
                <w:szCs w:val="24"/>
              </w:rPr>
            </w:pPr>
            <w:r>
              <w:rPr>
                <w:b w:val="false"/>
                <w:bCs w:val="false"/>
                <w:sz w:val="24"/>
                <w:szCs w:val="24"/>
              </w:rPr>
              <w:t>3.2. Программирование</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bCs w:val="false"/>
                <w:sz w:val="24"/>
                <w:szCs w:val="24"/>
              </w:rPr>
            </w:pPr>
            <w:r>
              <w:rPr>
                <w:b w:val="false"/>
                <w:bCs w:val="false"/>
                <w:sz w:val="24"/>
                <w:szCs w:val="24"/>
              </w:rPr>
              <w:t>3.3. Наполнение контентом</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bCs w:val="false"/>
                <w:sz w:val="24"/>
                <w:szCs w:val="24"/>
              </w:rPr>
            </w:pPr>
            <w:r>
              <w:rPr>
                <w:b w:val="false"/>
                <w:bCs w:val="false"/>
                <w:sz w:val="24"/>
                <w:szCs w:val="24"/>
              </w:rPr>
              <w:t>3.4. Тестирование</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bCs w:val="false"/>
                <w:sz w:val="24"/>
                <w:szCs w:val="24"/>
              </w:rPr>
            </w:pPr>
            <w:r>
              <w:rPr>
                <w:b w:val="false"/>
                <w:bCs w:val="false"/>
                <w:sz w:val="24"/>
                <w:szCs w:val="24"/>
              </w:rPr>
              <w:t>3.5. Запуск/перенос на хостинг клиента</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val="false"/>
                <w:b w:val="false"/>
                <w:sz w:val="24"/>
                <w:szCs w:val="24"/>
              </w:rPr>
            </w:pPr>
            <w:r>
              <w:rPr>
                <w:b/>
                <w:bCs/>
                <w:sz w:val="24"/>
                <w:szCs w:val="24"/>
              </w:rPr>
              <w:t>4. Сопровождение проекта продакт-менеджером</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r>
          </w:p>
        </w:tc>
      </w:tr>
      <w:tr>
        <w:trPr>
          <w:cnfStyle w:val="000000100000" w:firstRow="0" w:lastRow="0" w:firstColumn="0" w:lastColumn="0" w:oddVBand="0" w:evenVBand="0" w:oddHBand="1" w:evenHBand="0" w:firstRowFirstColumn="0" w:firstRowLastColumn="0" w:lastRowFirstColumn="0" w:lastRowLastColumn="0"/>
        </w:trPr>
        <w:tc>
          <w:tcPr>
            <w:tcW w:w="722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spacing w:lineRule="auto" w:line="240" w:before="0" w:after="0"/>
              <w:rPr>
                <w:b w:val="false"/>
                <w:b w:val="false"/>
                <w:sz w:val="24"/>
                <w:szCs w:val="24"/>
              </w:rPr>
            </w:pPr>
            <w:r>
              <w:rPr>
                <w:b/>
                <w:bCs/>
                <w:sz w:val="24"/>
                <w:szCs w:val="24"/>
              </w:rPr>
              <w:t xml:space="preserve">5. Инструктаж работников, ввод сайта в эксплуатацию </w:t>
            </w:r>
          </w:p>
        </w:tc>
        <w:tc>
          <w:tcPr>
            <w:tcW w:w="2119" w:type="dxa"/>
            <w:tcBorders/>
            <w:shd w:color="auto" w:fill="D9E2F3"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r>
          </w:p>
        </w:tc>
      </w:tr>
      <w:tr>
        <w:trPr/>
        <w:tc>
          <w:tcPr>
            <w:tcW w:w="7225" w:type="dxa"/>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jc w:val="right"/>
              <w:rPr>
                <w:b w:val="false"/>
                <w:b w:val="false"/>
                <w:sz w:val="24"/>
                <w:szCs w:val="24"/>
              </w:rPr>
            </w:pPr>
            <w:r>
              <w:rPr>
                <w:b/>
                <w:bCs/>
                <w:sz w:val="24"/>
                <w:szCs w:val="24"/>
              </w:rPr>
              <w:t>ИТОГО</w:t>
            </w:r>
          </w:p>
        </w:tc>
        <w:tc>
          <w:tcPr>
            <w:tcW w:w="2119"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b/>
                <w:b/>
                <w:bCs/>
                <w:sz w:val="24"/>
                <w:szCs w:val="24"/>
              </w:rPr>
            </w:pPr>
            <w:r>
              <w:rPr>
                <w:b/>
                <w:bCs/>
                <w:sz w:val="24"/>
                <w:szCs w:val="24"/>
              </w:rPr>
              <w:t>137</w:t>
            </w:r>
          </w:p>
        </w:tc>
      </w:tr>
    </w:tbl>
    <w:p>
      <w:pPr>
        <w:pStyle w:val="Normal"/>
        <w:rPr/>
      </w:pPr>
      <w:r>
        <w:rPr/>
      </w:r>
    </w:p>
    <w:p>
      <w:pPr>
        <w:pStyle w:val="Normal"/>
        <w:spacing w:lineRule="auto" w:line="259"/>
        <w:rPr>
          <w:b/>
          <w:b/>
        </w:rPr>
      </w:pPr>
      <w:r>
        <w:rPr>
          <w:b/>
        </w:rPr>
      </w:r>
      <w:r>
        <w:br w:type="page"/>
      </w:r>
    </w:p>
    <w:p>
      <w:pPr>
        <w:pStyle w:val="Heading2"/>
        <w:jc w:val="center"/>
        <w:rPr>
          <w:b/>
          <w:b/>
          <w:bCs/>
          <w:caps/>
          <w:sz w:val="28"/>
          <w:szCs w:val="28"/>
        </w:rPr>
      </w:pPr>
      <w:r>
        <w:rPr>
          <w:b/>
          <w:bCs/>
          <w:caps/>
          <w:sz w:val="28"/>
          <w:szCs w:val="28"/>
        </w:rPr>
        <w:t>Критерии выбора подрядчика</w:t>
      </w:r>
    </w:p>
    <w:p>
      <w:pPr>
        <w:pStyle w:val="Normal"/>
        <w:spacing w:lineRule="auto" w:line="259"/>
        <w:jc w:val="center"/>
        <w:rPr>
          <w:b/>
          <w:b/>
          <w:sz w:val="28"/>
          <w:szCs w:val="28"/>
        </w:rPr>
      </w:pPr>
      <w:r>
        <w:rPr>
          <w:b/>
          <w:sz w:val="28"/>
          <w:szCs w:val="28"/>
        </w:rPr>
      </w:r>
    </w:p>
    <w:tbl>
      <w:tblPr>
        <w:tblStyle w:val="a4"/>
        <w:tblW w:w="9493" w:type="dxa"/>
        <w:jc w:val="left"/>
        <w:tblInd w:w="0" w:type="dxa"/>
        <w:tblCellMar>
          <w:top w:w="0" w:type="dxa"/>
          <w:left w:w="108" w:type="dxa"/>
          <w:bottom w:w="0" w:type="dxa"/>
          <w:right w:w="108" w:type="dxa"/>
        </w:tblCellMar>
        <w:tblLook w:val="04a0" w:noHBand="0" w:noVBand="1" w:firstColumn="1" w:lastRow="0" w:lastColumn="0" w:firstRow="1"/>
      </w:tblPr>
      <w:tblGrid>
        <w:gridCol w:w="4949"/>
        <w:gridCol w:w="4543"/>
      </w:tblGrid>
      <w:tr>
        <w:trPr/>
        <w:tc>
          <w:tcPr>
            <w:tcW w:w="4949" w:type="dxa"/>
            <w:tcBorders/>
          </w:tcPr>
          <w:p>
            <w:pPr>
              <w:pStyle w:val="Normal"/>
              <w:spacing w:before="0" w:after="0"/>
              <w:jc w:val="center"/>
              <w:rPr>
                <w:b/>
                <w:b/>
                <w:sz w:val="24"/>
                <w:szCs w:val="24"/>
              </w:rPr>
            </w:pPr>
            <w:r>
              <w:rPr>
                <w:b/>
                <w:sz w:val="24"/>
                <w:szCs w:val="24"/>
              </w:rPr>
              <w:t>Критерий оценки</w:t>
            </w:r>
          </w:p>
        </w:tc>
        <w:tc>
          <w:tcPr>
            <w:tcW w:w="4543" w:type="dxa"/>
            <w:tcBorders/>
          </w:tcPr>
          <w:p>
            <w:pPr>
              <w:pStyle w:val="Normal"/>
              <w:spacing w:before="0" w:after="0"/>
              <w:jc w:val="center"/>
              <w:rPr>
                <w:b/>
                <w:b/>
                <w:sz w:val="24"/>
                <w:szCs w:val="24"/>
              </w:rPr>
            </w:pPr>
            <w:r>
              <w:rPr>
                <w:b/>
                <w:sz w:val="24"/>
                <w:szCs w:val="24"/>
              </w:rPr>
              <w:t>Возможность выполнения/Описание</w:t>
            </w:r>
          </w:p>
        </w:tc>
      </w:tr>
      <w:tr>
        <w:trPr/>
        <w:tc>
          <w:tcPr>
            <w:tcW w:w="4949" w:type="dxa"/>
            <w:tcBorders/>
          </w:tcPr>
          <w:p>
            <w:pPr>
              <w:pStyle w:val="Normal"/>
              <w:spacing w:before="0" w:after="0"/>
              <w:jc w:val="both"/>
              <w:rPr>
                <w:sz w:val="24"/>
                <w:szCs w:val="24"/>
              </w:rPr>
            </w:pPr>
            <w:r>
              <w:rPr>
                <w:sz w:val="24"/>
                <w:szCs w:val="24"/>
              </w:rPr>
              <w:t>Срок реализации проекта с момента подписания договора (месяцев)</w:t>
            </w:r>
          </w:p>
        </w:tc>
        <w:tc>
          <w:tcPr>
            <w:tcW w:w="4543" w:type="dxa"/>
            <w:tcBorders/>
          </w:tcPr>
          <w:p>
            <w:pPr>
              <w:pStyle w:val="Normal"/>
              <w:spacing w:before="0" w:after="0"/>
              <w:jc w:val="center"/>
              <w:rPr>
                <w:sz w:val="24"/>
                <w:szCs w:val="24"/>
              </w:rPr>
            </w:pPr>
            <w:r>
              <w:rPr>
                <w:sz w:val="24"/>
                <w:szCs w:val="24"/>
              </w:rPr>
            </w:r>
          </w:p>
        </w:tc>
      </w:tr>
      <w:tr>
        <w:trPr/>
        <w:tc>
          <w:tcPr>
            <w:tcW w:w="4949" w:type="dxa"/>
            <w:tcBorders/>
          </w:tcPr>
          <w:p>
            <w:pPr>
              <w:pStyle w:val="Normal"/>
              <w:spacing w:before="0" w:after="0"/>
              <w:jc w:val="both"/>
              <w:rPr>
                <w:sz w:val="24"/>
                <w:szCs w:val="24"/>
              </w:rPr>
            </w:pPr>
            <w:r>
              <w:rPr>
                <w:sz w:val="24"/>
                <w:szCs w:val="24"/>
              </w:rPr>
              <w:t>Окончательная стоимость работ</w:t>
            </w:r>
          </w:p>
        </w:tc>
        <w:tc>
          <w:tcPr>
            <w:tcW w:w="4543" w:type="dxa"/>
            <w:tcBorders/>
          </w:tcPr>
          <w:p>
            <w:pPr>
              <w:pStyle w:val="Normal"/>
              <w:spacing w:before="0" w:after="0"/>
              <w:jc w:val="center"/>
              <w:rPr>
                <w:sz w:val="24"/>
                <w:szCs w:val="24"/>
              </w:rPr>
            </w:pPr>
            <w:r>
              <w:rPr>
                <w:sz w:val="24"/>
                <w:szCs w:val="24"/>
              </w:rPr>
            </w:r>
          </w:p>
        </w:tc>
      </w:tr>
      <w:tr>
        <w:trPr/>
        <w:tc>
          <w:tcPr>
            <w:tcW w:w="4949" w:type="dxa"/>
            <w:tcBorders/>
          </w:tcPr>
          <w:p>
            <w:pPr>
              <w:pStyle w:val="Normal"/>
              <w:spacing w:before="0" w:after="0"/>
              <w:jc w:val="both"/>
              <w:rPr>
                <w:sz w:val="24"/>
                <w:szCs w:val="24"/>
              </w:rPr>
            </w:pPr>
            <w:r>
              <w:rPr>
                <w:sz w:val="24"/>
                <w:szCs w:val="24"/>
              </w:rPr>
              <w:t>В портфолио имеются корпоративные сайты</w:t>
            </w:r>
          </w:p>
        </w:tc>
        <w:tc>
          <w:tcPr>
            <w:tcW w:w="4543" w:type="dxa"/>
            <w:tcBorders/>
          </w:tcPr>
          <w:p>
            <w:pPr>
              <w:pStyle w:val="Normal"/>
              <w:spacing w:before="0" w:after="0"/>
              <w:jc w:val="center"/>
              <w:rPr>
                <w:sz w:val="24"/>
                <w:szCs w:val="24"/>
              </w:rPr>
            </w:pPr>
            <w:r>
              <w:rPr>
                <w:sz w:val="24"/>
                <w:szCs w:val="24"/>
              </w:rPr>
              <w:t>Да/Нет</w:t>
            </w:r>
          </w:p>
        </w:tc>
      </w:tr>
      <w:tr>
        <w:trPr/>
        <w:tc>
          <w:tcPr>
            <w:tcW w:w="4949" w:type="dxa"/>
            <w:tcBorders/>
          </w:tcPr>
          <w:p>
            <w:pPr>
              <w:pStyle w:val="Normal"/>
              <w:spacing w:before="0" w:after="0"/>
              <w:jc w:val="both"/>
              <w:rPr>
                <w:sz w:val="24"/>
                <w:szCs w:val="24"/>
              </w:rPr>
            </w:pPr>
            <w:r>
              <w:rPr>
                <w:sz w:val="24"/>
                <w:szCs w:val="24"/>
              </w:rPr>
              <w:t>Укажите адреса корпоративных сайтов из вашего портфолио, которые по вашему мнению особенно подходят под нашу специфику работы</w:t>
            </w:r>
          </w:p>
        </w:tc>
        <w:tc>
          <w:tcPr>
            <w:tcW w:w="4543" w:type="dxa"/>
            <w:tcBorders/>
          </w:tcPr>
          <w:p>
            <w:pPr>
              <w:pStyle w:val="Normal"/>
              <w:spacing w:before="0" w:after="0"/>
              <w:jc w:val="center"/>
              <w:rPr>
                <w:sz w:val="24"/>
                <w:szCs w:val="24"/>
              </w:rPr>
            </w:pPr>
            <w:r>
              <w:rPr>
                <w:sz w:val="24"/>
                <w:szCs w:val="24"/>
              </w:rPr>
            </w:r>
          </w:p>
        </w:tc>
      </w:tr>
      <w:tr>
        <w:trPr/>
        <w:tc>
          <w:tcPr>
            <w:tcW w:w="4949" w:type="dxa"/>
            <w:tcBorders/>
          </w:tcPr>
          <w:p>
            <w:pPr>
              <w:pStyle w:val="Normal"/>
              <w:spacing w:before="0" w:after="0"/>
              <w:jc w:val="both"/>
              <w:rPr>
                <w:sz w:val="24"/>
                <w:szCs w:val="24"/>
              </w:rPr>
            </w:pPr>
            <w:r>
              <w:rPr>
                <w:sz w:val="24"/>
                <w:szCs w:val="24"/>
              </w:rPr>
              <w:t xml:space="preserve">Наличие наград за корпоративные сайты (указать адреса всех сайтов, полученную награду, год). </w:t>
            </w:r>
            <w:r>
              <w:rPr>
                <w:b/>
                <w:sz w:val="24"/>
                <w:szCs w:val="24"/>
                <w:u w:val="single"/>
              </w:rPr>
              <w:t>Только</w:t>
            </w:r>
            <w:r>
              <w:rPr>
                <w:sz w:val="24"/>
                <w:szCs w:val="24"/>
              </w:rPr>
              <w:t xml:space="preserve"> корпоративные сайты</w:t>
            </w:r>
          </w:p>
        </w:tc>
        <w:tc>
          <w:tcPr>
            <w:tcW w:w="4543" w:type="dxa"/>
            <w:tcBorders/>
          </w:tcPr>
          <w:p>
            <w:pPr>
              <w:pStyle w:val="Normal"/>
              <w:spacing w:before="0" w:after="0"/>
              <w:jc w:val="center"/>
              <w:rPr>
                <w:sz w:val="24"/>
                <w:szCs w:val="24"/>
              </w:rPr>
            </w:pPr>
            <w:r>
              <w:rPr>
                <w:sz w:val="24"/>
                <w:szCs w:val="24"/>
              </w:rPr>
            </w:r>
          </w:p>
        </w:tc>
      </w:tr>
      <w:tr>
        <w:trPr/>
        <w:tc>
          <w:tcPr>
            <w:tcW w:w="4949" w:type="dxa"/>
            <w:tcBorders/>
          </w:tcPr>
          <w:p>
            <w:pPr>
              <w:pStyle w:val="Normal"/>
              <w:spacing w:before="0" w:after="0"/>
              <w:jc w:val="both"/>
              <w:rPr>
                <w:sz w:val="24"/>
                <w:szCs w:val="24"/>
              </w:rPr>
            </w:pPr>
            <w:r>
              <w:rPr>
                <w:sz w:val="24"/>
                <w:szCs w:val="24"/>
              </w:rPr>
              <w:t xml:space="preserve">Работы над «проседанием» сайта (совместно с имеющимся у нас подрядчиком по </w:t>
            </w:r>
            <w:r>
              <w:rPr>
                <w:sz w:val="24"/>
                <w:szCs w:val="24"/>
                <w:lang w:val="en-US"/>
              </w:rPr>
              <w:t>SEO</w:t>
            </w:r>
            <w:r>
              <w:rPr>
                <w:sz w:val="24"/>
                <w:szCs w:val="24"/>
              </w:rPr>
              <w:t>) в поиске после публикации обновленной версии включены в стоимость</w:t>
            </w:r>
          </w:p>
        </w:tc>
        <w:tc>
          <w:tcPr>
            <w:tcW w:w="4543" w:type="dxa"/>
            <w:tcBorders/>
          </w:tcPr>
          <w:p>
            <w:pPr>
              <w:pStyle w:val="Normal"/>
              <w:spacing w:before="0" w:after="0"/>
              <w:jc w:val="center"/>
              <w:rPr>
                <w:sz w:val="24"/>
                <w:szCs w:val="24"/>
              </w:rPr>
            </w:pPr>
            <w:r>
              <w:rPr>
                <w:sz w:val="24"/>
                <w:szCs w:val="24"/>
              </w:rPr>
              <w:t>Да/Нет</w:t>
            </w:r>
          </w:p>
        </w:tc>
      </w:tr>
      <w:tr>
        <w:trPr/>
        <w:tc>
          <w:tcPr>
            <w:tcW w:w="4949" w:type="dxa"/>
            <w:tcBorders/>
          </w:tcPr>
          <w:p>
            <w:pPr>
              <w:pStyle w:val="Normal"/>
              <w:spacing w:before="0" w:after="0"/>
              <w:jc w:val="both"/>
              <w:rPr>
                <w:sz w:val="24"/>
                <w:szCs w:val="24"/>
              </w:rPr>
            </w:pPr>
            <w:r>
              <w:rPr>
                <w:sz w:val="24"/>
                <w:szCs w:val="24"/>
              </w:rPr>
              <w:t>В стоимость включено обучение сотрудников работе с сайтом</w:t>
            </w:r>
          </w:p>
        </w:tc>
        <w:tc>
          <w:tcPr>
            <w:tcW w:w="4543" w:type="dxa"/>
            <w:tcBorders/>
          </w:tcPr>
          <w:p>
            <w:pPr>
              <w:pStyle w:val="Normal"/>
              <w:spacing w:before="0" w:after="0"/>
              <w:jc w:val="center"/>
              <w:rPr>
                <w:sz w:val="24"/>
                <w:szCs w:val="24"/>
              </w:rPr>
            </w:pPr>
            <w:r>
              <w:rPr>
                <w:sz w:val="24"/>
                <w:szCs w:val="24"/>
              </w:rPr>
              <w:t>Да/Нет</w:t>
            </w:r>
          </w:p>
        </w:tc>
      </w:tr>
      <w:tr>
        <w:trPr/>
        <w:tc>
          <w:tcPr>
            <w:tcW w:w="4949" w:type="dxa"/>
            <w:tcBorders/>
          </w:tcPr>
          <w:p>
            <w:pPr>
              <w:pStyle w:val="Normal"/>
              <w:spacing w:before="0" w:after="0"/>
              <w:jc w:val="both"/>
              <w:rPr>
                <w:sz w:val="24"/>
                <w:szCs w:val="24"/>
              </w:rPr>
            </w:pPr>
            <w:r>
              <w:rPr>
                <w:sz w:val="24"/>
                <w:szCs w:val="24"/>
              </w:rPr>
              <w:t>Стоимость часа работы поддержки</w:t>
            </w:r>
          </w:p>
        </w:tc>
        <w:tc>
          <w:tcPr>
            <w:tcW w:w="4543" w:type="dxa"/>
            <w:tcBorders/>
          </w:tcPr>
          <w:p>
            <w:pPr>
              <w:pStyle w:val="Normal"/>
              <w:spacing w:before="0" w:after="0"/>
              <w:jc w:val="center"/>
              <w:rPr>
                <w:sz w:val="24"/>
                <w:szCs w:val="24"/>
              </w:rPr>
            </w:pPr>
            <w:r>
              <w:rPr>
                <w:sz w:val="24"/>
                <w:szCs w:val="24"/>
              </w:rPr>
            </w:r>
          </w:p>
        </w:tc>
      </w:tr>
      <w:tr>
        <w:trPr/>
        <w:tc>
          <w:tcPr>
            <w:tcW w:w="4949" w:type="dxa"/>
            <w:tcBorders/>
          </w:tcPr>
          <w:p>
            <w:pPr>
              <w:pStyle w:val="Normal"/>
              <w:spacing w:before="0" w:after="0"/>
              <w:jc w:val="both"/>
              <w:rPr>
                <w:sz w:val="24"/>
                <w:szCs w:val="24"/>
              </w:rPr>
            </w:pPr>
            <w:r>
              <w:rPr>
                <w:sz w:val="24"/>
                <w:szCs w:val="24"/>
              </w:rPr>
              <w:t xml:space="preserve">В стоимость включены работы по первичной интеграции </w:t>
            </w:r>
            <w:r>
              <w:rPr>
                <w:sz w:val="24"/>
                <w:szCs w:val="24"/>
                <w:lang w:val="en-US"/>
              </w:rPr>
              <w:t>CRM</w:t>
            </w:r>
            <w:r>
              <w:rPr>
                <w:sz w:val="24"/>
                <w:szCs w:val="24"/>
              </w:rPr>
              <w:t xml:space="preserve"> Битрикс и сайта</w:t>
            </w:r>
          </w:p>
        </w:tc>
        <w:tc>
          <w:tcPr>
            <w:tcW w:w="4543" w:type="dxa"/>
            <w:tcBorders/>
          </w:tcPr>
          <w:p>
            <w:pPr>
              <w:pStyle w:val="Normal"/>
              <w:spacing w:before="0" w:after="0"/>
              <w:jc w:val="center"/>
              <w:rPr>
                <w:sz w:val="24"/>
                <w:szCs w:val="24"/>
              </w:rPr>
            </w:pPr>
            <w:r>
              <w:rPr>
                <w:sz w:val="24"/>
                <w:szCs w:val="24"/>
              </w:rPr>
              <w:t>Да/Нет</w:t>
            </w:r>
          </w:p>
        </w:tc>
      </w:tr>
    </w:tbl>
    <w:p>
      <w:pPr>
        <w:pStyle w:val="Normal"/>
        <w:spacing w:before="0" w:after="160"/>
        <w:rPr>
          <w:b/>
          <w:b/>
        </w:rPr>
      </w:pPr>
      <w:r>
        <w:rPr/>
      </w:r>
    </w:p>
    <w:sectPr>
      <w:footerReference w:type="default" r:id="rId66"/>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6467424"/>
    </w:sdtPr>
    <w:sdtContent>
      <w:p>
        <w:pPr>
          <w:pStyle w:val="Footer"/>
          <w:jc w:val="right"/>
          <w:rPr/>
        </w:pPr>
        <w:r>
          <w:rPr/>
          <w:fldChar w:fldCharType="begin"/>
        </w:r>
        <w:r>
          <w:rPr/>
          <w:instrText>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27" w:hanging="360"/>
      </w:pPr>
      <w:rPr>
        <w:rFonts w:ascii="Calibri" w:hAnsi="Calibri" w:cs="Calibri"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426"/>
        </w:tabs>
        <w:ind w:left="786" w:hanging="360"/>
      </w:pPr>
      <w:rPr>
        <w:b/>
      </w:rPr>
    </w:lvl>
    <w:lvl w:ilvl="1">
      <w:start w:val="1"/>
      <w:numFmt w:val="decimal"/>
      <w:lvlText w:val="%1.%2."/>
      <w:lvlJc w:val="left"/>
      <w:pPr>
        <w:tabs>
          <w:tab w:val="num" w:pos="0"/>
        </w:tabs>
        <w:ind w:left="792" w:hanging="432"/>
      </w:pPr>
      <w:rPr>
        <w:b w:val="false"/>
      </w:rPr>
    </w:lvl>
    <w:lvl w:ilvl="2">
      <w:start w:val="1"/>
      <w:numFmt w:val="decimal"/>
      <w:lvlText w:val="%1.%2.%3."/>
      <w:lvlJc w:val="left"/>
      <w:pPr>
        <w:tabs>
          <w:tab w:val="num" w:pos="141"/>
        </w:tabs>
        <w:ind w:left="1213"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uiPriority="0" w:semiHidden="1" w:unhideWhenUsed="1" w:qFormat="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58ca"/>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0"/>
    <w:uiPriority w:val="9"/>
    <w:qFormat/>
    <w:rsid w:val="003c3c3d"/>
    <w:pPr>
      <w:keepNext w:val="true"/>
      <w:keepLines/>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link w:val="20"/>
    <w:uiPriority w:val="9"/>
    <w:unhideWhenUsed/>
    <w:qFormat/>
    <w:rsid w:val="003c3c3d"/>
    <w:pPr>
      <w:keepNext w:val="true"/>
      <w:keepLines/>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link w:val="30"/>
    <w:uiPriority w:val="9"/>
    <w:unhideWhenUsed/>
    <w:qFormat/>
    <w:rsid w:val="003c3c3d"/>
    <w:pPr>
      <w:keepNext w:val="true"/>
      <w:keepLines/>
      <w:spacing w:lineRule="auto" w:line="259"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4">
    <w:name w:val="Heading 4"/>
    <w:basedOn w:val="Normal"/>
    <w:link w:val="40"/>
    <w:uiPriority w:val="9"/>
    <w:unhideWhenUsed/>
    <w:qFormat/>
    <w:rsid w:val="003c3c3d"/>
    <w:pPr>
      <w:keepNext w:val="true"/>
      <w:keepLines/>
      <w:spacing w:lineRule="auto" w:line="259"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Style10" w:customStyle="1">
    <w:name w:val="Интернет-ссылка"/>
    <w:basedOn w:val="DefaultParagraphFont"/>
    <w:uiPriority w:val="99"/>
    <w:qFormat/>
    <w:rsid w:val="003c3c3d"/>
    <w:rPr>
      <w:color w:val="0563C1" w:themeColor="hyperlink"/>
      <w:u w:val="single"/>
    </w:rPr>
  </w:style>
  <w:style w:type="character" w:styleId="1" w:customStyle="1">
    <w:name w:val="Заголовок 1 Знак"/>
    <w:basedOn w:val="DefaultParagraphFont"/>
    <w:link w:val="1"/>
    <w:uiPriority w:val="9"/>
    <w:qFormat/>
    <w:rsid w:val="003c3c3d"/>
    <w:rPr>
      <w:rFonts w:ascii="Calibri Light" w:hAnsi="Calibri Light" w:eastAsia="" w:cs="" w:asciiTheme="majorHAnsi" w:cstheme="majorBidi" w:eastAsiaTheme="majorEastAsia" w:hAnsiTheme="majorHAnsi"/>
      <w:color w:val="2F5496" w:themeColor="accent1" w:themeShade="bf"/>
      <w:sz w:val="32"/>
      <w:szCs w:val="32"/>
    </w:rPr>
  </w:style>
  <w:style w:type="character" w:styleId="2" w:customStyle="1">
    <w:name w:val="Заголовок 2 Знак"/>
    <w:basedOn w:val="DefaultParagraphFont"/>
    <w:link w:val="2"/>
    <w:uiPriority w:val="9"/>
    <w:qFormat/>
    <w:rsid w:val="003c3c3d"/>
    <w:rPr>
      <w:rFonts w:ascii="Calibri Light" w:hAnsi="Calibri Light" w:eastAsia="" w:cs="" w:asciiTheme="majorHAnsi" w:cstheme="majorBidi" w:eastAsiaTheme="majorEastAsia" w:hAnsiTheme="majorHAnsi"/>
      <w:color w:val="2F5496" w:themeColor="accent1" w:themeShade="bf"/>
      <w:sz w:val="26"/>
      <w:szCs w:val="26"/>
    </w:rPr>
  </w:style>
  <w:style w:type="character" w:styleId="3" w:customStyle="1">
    <w:name w:val="Заголовок 3 Знак"/>
    <w:basedOn w:val="DefaultParagraphFont"/>
    <w:link w:val="3"/>
    <w:uiPriority w:val="9"/>
    <w:qFormat/>
    <w:rsid w:val="003c3c3d"/>
    <w:rPr>
      <w:rFonts w:ascii="Calibri Light" w:hAnsi="Calibri Light" w:eastAsia="" w:cs="" w:asciiTheme="majorHAnsi" w:cstheme="majorBidi" w:eastAsiaTheme="majorEastAsia" w:hAnsiTheme="majorHAnsi"/>
      <w:color w:val="1F3763" w:themeColor="accent1" w:themeShade="7f"/>
      <w:sz w:val="24"/>
      <w:szCs w:val="24"/>
    </w:rPr>
  </w:style>
  <w:style w:type="character" w:styleId="4" w:customStyle="1">
    <w:name w:val="Заголовок 4 Знак"/>
    <w:basedOn w:val="DefaultParagraphFont"/>
    <w:link w:val="4"/>
    <w:uiPriority w:val="9"/>
    <w:qFormat/>
    <w:rsid w:val="003c3c3d"/>
    <w:rPr>
      <w:rFonts w:ascii="Calibri Light" w:hAnsi="Calibri Light" w:eastAsia="" w:cs="" w:asciiTheme="majorHAnsi" w:cstheme="majorBidi" w:eastAsiaTheme="majorEastAsia" w:hAnsiTheme="majorHAnsi"/>
      <w:i/>
      <w:iCs/>
      <w:color w:val="2F5496" w:themeColor="accent1" w:themeShade="bf"/>
    </w:rPr>
  </w:style>
  <w:style w:type="character" w:styleId="Style11" w:customStyle="1">
    <w:name w:val="Верхний колонтитул Знак"/>
    <w:basedOn w:val="DefaultParagraphFont"/>
    <w:uiPriority w:val="99"/>
    <w:qFormat/>
    <w:rsid w:val="003c3c3d"/>
    <w:rPr/>
  </w:style>
  <w:style w:type="character" w:styleId="Style12" w:customStyle="1">
    <w:name w:val="Нижний колонтитул Знак"/>
    <w:basedOn w:val="DefaultParagraphFont"/>
    <w:uiPriority w:val="99"/>
    <w:qFormat/>
    <w:rsid w:val="003c3c3d"/>
    <w:rPr/>
  </w:style>
  <w:style w:type="character" w:styleId="Annotationreference">
    <w:name w:val="annotation reference"/>
    <w:basedOn w:val="DefaultParagraphFont"/>
    <w:uiPriority w:val="99"/>
    <w:semiHidden/>
    <w:unhideWhenUsed/>
    <w:qFormat/>
    <w:rsid w:val="003c3c3d"/>
    <w:rPr>
      <w:sz w:val="16"/>
      <w:szCs w:val="16"/>
    </w:rPr>
  </w:style>
  <w:style w:type="character" w:styleId="Style13" w:customStyle="1">
    <w:name w:val="Текст примечания Знак"/>
    <w:basedOn w:val="DefaultParagraphFont"/>
    <w:uiPriority w:val="99"/>
    <w:semiHidden/>
    <w:qFormat/>
    <w:rsid w:val="003c3c3d"/>
    <w:rPr>
      <w:sz w:val="20"/>
      <w:szCs w:val="20"/>
    </w:rPr>
  </w:style>
  <w:style w:type="character" w:styleId="Style14" w:customStyle="1">
    <w:name w:val="Тема примечания Знак"/>
    <w:basedOn w:val="Style13"/>
    <w:uiPriority w:val="99"/>
    <w:semiHidden/>
    <w:qFormat/>
    <w:rsid w:val="003c3c3d"/>
    <w:rPr>
      <w:b/>
      <w:bCs/>
      <w:sz w:val="20"/>
      <w:szCs w:val="20"/>
    </w:rPr>
  </w:style>
  <w:style w:type="character" w:styleId="Style15" w:customStyle="1">
    <w:name w:val="Текст выноски Знак"/>
    <w:basedOn w:val="DefaultParagraphFont"/>
    <w:uiPriority w:val="99"/>
    <w:semiHidden/>
    <w:qFormat/>
    <w:rsid w:val="003c3c3d"/>
    <w:rPr>
      <w:rFonts w:ascii="Segoe UI" w:hAnsi="Segoe UI" w:cs="Segoe UI"/>
      <w:sz w:val="18"/>
      <w:szCs w:val="18"/>
    </w:rPr>
  </w:style>
  <w:style w:type="character" w:styleId="VisitedInternetLink">
    <w:name w:val="FollowedHyperlink"/>
    <w:basedOn w:val="DefaultParagraphFont"/>
    <w:uiPriority w:val="99"/>
    <w:semiHidden/>
    <w:unhideWhenUsed/>
    <w:qFormat/>
    <w:rsid w:val="003c3c3d"/>
    <w:rPr>
      <w:color w:val="954F72" w:themeColor="followedHyperlink"/>
      <w:u w:val="single"/>
    </w:rPr>
  </w:style>
  <w:style w:type="character" w:styleId="SubtleEmphasis">
    <w:name w:val="Subtle Emphasis"/>
    <w:uiPriority w:val="19"/>
    <w:qFormat/>
    <w:rsid w:val="003c3c3d"/>
    <w:rPr>
      <w:i/>
    </w:rPr>
  </w:style>
  <w:style w:type="character" w:styleId="Style16" w:customStyle="1">
    <w:name w:val="Заголовок Знак"/>
    <w:basedOn w:val="DefaultParagraphFont"/>
    <w:link w:val="ad"/>
    <w:qFormat/>
    <w:rsid w:val="003c3c3d"/>
    <w:rPr>
      <w:rFonts w:ascii="Liberation Sans" w:hAnsi="Liberation Sans" w:eastAsia="Noto Sans CJK SC Regular" w:cs="FreeSans"/>
      <w:sz w:val="28"/>
      <w:szCs w:val="28"/>
    </w:rPr>
  </w:style>
  <w:style w:type="character" w:styleId="Style17" w:customStyle="1">
    <w:name w:val="Основной текст Знак"/>
    <w:basedOn w:val="DefaultParagraphFont"/>
    <w:link w:val="ae"/>
    <w:qFormat/>
    <w:rsid w:val="003c3c3d"/>
    <w:rPr/>
  </w:style>
  <w:style w:type="character" w:styleId="11" w:customStyle="1">
    <w:name w:val="Верхний колонтитул Знак1"/>
    <w:basedOn w:val="DefaultParagraphFont"/>
    <w:link w:val="af4"/>
    <w:uiPriority w:val="99"/>
    <w:qFormat/>
    <w:rsid w:val="003c3c3d"/>
    <w:rPr/>
  </w:style>
  <w:style w:type="character" w:styleId="12" w:customStyle="1">
    <w:name w:val="Нижний колонтитул Знак1"/>
    <w:basedOn w:val="DefaultParagraphFont"/>
    <w:link w:val="af5"/>
    <w:uiPriority w:val="99"/>
    <w:qFormat/>
    <w:rsid w:val="003c3c3d"/>
    <w:rPr/>
  </w:style>
  <w:style w:type="character" w:styleId="13" w:customStyle="1">
    <w:name w:val="Текст примечания Знак1"/>
    <w:basedOn w:val="DefaultParagraphFont"/>
    <w:link w:val="af6"/>
    <w:uiPriority w:val="99"/>
    <w:semiHidden/>
    <w:qFormat/>
    <w:rsid w:val="003c3c3d"/>
    <w:rPr>
      <w:sz w:val="20"/>
      <w:szCs w:val="20"/>
    </w:rPr>
  </w:style>
  <w:style w:type="character" w:styleId="14" w:customStyle="1">
    <w:name w:val="Тема примечания Знак1"/>
    <w:basedOn w:val="13"/>
    <w:link w:val="af7"/>
    <w:uiPriority w:val="99"/>
    <w:semiHidden/>
    <w:qFormat/>
    <w:rsid w:val="003c3c3d"/>
    <w:rPr>
      <w:b/>
      <w:bCs/>
      <w:sz w:val="20"/>
      <w:szCs w:val="20"/>
    </w:rPr>
  </w:style>
  <w:style w:type="character" w:styleId="15" w:customStyle="1">
    <w:name w:val="Текст выноски Знак1"/>
    <w:basedOn w:val="DefaultParagraphFont"/>
    <w:link w:val="af8"/>
    <w:uiPriority w:val="99"/>
    <w:semiHidden/>
    <w:qFormat/>
    <w:rsid w:val="003c3c3d"/>
    <w:rPr>
      <w:rFonts w:ascii="Segoe UI" w:hAnsi="Segoe UI" w:cs="Segoe UI"/>
      <w:sz w:val="18"/>
      <w:szCs w:val="18"/>
    </w:rPr>
  </w:style>
  <w:style w:type="character" w:styleId="InternetLink">
    <w:name w:val="Hyperlink"/>
    <w:basedOn w:val="DefaultParagraphFont"/>
    <w:uiPriority w:val="99"/>
    <w:unhideWhenUsed/>
    <w:rsid w:val="003c3c3d"/>
    <w:rPr>
      <w:color w:val="0563C1" w:themeColor="hyperlink"/>
      <w:u w:val="single"/>
    </w:rPr>
  </w:style>
  <w:style w:type="character" w:styleId="UnresolvedMention">
    <w:name w:val="Unresolved Mention"/>
    <w:basedOn w:val="DefaultParagraphFont"/>
    <w:uiPriority w:val="99"/>
    <w:semiHidden/>
    <w:unhideWhenUsed/>
    <w:qFormat/>
    <w:rsid w:val="003c3c3d"/>
    <w:rPr>
      <w:color w:val="808080"/>
      <w:shd w:fill="E6E6E6" w:val="clear"/>
    </w:rPr>
  </w:style>
  <w:style w:type="character" w:styleId="HTML" w:customStyle="1">
    <w:name w:val="Стандартный HTML Знак"/>
    <w:basedOn w:val="DefaultParagraphFont"/>
    <w:link w:val="HTML"/>
    <w:uiPriority w:val="99"/>
    <w:semiHidden/>
    <w:qFormat/>
    <w:rsid w:val="008f5635"/>
    <w:rPr>
      <w:rFonts w:ascii="Courier New" w:hAnsi="Courier New" w:eastAsia="Times New Roman" w:cs="Courier New"/>
      <w:sz w:val="20"/>
      <w:szCs w:val="20"/>
      <w:lang w:eastAsia="ru-RU"/>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af0"/>
    <w:rsid w:val="003c3c3d"/>
    <w:pPr>
      <w:spacing w:lineRule="auto" w:line="288" w:before="0" w:after="140"/>
    </w:pPr>
    <w:rPr/>
  </w:style>
  <w:style w:type="paragraph" w:styleId="List">
    <w:name w:val="List"/>
    <w:basedOn w:val="TextBody"/>
    <w:rsid w:val="003c3c3d"/>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3c3c3d"/>
    <w:pPr>
      <w:spacing w:before="0" w:after="160"/>
      <w:ind w:left="720" w:hanging="0"/>
      <w:contextualSpacing/>
    </w:pPr>
    <w:rPr/>
  </w:style>
  <w:style w:type="paragraph" w:styleId="Title">
    <w:name w:val="Title"/>
    <w:basedOn w:val="Normal"/>
    <w:next w:val="TextBody"/>
    <w:link w:val="af"/>
    <w:qFormat/>
    <w:rsid w:val="003c3c3d"/>
    <w:pPr>
      <w:keepNext w:val="true"/>
      <w:spacing w:lineRule="auto" w:line="259" w:before="240" w:after="120"/>
    </w:pPr>
    <w:rPr>
      <w:rFonts w:ascii="Liberation Sans" w:hAnsi="Liberation Sans" w:eastAsia="Noto Sans CJK SC Regular" w:cs="FreeSans"/>
      <w:sz w:val="28"/>
      <w:szCs w:val="28"/>
    </w:rPr>
  </w:style>
  <w:style w:type="paragraph" w:styleId="Caption1">
    <w:name w:val="caption"/>
    <w:basedOn w:val="Normal"/>
    <w:uiPriority w:val="35"/>
    <w:unhideWhenUsed/>
    <w:qFormat/>
    <w:rsid w:val="003c3c3d"/>
    <w:pPr>
      <w:keepNext w:val="true"/>
      <w:spacing w:lineRule="auto" w:line="240" w:before="0" w:after="200"/>
      <w:ind w:firstLine="1083"/>
      <w:jc w:val="both"/>
    </w:pPr>
    <w:rPr>
      <w:rFonts w:ascii="Arial" w:hAnsi="Arial" w:eastAsia="Calibri" w:cs="Times New Roman"/>
      <w:b/>
      <w:bCs/>
      <w:color w:val="993333"/>
      <w:sz w:val="16"/>
      <w:szCs w:val="18"/>
    </w:rPr>
  </w:style>
  <w:style w:type="paragraph" w:styleId="Index1">
    <w:name w:val="index 1"/>
    <w:basedOn w:val="Normal"/>
    <w:next w:val="Normal"/>
    <w:autoRedefine/>
    <w:uiPriority w:val="99"/>
    <w:semiHidden/>
    <w:unhideWhenUsed/>
    <w:qFormat/>
    <w:rsid w:val="003c3c3d"/>
    <w:pPr>
      <w:spacing w:lineRule="auto" w:line="240" w:before="0" w:after="0"/>
      <w:ind w:left="220" w:hanging="220"/>
    </w:pPr>
    <w:rPr/>
  </w:style>
  <w:style w:type="paragraph" w:styleId="Indexheading">
    <w:name w:val="index heading"/>
    <w:basedOn w:val="Normal"/>
    <w:qFormat/>
    <w:rsid w:val="003c3c3d"/>
    <w:pPr>
      <w:suppressLineNumbers/>
      <w:spacing w:lineRule="auto" w:line="259"/>
    </w:pPr>
    <w:rPr>
      <w:rFonts w:cs="FreeSans"/>
    </w:rPr>
  </w:style>
  <w:style w:type="paragraph" w:styleId="HeaderandFooter">
    <w:name w:val="Header and Footer"/>
    <w:basedOn w:val="Normal"/>
    <w:qFormat/>
    <w:pPr/>
    <w:rPr/>
  </w:style>
  <w:style w:type="paragraph" w:styleId="Header">
    <w:name w:val="Header"/>
    <w:basedOn w:val="Normal"/>
    <w:link w:val="12"/>
    <w:uiPriority w:val="99"/>
    <w:unhideWhenUsed/>
    <w:rsid w:val="003c3c3d"/>
    <w:pPr>
      <w:tabs>
        <w:tab w:val="clear" w:pos="708"/>
        <w:tab w:val="center" w:pos="4677" w:leader="none"/>
        <w:tab w:val="right" w:pos="9355" w:leader="none"/>
      </w:tabs>
      <w:spacing w:lineRule="auto" w:line="240" w:before="0" w:after="0"/>
    </w:pPr>
    <w:rPr/>
  </w:style>
  <w:style w:type="paragraph" w:styleId="Footer">
    <w:name w:val="Footer"/>
    <w:basedOn w:val="Normal"/>
    <w:link w:val="13"/>
    <w:uiPriority w:val="99"/>
    <w:unhideWhenUsed/>
    <w:rsid w:val="003c3c3d"/>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14"/>
    <w:uiPriority w:val="99"/>
    <w:semiHidden/>
    <w:unhideWhenUsed/>
    <w:qFormat/>
    <w:rsid w:val="003c3c3d"/>
    <w:pPr>
      <w:spacing w:lineRule="auto" w:line="240"/>
    </w:pPr>
    <w:rPr>
      <w:sz w:val="20"/>
      <w:szCs w:val="20"/>
    </w:rPr>
  </w:style>
  <w:style w:type="paragraph" w:styleId="Annotationsubject">
    <w:name w:val="annotation subject"/>
    <w:basedOn w:val="Annotationtext"/>
    <w:link w:val="15"/>
    <w:uiPriority w:val="99"/>
    <w:semiHidden/>
    <w:unhideWhenUsed/>
    <w:qFormat/>
    <w:rsid w:val="003c3c3d"/>
    <w:pPr/>
    <w:rPr>
      <w:b/>
      <w:bCs/>
    </w:rPr>
  </w:style>
  <w:style w:type="paragraph" w:styleId="BalloonText">
    <w:name w:val="Balloon Text"/>
    <w:basedOn w:val="Normal"/>
    <w:link w:val="16"/>
    <w:uiPriority w:val="99"/>
    <w:semiHidden/>
    <w:unhideWhenUsed/>
    <w:qFormat/>
    <w:rsid w:val="003c3c3d"/>
    <w:pPr>
      <w:spacing w:lineRule="auto" w:line="240" w:before="0" w:after="0"/>
    </w:pPr>
    <w:rPr>
      <w:rFonts w:ascii="Segoe UI" w:hAnsi="Segoe UI" w:cs="Segoe UI"/>
      <w:sz w:val="18"/>
      <w:szCs w:val="18"/>
    </w:rPr>
  </w:style>
  <w:style w:type="paragraph" w:styleId="HTMLPreformatted">
    <w:name w:val="HTML Preformatted"/>
    <w:basedOn w:val="Normal"/>
    <w:link w:val="HTML0"/>
    <w:uiPriority w:val="99"/>
    <w:semiHidden/>
    <w:unhideWhenUsed/>
    <w:qFormat/>
    <w:rsid w:val="008f563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Listitem" w:customStyle="1">
    <w:name w:val="list__item"/>
    <w:basedOn w:val="Normal"/>
    <w:qFormat/>
    <w:rsid w:val="008b0ee5"/>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8b0ee5"/>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3c3c3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тиль1"/>
    <w:basedOn w:val="a4"/>
    <w:uiPriority w:val="99"/>
    <w:rsid w:val="00e415cb"/>
    <w:tblPr>
      <w:tblStyleRowBandSize w:val="1"/>
      <w:tblBorders>
        <w:top w:val="single" w:color="2F5496" w:themeColor="accent1" w:sz="4" w:space="0"/>
        <w:left w:val="single" w:color="2F5496" w:themeColor="accent1" w:sz="4" w:space="0"/>
        <w:bottom w:val="single" w:color="2F5496" w:themeColor="accent1" w:sz="4" w:space="0"/>
        <w:right w:val="single" w:color="2F5496" w:themeColor="accent1" w:sz="4" w:space="0"/>
        <w:insideH w:val="single" w:color="2F5496" w:themeColor="accent1" w:sz="4" w:space="0"/>
        <w:insideV w:val="single" w:color="2F5496" w:themeColor="accent1" w:sz="4" w:space="0"/>
      </w:tblBorders>
    </w:tblPr>
    <w:tcPr>
      <w:shd w:val="clear" w:color="auto" w:fill="FFFFFF" w:themeFill="background1"/>
    </w:tcPr>
    <w:tblStylePr w:type="firstRow">
      <w:tblPr/>
      <w:tcPr>
        <w:shd w:val="clear" w:color="auto" w:fill="1F3864" w:themeFill="accent1" w:themeFillShade="80"/>
      </w:tcPr>
    </w:tblStylePr>
    <w:tblStylePr w:type="band1Horz">
      <w:tblPr/>
      <w:tcPr>
        <w:shd w:val="clear" w:color="auto" w:fill="B4C6E7" w:themeFill="accent1" w:themeFillTint="66"/>
      </w:tcPr>
    </w:tblStylePr>
  </w:style>
  <w:style w:type="table" w:styleId="-41">
    <w:name w:val="Grid Table 4 Accent 1"/>
    <w:basedOn w:val="a1"/>
    <w:uiPriority w:val="49"/>
    <w:rsid w:val="00777576"/>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vchinnikov@aoreestr.ru" TargetMode="External"/><Relationship Id="rId3" Type="http://schemas.openxmlformats.org/officeDocument/2006/relationships/hyperlink" Target="https://consulting.aoreestr.ru/services/for-joint-stock/" TargetMode="External"/><Relationship Id="rId4" Type="http://schemas.openxmlformats.org/officeDocument/2006/relationships/hyperlink" Target="https://consulting.aoreestr.ru/services/for-joint-stock/registratsiya-prospekta-aktsiy/" TargetMode="External"/><Relationship Id="rId5" Type="http://schemas.openxmlformats.org/officeDocument/2006/relationships/hyperlink" Target="https://consulting.aoreestr.ru/services/reorganization/" TargetMode="External"/><Relationship Id="rId6" Type="http://schemas.openxmlformats.org/officeDocument/2006/relationships/hyperlink" Target="https://consulting.aoreestr.ru/services/for-joint-stock/priobretenie-statusa-pao/" TargetMode="External"/><Relationship Id="rId7" Type="http://schemas.openxmlformats.org/officeDocument/2006/relationships/hyperlink" Target="https://consulting.aoreestr.ru/services/for-joint-stock/prekrashchenie-publichnogo-statusa/" TargetMode="External"/><Relationship Id="rId8" Type="http://schemas.openxmlformats.org/officeDocument/2006/relationships/hyperlink" Target="https://consulting.aoreestr.ru/services/for-joint-stock/vnutrennie-dokumenty-ao/" TargetMode="External"/><Relationship Id="rId9" Type="http://schemas.openxmlformats.org/officeDocument/2006/relationships/hyperlink" Target="https://consulting.aoreestr.ru/services/for-joint-stock/raskrytie-informatsii-index/" TargetMode="External"/><Relationship Id="rId10" Type="http://schemas.openxmlformats.org/officeDocument/2006/relationships/hyperlink" Target="https://consulting.aoreestr.ru/services/for-joint-stock/vykup-priobretenie-akcij/dobrovolnoe-obyazatelnoe-predlozhenie/" TargetMode="External"/><Relationship Id="rId11" Type="http://schemas.openxmlformats.org/officeDocument/2006/relationships/hyperlink" Target="https://consulting.aoreestr.ru/services/for-joint-stock/registraciya-ao/" TargetMode="External"/><Relationship Id="rId12" Type="http://schemas.openxmlformats.org/officeDocument/2006/relationships/hyperlink" Target="https://consulting.aoreestr.ru/services/yuridicheskie-uslugi/" TargetMode="External"/><Relationship Id="rId13" Type="http://schemas.openxmlformats.org/officeDocument/2006/relationships/hyperlink" Target="https://consulting.aoreestr.ru/services/yuridicheskie-uslugi/restrukturizatsiya-aktivov/" TargetMode="External"/><Relationship Id="rId14" Type="http://schemas.openxmlformats.org/officeDocument/2006/relationships/hyperlink" Target="https://consulting.aoreestr.ru/services/yuridicheskie-uslugi/sdelki-m-a/" TargetMode="External"/><Relationship Id="rId15" Type="http://schemas.openxmlformats.org/officeDocument/2006/relationships/hyperlink" Target="https://consulting.aoreestr.ru/services/yuridicheskie-uslugi/sudebnaya-zashchita/" TargetMode="External"/><Relationship Id="rId16" Type="http://schemas.openxmlformats.org/officeDocument/2006/relationships/hyperlink" Target="https://consulting.aoreestr.ru/services/yuridicheskie-uslugi/bankrotstvo/" TargetMode="External"/><Relationship Id="rId17" Type="http://schemas.openxmlformats.org/officeDocument/2006/relationships/hyperlink" Target="https://consulting.aoreestr.ru/services/ocenka/" TargetMode="External"/><Relationship Id="rId18" Type="http://schemas.openxmlformats.org/officeDocument/2006/relationships/hyperlink" Target="https://consulting.aoreestr.ru/services/for-ooo/" TargetMode="External"/><Relationship Id="rId19" Type="http://schemas.openxmlformats.org/officeDocument/2006/relationships/hyperlink" Target="https://consulting.aoreestr.ru/services/intellectual-property/" TargetMode="External"/><Relationship Id="rId20" Type="http://schemas.openxmlformats.org/officeDocument/2006/relationships/hyperlink" Target="https://consulting.aoreestr.ru/services/tax-consulting/" TargetMode="External"/><Relationship Id="rId21" Type="http://schemas.openxmlformats.org/officeDocument/2006/relationships/hyperlink" Target="https://consulting.aoreestr.ru/services/finance-model/" TargetMode="External"/><Relationship Id="rId22" Type="http://schemas.openxmlformats.org/officeDocument/2006/relationships/hyperlink" Target="https://consulting.aoreestr.ru/services/mandatory-audit/" TargetMode="External"/><Relationship Id="rId23" Type="http://schemas.openxmlformats.org/officeDocument/2006/relationships/hyperlink" Target="https://consulting.aoreestr.ru/services/accounting-support/" TargetMode="External"/><Relationship Id="rId24" Type="http://schemas.openxmlformats.org/officeDocument/2006/relationships/hyperlink" Target="https://consulting.aoreestr.ru/" TargetMode="External"/><Relationship Id="rId25" Type="http://schemas.openxmlformats.org/officeDocument/2006/relationships/hyperlink" Target="https://crucible.law/" TargetMode="External"/><Relationship Id="rId26" Type="http://schemas.openxmlformats.org/officeDocument/2006/relationships/hyperlink" Target="https://biznes-sovetnik.com/" TargetMode="External"/><Relationship Id="rId27" Type="http://schemas.openxmlformats.org/officeDocument/2006/relationships/hyperlink" Target="https://versuslegal.ru/" TargetMode="External"/><Relationship Id="rId28" Type="http://schemas.openxmlformats.org/officeDocument/2006/relationships/hyperlink" Target="https://alpwind.ru/" TargetMode="External"/><Relationship Id="rId29" Type="http://schemas.openxmlformats.org/officeDocument/2006/relationships/hyperlink" Target="https://jurist-info.ru/" TargetMode="External"/><Relationship Id="rId30" Type="http://schemas.openxmlformats.org/officeDocument/2006/relationships/hyperlink" Target="https://urstart.ru/" TargetMode="External"/><Relationship Id="rId31" Type="http://schemas.openxmlformats.org/officeDocument/2006/relationships/hyperlink" Target="https://b1.ru/" TargetMode="External"/><Relationship Id="rId32" Type="http://schemas.openxmlformats.org/officeDocument/2006/relationships/hyperlink" Target="https://tedo.ru/" TargetMode="External"/><Relationship Id="rId33" Type="http://schemas.openxmlformats.org/officeDocument/2006/relationships/hyperlink" Target="https://www.intellectpro.ru/" TargetMode="External"/><Relationship Id="rId34" Type="http://schemas.openxmlformats.org/officeDocument/2006/relationships/hyperlink" Target="https://legalpatent.ru/" TargetMode="External"/><Relationship Id="rId35" Type="http://schemas.openxmlformats.org/officeDocument/2006/relationships/hyperlink" Target="https://legal-support.ru/" TargetMode="External"/><Relationship Id="rId36" Type="http://schemas.openxmlformats.org/officeDocument/2006/relationships/hyperlink" Target="https://consulting.aoreestr.ru/" TargetMode="External"/><Relationship Id="rId37" Type="http://schemas.openxmlformats.org/officeDocument/2006/relationships/hyperlink" Target="https://consulting.aoreestr.ru/services/" TargetMode="External"/><Relationship Id="rId38" Type="http://schemas.openxmlformats.org/officeDocument/2006/relationships/hyperlink" Target="https://consulting.aoreestr.ru/services/for-joint-stock" TargetMode="External"/><Relationship Id="rId39" Type="http://schemas.openxmlformats.org/officeDocument/2006/relationships/hyperlink" Target="https://consulting.aoreestr.ru/services/for-joint-stock/razrabotka-ustavov-ao-pao" TargetMode="External"/><Relationship Id="rId40" Type="http://schemas.openxmlformats.org/officeDocument/2006/relationships/hyperlink" Target="https://consulting.aoreestr.ru/services/for-ooo" TargetMode="External"/><Relationship Id="rId41" Type="http://schemas.openxmlformats.org/officeDocument/2006/relationships/hyperlink" Target="https://consulting.aoreestr.ru/services/poluchenie-elektronnoj-podpisi" TargetMode="External"/><Relationship Id="rId42" Type="http://schemas.openxmlformats.org/officeDocument/2006/relationships/hyperlink" Target="https://consulting.aoreestr.ru/services/vnesenie-svedenij-v-efrsfdyul" TargetMode="External"/><Relationship Id="rId43" Type="http://schemas.openxmlformats.org/officeDocument/2006/relationships/hyperlink" Target="https://consulting.aoreestr.ru/services/vnesenie-svedeniy-v-egryul/" TargetMode="External"/><Relationship Id="rId44" Type="http://schemas.openxmlformats.org/officeDocument/2006/relationships/hyperlink" Target="https://consulting.aoreestr.ru/services/services-business" TargetMode="External"/><Relationship Id="rId45" Type="http://schemas.openxmlformats.org/officeDocument/2006/relationships/hyperlink" Target="https://consulting.aoreestr.ru/services/services-business/ocenka" TargetMode="External"/><Relationship Id="rId46" Type="http://schemas.openxmlformats.org/officeDocument/2006/relationships/hyperlink" Target="https://consulting.aoreestr.ru/services/reorganization" TargetMode="External"/><Relationship Id="rId47" Type="http://schemas.openxmlformats.org/officeDocument/2006/relationships/hyperlink" Target="https://consulting.aoreestr.ru/services/registration-ur" TargetMode="External"/><Relationship Id="rId48" Type="http://schemas.openxmlformats.org/officeDocument/2006/relationships/hyperlink" Target="https://consulting.aoreestr.ru/services/intellectual-property" TargetMode="External"/><Relationship Id="rId49" Type="http://schemas.openxmlformats.org/officeDocument/2006/relationships/hyperlink" Target="https://consulting.aoreestr.ru/services/mandatory-audit" TargetMode="External"/><Relationship Id="rId50" Type="http://schemas.openxmlformats.org/officeDocument/2006/relationships/hyperlink" Target="https://consulting.aoreestr.ru/services/tax-consulting" TargetMode="External"/><Relationship Id="rId51" Type="http://schemas.openxmlformats.org/officeDocument/2006/relationships/hyperlink" Target="https://consulting.aoreestr.ru/liability_Insurance" TargetMode="External"/><Relationship Id="rId52" Type="http://schemas.openxmlformats.org/officeDocument/2006/relationships/hyperlink" Target="https://consulting.aoreestr.ru/services/accounting-support/" TargetMode="External"/><Relationship Id="rId53" Type="http://schemas.openxmlformats.org/officeDocument/2006/relationships/hyperlink" Target="https://consulting.aoreestr.ru/knowledge" TargetMode="External"/><Relationship Id="rId54" Type="http://schemas.openxmlformats.org/officeDocument/2006/relationships/hyperlink" Target="https://consulting.aoreestr.ru/knowledge/konstitucionnyj-sud-o-perekhode-prav-na-tovarnyj-znak-pri-reorganizacii" TargetMode="External"/><Relationship Id="rId55" Type="http://schemas.openxmlformats.org/officeDocument/2006/relationships/hyperlink" Target="https://consulting.aoreestr.ru/webinars" TargetMode="External"/><Relationship Id="rId56" Type="http://schemas.openxmlformats.org/officeDocument/2006/relationships/hyperlink" Target="https://consulting.aoreestr.ru/contacts" TargetMode="External"/><Relationship Id="rId57" Type="http://schemas.openxmlformats.org/officeDocument/2006/relationships/hyperlink" Target="https://consulting.aoreestr.ru/portfolio/" TargetMode="External"/><Relationship Id="rId58" Type="http://schemas.openxmlformats.org/officeDocument/2006/relationships/hyperlink" Target="https://consulting.aoreestr.ru/about/" TargetMode="External"/><Relationship Id="rId59" Type="http://schemas.openxmlformats.org/officeDocument/2006/relationships/hyperlink" Target="https://consulting.aoreestr.ru/about/our-team/" TargetMode="External"/><Relationship Id="rId60" Type="http://schemas.openxmlformats.org/officeDocument/2006/relationships/hyperlink" Target="https://consulting.aoreestr.ru/about/our-team/ermakova-elvira-alekseevna/" TargetMode="External"/><Relationship Id="rId61" Type="http://schemas.openxmlformats.org/officeDocument/2006/relationships/hyperlink" Target="https://consulting.aoreestr.ru/feedback/" TargetMode="External"/><Relationship Id="rId62" Type="http://schemas.openxmlformats.org/officeDocument/2006/relationships/hyperlink" Target="https://consulting.aoreestr.ru/perm/services/for-joint-stock/registraciya-ao/" TargetMode="External"/><Relationship Id="rId63" Type="http://schemas.openxmlformats.org/officeDocument/2006/relationships/image" Target="media/image1.png"/><Relationship Id="rId64" Type="http://schemas.openxmlformats.org/officeDocument/2006/relationships/hyperlink" Target="./&#1050;&#1072;&#1088;&#1090;&#1072;%20&#1089;&#1072;&#1081;&#1090;&#1072;.xlsx" TargetMode="External"/><Relationship Id="rId65" Type="http://schemas.openxmlformats.org/officeDocument/2006/relationships/hyperlink" Target="https://b24-6iurws.bitrix24.site/crm_form_9wqww/" TargetMode="External"/><Relationship Id="rId66" Type="http://schemas.openxmlformats.org/officeDocument/2006/relationships/footer" Target="footer1.xm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Application>LibreOffice/6.4.7.2$Linux_X86_64 LibreOffice_project/40$Build-2</Application>
  <Pages>26</Pages>
  <Words>2902</Words>
  <Characters>20563</Characters>
  <CharactersWithSpaces>22882</CharactersWithSpaces>
  <Paragraphs>543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2022-08-04T07:48:00Z</dcterms:created>
  <dc:creator>Овчинников Денис Анатольевич</dc:creator>
  <dc:description/>
  <dc:language>ru-RU</dc:language>
  <cp:lastModifiedBy/>
  <dcterms:modified xsi:type="dcterms:W3CDTF">2022-11-23T14:21:24Z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