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DD2A53" w:rsidP="00E84DB4">
      <w:pPr>
        <w:spacing w:line="235" w:lineRule="auto"/>
        <w:ind w:left="-851"/>
        <w:jc w:val="both"/>
        <w:rPr>
          <w:sz w:val="22"/>
          <w:szCs w:val="22"/>
        </w:rPr>
      </w:pPr>
      <w:r w:rsidRPr="00F00E88">
        <w:rPr>
          <w:sz w:val="22"/>
          <w:szCs w:val="22"/>
        </w:rPr>
        <w:t xml:space="preserve">    </w:t>
      </w:r>
      <w:r w:rsidR="001201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  <w:t xml:space="preserve">                                 </w:t>
      </w:r>
    </w:p>
    <w:p w:rsidR="00AB7030" w:rsidRPr="00137F76" w:rsidRDefault="00120163" w:rsidP="00120163">
      <w:pPr>
        <w:spacing w:line="235" w:lineRule="auto"/>
        <w:ind w:left="-851"/>
        <w:jc w:val="center"/>
        <w:rPr>
          <w:b/>
          <w:sz w:val="32"/>
          <w:szCs w:val="32"/>
        </w:rPr>
      </w:pPr>
      <w:r w:rsidRPr="00137F76">
        <w:rPr>
          <w:b/>
          <w:sz w:val="32"/>
          <w:szCs w:val="32"/>
        </w:rPr>
        <w:t>Заявка</w:t>
      </w:r>
      <w:r w:rsidR="004353EA" w:rsidRPr="00137F76">
        <w:rPr>
          <w:b/>
          <w:sz w:val="32"/>
          <w:szCs w:val="32"/>
        </w:rPr>
        <w:t xml:space="preserve"> -</w:t>
      </w:r>
      <w:r w:rsidRPr="00137F76">
        <w:rPr>
          <w:b/>
          <w:sz w:val="32"/>
          <w:szCs w:val="32"/>
        </w:rPr>
        <w:t xml:space="preserve"> запрос на</w:t>
      </w:r>
      <w:r w:rsidR="00FF6B12" w:rsidRPr="00137F76">
        <w:rPr>
          <w:b/>
          <w:sz w:val="32"/>
          <w:szCs w:val="32"/>
        </w:rPr>
        <w:t xml:space="preserve"> закупку ТМЦ </w:t>
      </w:r>
    </w:p>
    <w:p w:rsidR="00120163" w:rsidRDefault="00120163" w:rsidP="00120163">
      <w:pPr>
        <w:spacing w:line="235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20163" w:rsidRDefault="00120163" w:rsidP="00E84DB4">
      <w:pPr>
        <w:spacing w:line="235" w:lineRule="auto"/>
        <w:ind w:left="-851"/>
        <w:jc w:val="both"/>
        <w:rPr>
          <w:sz w:val="22"/>
          <w:szCs w:val="22"/>
        </w:rPr>
      </w:pPr>
    </w:p>
    <w:tbl>
      <w:tblPr>
        <w:tblStyle w:val="a3"/>
        <w:tblW w:w="10358" w:type="dxa"/>
        <w:jc w:val="center"/>
        <w:tblLook w:val="04A0" w:firstRow="1" w:lastRow="0" w:firstColumn="1" w:lastColumn="0" w:noHBand="0" w:noVBand="1"/>
      </w:tblPr>
      <w:tblGrid>
        <w:gridCol w:w="861"/>
        <w:gridCol w:w="3336"/>
        <w:gridCol w:w="4046"/>
        <w:gridCol w:w="1162"/>
        <w:gridCol w:w="953"/>
      </w:tblGrid>
      <w:tr w:rsidR="009222B5" w:rsidRPr="001527CE" w:rsidTr="004E4E68">
        <w:trPr>
          <w:jc w:val="center"/>
        </w:trPr>
        <w:tc>
          <w:tcPr>
            <w:tcW w:w="861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336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Предмет закупки</w:t>
            </w:r>
          </w:p>
        </w:tc>
        <w:tc>
          <w:tcPr>
            <w:tcW w:w="4046" w:type="dxa"/>
          </w:tcPr>
          <w:p w:rsidR="009222B5" w:rsidRPr="001F6D07" w:rsidRDefault="004000BE" w:rsidP="00137F76">
            <w:pPr>
              <w:tabs>
                <w:tab w:val="left" w:pos="199"/>
                <w:tab w:val="center" w:pos="2531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162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953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1F6D07" w:rsidRPr="001527CE" w:rsidTr="009B6640">
        <w:trPr>
          <w:trHeight w:val="689"/>
          <w:jc w:val="center"/>
        </w:trPr>
        <w:tc>
          <w:tcPr>
            <w:tcW w:w="10358" w:type="dxa"/>
            <w:gridSpan w:val="5"/>
          </w:tcPr>
          <w:p w:rsidR="001F6D07" w:rsidRDefault="001F6D07" w:rsidP="00137F76">
            <w:pPr>
              <w:spacing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F6D07" w:rsidRPr="001F6D07" w:rsidRDefault="001F6D07" w:rsidP="004E4E68">
            <w:pPr>
              <w:spacing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 xml:space="preserve">Заявка на закупку </w:t>
            </w:r>
            <w:r w:rsidR="00F6122C">
              <w:rPr>
                <w:bCs/>
                <w:color w:val="000000"/>
                <w:sz w:val="28"/>
                <w:szCs w:val="28"/>
              </w:rPr>
              <w:t>ТМЦ к сварочному оборудованию</w:t>
            </w:r>
            <w:r w:rsidRPr="001F6D0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F6D07" w:rsidRPr="001527CE" w:rsidTr="004E4E68">
        <w:trPr>
          <w:trHeight w:val="547"/>
          <w:jc w:val="center"/>
        </w:trPr>
        <w:tc>
          <w:tcPr>
            <w:tcW w:w="861" w:type="dxa"/>
          </w:tcPr>
          <w:p w:rsidR="001F6D07" w:rsidRPr="00137F76" w:rsidRDefault="001F6D07" w:rsidP="001F6D07">
            <w:pPr>
              <w:pStyle w:val="a4"/>
              <w:numPr>
                <w:ilvl w:val="0"/>
                <w:numId w:val="4"/>
              </w:num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1F6D07" w:rsidRPr="00F6122C" w:rsidRDefault="004E4E68" w:rsidP="009B66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114.</w:t>
            </w:r>
            <w:r>
              <w:t xml:space="preserve"> </w:t>
            </w:r>
            <w:r w:rsidRPr="004E4E68">
              <w:rPr>
                <w:color w:val="000000"/>
                <w:sz w:val="28"/>
                <w:szCs w:val="28"/>
              </w:rPr>
              <w:t>Аппарат сварочный RGQ/63 800Вт "</w:t>
            </w:r>
            <w:proofErr w:type="spellStart"/>
            <w:r w:rsidRPr="004E4E68">
              <w:rPr>
                <w:color w:val="000000"/>
                <w:sz w:val="28"/>
                <w:szCs w:val="28"/>
              </w:rPr>
              <w:t>Blue</w:t>
            </w:r>
            <w:proofErr w:type="spellEnd"/>
            <w:r w:rsidRPr="004E4E6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E68">
              <w:rPr>
                <w:color w:val="000000"/>
                <w:sz w:val="28"/>
                <w:szCs w:val="28"/>
              </w:rPr>
              <w:t>Ocean</w:t>
            </w:r>
            <w:proofErr w:type="spellEnd"/>
            <w:r w:rsidRPr="004E4E68">
              <w:rPr>
                <w:color w:val="000000"/>
                <w:sz w:val="28"/>
                <w:szCs w:val="28"/>
              </w:rPr>
              <w:t>" RGQ/63 800Вт "</w:t>
            </w:r>
            <w:proofErr w:type="spellStart"/>
            <w:r w:rsidRPr="004E4E68">
              <w:rPr>
                <w:color w:val="000000"/>
                <w:sz w:val="28"/>
                <w:szCs w:val="28"/>
              </w:rPr>
              <w:t>Blue</w:t>
            </w:r>
            <w:proofErr w:type="spellEnd"/>
            <w:r w:rsidRPr="004E4E6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E68">
              <w:rPr>
                <w:color w:val="000000"/>
                <w:sz w:val="28"/>
                <w:szCs w:val="28"/>
              </w:rPr>
              <w:t>Ocean</w:t>
            </w:r>
            <w:proofErr w:type="spellEnd"/>
            <w:r w:rsidRPr="004E4E68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46" w:type="dxa"/>
          </w:tcPr>
          <w:p w:rsidR="001F6D07" w:rsidRPr="00F6122C" w:rsidRDefault="004E4E68" w:rsidP="004E4E68">
            <w:pPr>
              <w:rPr>
                <w:color w:val="000000"/>
                <w:sz w:val="28"/>
                <w:szCs w:val="28"/>
              </w:rPr>
            </w:pPr>
            <w:r w:rsidRPr="004E4E68">
              <w:rPr>
                <w:color w:val="000000"/>
                <w:sz w:val="28"/>
                <w:szCs w:val="28"/>
              </w:rPr>
              <w:t>способ соединения труб: раструбный, форма нагревателя: круглая, тип сварочной насадки: парная, мощность: 800 Вт, максимальная температура нагрева: 260 °C, тип аппарата: ручной, количество фаз: одна, входное напряжение: 230 В, частота: 50/60 Гц, тефлоновое покрытие, класс аппарата: бытовой, вес: 2 кг, комплект насадок: 6 штук; диаметр свариваемых труб (мм): 20, 25, 32, 40, 50, 63; диаметр насадок в комплекте (мм): 20, 25, 32, 40, 50, 63; дополнительные функции: дисплей; комплектация: рулетка в комплекте</w:t>
            </w:r>
          </w:p>
        </w:tc>
        <w:tc>
          <w:tcPr>
            <w:tcW w:w="1162" w:type="dxa"/>
          </w:tcPr>
          <w:p w:rsidR="001F6D07" w:rsidRPr="00F6122C" w:rsidRDefault="001F6D07" w:rsidP="001F6D07">
            <w:pPr>
              <w:jc w:val="center"/>
              <w:rPr>
                <w:sz w:val="28"/>
                <w:szCs w:val="28"/>
              </w:rPr>
            </w:pPr>
            <w:r w:rsidRPr="00F61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</w:tcPr>
          <w:p w:rsidR="001F6D07" w:rsidRPr="00F6122C" w:rsidRDefault="004E4E68" w:rsidP="001F6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9222B5" w:rsidRPr="00C93D7E" w:rsidRDefault="009222B5" w:rsidP="00120163">
      <w:pPr>
        <w:tabs>
          <w:tab w:val="left" w:pos="1241"/>
        </w:tabs>
        <w:spacing w:line="235" w:lineRule="auto"/>
        <w:jc w:val="both"/>
        <w:rPr>
          <w:sz w:val="28"/>
          <w:szCs w:val="28"/>
        </w:rPr>
      </w:pPr>
      <w:r w:rsidRPr="00C93D7E">
        <w:rPr>
          <w:sz w:val="28"/>
          <w:szCs w:val="28"/>
        </w:rPr>
        <w:tab/>
      </w:r>
    </w:p>
    <w:p w:rsidR="00E84DB4" w:rsidRPr="00C93D7E" w:rsidRDefault="00EE4749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     </w:t>
      </w:r>
      <w:r w:rsidR="00E84DB4" w:rsidRPr="00C93D7E">
        <w:rPr>
          <w:sz w:val="28"/>
          <w:szCs w:val="28"/>
        </w:rPr>
        <w:t xml:space="preserve">Прошу рассмотреть возможность поставки товара согласно приложения и выслать в наш адрес </w:t>
      </w:r>
      <w:r w:rsidR="00EC2BB5" w:rsidRPr="00C93D7E">
        <w:rPr>
          <w:sz w:val="28"/>
          <w:szCs w:val="28"/>
        </w:rPr>
        <w:t xml:space="preserve">коммерческое предложение </w:t>
      </w:r>
      <w:r w:rsidR="00E84DB4" w:rsidRPr="00C93D7E">
        <w:rPr>
          <w:sz w:val="28"/>
          <w:szCs w:val="28"/>
        </w:rPr>
        <w:t>на следующих условиях:</w:t>
      </w:r>
    </w:p>
    <w:p w:rsidR="00FC2FD5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Условия поставки: Обеспечение Поставщиком доставки Товара автотранспортом непосредственно до местонахождения Грузополучателя</w:t>
      </w:r>
      <w:r w:rsidR="00FC2FD5">
        <w:rPr>
          <w:sz w:val="28"/>
          <w:szCs w:val="28"/>
        </w:rPr>
        <w:t>.</w:t>
      </w:r>
      <w:r w:rsidRPr="00C93D7E">
        <w:rPr>
          <w:sz w:val="28"/>
          <w:szCs w:val="28"/>
        </w:rPr>
        <w:t xml:space="preserve"> </w:t>
      </w:r>
    </w:p>
    <w:p w:rsidR="00E84DB4" w:rsidRPr="00C93D7E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bookmarkStart w:id="0" w:name="_GoBack"/>
      <w:bookmarkEnd w:id="0"/>
      <w:r w:rsidRPr="00C93D7E">
        <w:rPr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E84DB4" w:rsidRPr="00C93D7E" w:rsidRDefault="00EC2BB5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3. </w:t>
      </w:r>
      <w:r w:rsidR="00E84DB4" w:rsidRPr="00C93D7E">
        <w:rPr>
          <w:sz w:val="28"/>
          <w:szCs w:val="28"/>
        </w:rPr>
        <w:t>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670771" w:rsidRPr="00C93D7E" w:rsidRDefault="00EC2BB5" w:rsidP="00AC3114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4</w:t>
      </w:r>
      <w:r w:rsidR="00DC634A" w:rsidRPr="00C93D7E">
        <w:rPr>
          <w:sz w:val="28"/>
          <w:szCs w:val="28"/>
        </w:rPr>
        <w:t xml:space="preserve">. </w:t>
      </w:r>
      <w:r w:rsidR="00EE4749" w:rsidRPr="00C93D7E">
        <w:rPr>
          <w:sz w:val="28"/>
          <w:szCs w:val="28"/>
        </w:rPr>
        <w:t>Указать с</w:t>
      </w:r>
      <w:r w:rsidR="00DC634A" w:rsidRPr="00C93D7E">
        <w:rPr>
          <w:sz w:val="28"/>
          <w:szCs w:val="28"/>
        </w:rPr>
        <w:t xml:space="preserve">рок поставки. </w:t>
      </w:r>
    </w:p>
    <w:sectPr w:rsidR="00670771" w:rsidRPr="00C93D7E" w:rsidSect="00E9224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3D76"/>
    <w:multiLevelType w:val="hybridMultilevel"/>
    <w:tmpl w:val="4D1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1B59"/>
    <w:multiLevelType w:val="hybridMultilevel"/>
    <w:tmpl w:val="9BE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66EB10F3"/>
    <w:multiLevelType w:val="hybridMultilevel"/>
    <w:tmpl w:val="FA8A0E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6"/>
    <w:rsid w:val="00030E9E"/>
    <w:rsid w:val="00051EF2"/>
    <w:rsid w:val="00063577"/>
    <w:rsid w:val="0006652A"/>
    <w:rsid w:val="000852B1"/>
    <w:rsid w:val="000A5421"/>
    <w:rsid w:val="000F3F32"/>
    <w:rsid w:val="001016E9"/>
    <w:rsid w:val="00110FE4"/>
    <w:rsid w:val="00120163"/>
    <w:rsid w:val="001267B4"/>
    <w:rsid w:val="00137F76"/>
    <w:rsid w:val="001527CE"/>
    <w:rsid w:val="00154BDC"/>
    <w:rsid w:val="001A3B02"/>
    <w:rsid w:val="001D5249"/>
    <w:rsid w:val="001E4730"/>
    <w:rsid w:val="001F6D07"/>
    <w:rsid w:val="00274470"/>
    <w:rsid w:val="0027659A"/>
    <w:rsid w:val="00291A99"/>
    <w:rsid w:val="002D0708"/>
    <w:rsid w:val="00310741"/>
    <w:rsid w:val="00326F74"/>
    <w:rsid w:val="00397064"/>
    <w:rsid w:val="003A032F"/>
    <w:rsid w:val="003A614B"/>
    <w:rsid w:val="003B5BEF"/>
    <w:rsid w:val="003C0418"/>
    <w:rsid w:val="003D544D"/>
    <w:rsid w:val="003F5C66"/>
    <w:rsid w:val="004000BE"/>
    <w:rsid w:val="00405FD9"/>
    <w:rsid w:val="004353EA"/>
    <w:rsid w:val="004D5E12"/>
    <w:rsid w:val="004E4E68"/>
    <w:rsid w:val="00502A41"/>
    <w:rsid w:val="005242F9"/>
    <w:rsid w:val="00542C83"/>
    <w:rsid w:val="0054614B"/>
    <w:rsid w:val="005D04A2"/>
    <w:rsid w:val="005F43CA"/>
    <w:rsid w:val="00670771"/>
    <w:rsid w:val="006B21D2"/>
    <w:rsid w:val="006D4D06"/>
    <w:rsid w:val="00712C9E"/>
    <w:rsid w:val="007323BD"/>
    <w:rsid w:val="00753D7A"/>
    <w:rsid w:val="0076662F"/>
    <w:rsid w:val="007850C9"/>
    <w:rsid w:val="00790B4D"/>
    <w:rsid w:val="00803FAE"/>
    <w:rsid w:val="008054D5"/>
    <w:rsid w:val="00831AC6"/>
    <w:rsid w:val="00865FEE"/>
    <w:rsid w:val="008B28C5"/>
    <w:rsid w:val="00917EE7"/>
    <w:rsid w:val="0092067A"/>
    <w:rsid w:val="009222B5"/>
    <w:rsid w:val="0095265B"/>
    <w:rsid w:val="00960F3C"/>
    <w:rsid w:val="00987B86"/>
    <w:rsid w:val="009A5876"/>
    <w:rsid w:val="009B6640"/>
    <w:rsid w:val="009C1E88"/>
    <w:rsid w:val="009C745F"/>
    <w:rsid w:val="00A65408"/>
    <w:rsid w:val="00A858F3"/>
    <w:rsid w:val="00AA3D36"/>
    <w:rsid w:val="00AB5721"/>
    <w:rsid w:val="00AB7030"/>
    <w:rsid w:val="00AC237E"/>
    <w:rsid w:val="00AC3114"/>
    <w:rsid w:val="00B62C2C"/>
    <w:rsid w:val="00BB60FD"/>
    <w:rsid w:val="00C307E5"/>
    <w:rsid w:val="00C55310"/>
    <w:rsid w:val="00C93D7E"/>
    <w:rsid w:val="00CC2CB0"/>
    <w:rsid w:val="00CC64DE"/>
    <w:rsid w:val="00D11C30"/>
    <w:rsid w:val="00D8078C"/>
    <w:rsid w:val="00DC634A"/>
    <w:rsid w:val="00DC64CF"/>
    <w:rsid w:val="00DD2A53"/>
    <w:rsid w:val="00DE0FDB"/>
    <w:rsid w:val="00E7164C"/>
    <w:rsid w:val="00E84DB4"/>
    <w:rsid w:val="00E9224E"/>
    <w:rsid w:val="00EC2BB5"/>
    <w:rsid w:val="00EE4749"/>
    <w:rsid w:val="00EF3675"/>
    <w:rsid w:val="00EF7FFA"/>
    <w:rsid w:val="00F00E88"/>
    <w:rsid w:val="00F6122C"/>
    <w:rsid w:val="00F8303E"/>
    <w:rsid w:val="00FC2FD5"/>
    <w:rsid w:val="00FE08D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E89C"/>
  <w15:chartTrackingRefBased/>
  <w15:docId w15:val="{9FB8A9E2-5E1B-4E77-8819-A967F68C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B5"/>
    <w:pPr>
      <w:ind w:left="720"/>
      <w:contextualSpacing/>
    </w:pPr>
  </w:style>
  <w:style w:type="character" w:customStyle="1" w:styleId="name">
    <w:name w:val="name"/>
    <w:basedOn w:val="a0"/>
    <w:rsid w:val="004D5E12"/>
  </w:style>
  <w:style w:type="character" w:customStyle="1" w:styleId="val">
    <w:name w:val="val"/>
    <w:basedOn w:val="a0"/>
    <w:rsid w:val="004D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"ССК "Звезда"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Андрей Викторович</dc:creator>
  <cp:keywords/>
  <dc:description/>
  <cp:lastModifiedBy>Шаврук Ольга Алексеевна</cp:lastModifiedBy>
  <cp:revision>59</cp:revision>
  <dcterms:created xsi:type="dcterms:W3CDTF">2020-05-28T21:55:00Z</dcterms:created>
  <dcterms:modified xsi:type="dcterms:W3CDTF">2022-07-18T04:59:00Z</dcterms:modified>
</cp:coreProperties>
</file>