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Y="200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347F6" w14:paraId="3E8E46A3" w14:textId="77777777" w:rsidTr="00A347F6">
        <w:tc>
          <w:tcPr>
            <w:tcW w:w="3115" w:type="dxa"/>
          </w:tcPr>
          <w:p w14:paraId="705D12E8" w14:textId="08EB9F74" w:rsidR="00A347F6" w:rsidRPr="00A027B6" w:rsidRDefault="00A027B6" w:rsidP="00A347F6">
            <w:pPr>
              <w:rPr>
                <w:lang w:val="en-US"/>
              </w:rPr>
            </w:pPr>
            <w:r>
              <w:rPr>
                <w:lang w:val="en-US"/>
              </w:rPr>
              <w:t>Equipment</w:t>
            </w:r>
          </w:p>
        </w:tc>
        <w:tc>
          <w:tcPr>
            <w:tcW w:w="3115" w:type="dxa"/>
          </w:tcPr>
          <w:p w14:paraId="3DAB523B" w14:textId="016D3E32" w:rsidR="00A347F6" w:rsidRPr="00A027B6" w:rsidRDefault="00A027B6" w:rsidP="00A347F6">
            <w:pPr>
              <w:rPr>
                <w:lang w:val="en-US"/>
              </w:rPr>
            </w:pPr>
            <w:r>
              <w:rPr>
                <w:lang w:val="en-US"/>
              </w:rPr>
              <w:t xml:space="preserve">Specifications </w:t>
            </w:r>
          </w:p>
        </w:tc>
        <w:tc>
          <w:tcPr>
            <w:tcW w:w="3115" w:type="dxa"/>
          </w:tcPr>
          <w:p w14:paraId="707E7653" w14:textId="33C9B28C" w:rsidR="00A347F6" w:rsidRPr="00A027B6" w:rsidRDefault="00A027B6" w:rsidP="00A347F6">
            <w:pPr>
              <w:rPr>
                <w:lang w:val="en-US"/>
              </w:rPr>
            </w:pPr>
            <w:r>
              <w:rPr>
                <w:lang w:val="en-US"/>
              </w:rPr>
              <w:t xml:space="preserve">Quantity </w:t>
            </w:r>
          </w:p>
        </w:tc>
      </w:tr>
      <w:tr w:rsidR="00A347F6" w14:paraId="4A37FCBA" w14:textId="77777777" w:rsidTr="00A347F6">
        <w:tc>
          <w:tcPr>
            <w:tcW w:w="3115" w:type="dxa"/>
          </w:tcPr>
          <w:p w14:paraId="7338B80C" w14:textId="31C43A7E" w:rsidR="00A347F6" w:rsidRDefault="00A027B6" w:rsidP="00A347F6">
            <w:r>
              <w:rPr>
                <w:lang w:val="en-US"/>
              </w:rPr>
              <w:t xml:space="preserve">Reverse Osmosis </w:t>
            </w:r>
            <w:r w:rsidR="00A347F6">
              <w:t xml:space="preserve"> </w:t>
            </w:r>
          </w:p>
        </w:tc>
        <w:tc>
          <w:tcPr>
            <w:tcW w:w="3115" w:type="dxa"/>
          </w:tcPr>
          <w:p w14:paraId="61F9A695" w14:textId="798D215D" w:rsidR="00A347F6" w:rsidRPr="00A027B6" w:rsidRDefault="00A027B6" w:rsidP="00A347F6">
            <w:pPr>
              <w:rPr>
                <w:lang w:val="en-US"/>
              </w:rPr>
            </w:pPr>
            <w:r>
              <w:rPr>
                <w:lang w:val="en-US"/>
              </w:rPr>
              <w:t>Capacity: 4ton/</w:t>
            </w:r>
            <w:proofErr w:type="gramStart"/>
            <w:r>
              <w:rPr>
                <w:lang w:val="en-US"/>
              </w:rPr>
              <w:t>h(</w:t>
            </w:r>
            <w:proofErr w:type="gramEnd"/>
            <w:r>
              <w:rPr>
                <w:lang w:val="en-US"/>
              </w:rPr>
              <w:t>4 ton per hour)</w:t>
            </w:r>
          </w:p>
        </w:tc>
        <w:tc>
          <w:tcPr>
            <w:tcW w:w="3115" w:type="dxa"/>
          </w:tcPr>
          <w:p w14:paraId="417896A5" w14:textId="07D224F3" w:rsidR="00A347F6" w:rsidRPr="00A027B6" w:rsidRDefault="00A347F6" w:rsidP="00A347F6">
            <w:pPr>
              <w:rPr>
                <w:lang w:val="en-US"/>
              </w:rPr>
            </w:pPr>
            <w:r>
              <w:t>1</w:t>
            </w:r>
            <w:r w:rsidR="00A027B6">
              <w:rPr>
                <w:lang w:val="en-US"/>
              </w:rPr>
              <w:t>pcs</w:t>
            </w:r>
          </w:p>
        </w:tc>
      </w:tr>
      <w:tr w:rsidR="00A347F6" w14:paraId="5DB5E44A" w14:textId="77777777" w:rsidTr="00A347F6">
        <w:tc>
          <w:tcPr>
            <w:tcW w:w="3115" w:type="dxa"/>
          </w:tcPr>
          <w:p w14:paraId="60E73BAB" w14:textId="7A38FCF8" w:rsidR="00A347F6" w:rsidRPr="00A027B6" w:rsidRDefault="0001184A" w:rsidP="00A347F6">
            <w:pPr>
              <w:rPr>
                <w:lang w:val="en-US"/>
              </w:rPr>
            </w:pPr>
            <w:r>
              <w:rPr>
                <w:lang w:val="en-US"/>
              </w:rPr>
              <w:t>Deionized</w:t>
            </w:r>
            <w:r w:rsidR="00A027B6">
              <w:rPr>
                <w:lang w:val="en-US"/>
              </w:rPr>
              <w:t xml:space="preserve"> filter </w:t>
            </w:r>
          </w:p>
        </w:tc>
        <w:tc>
          <w:tcPr>
            <w:tcW w:w="3115" w:type="dxa"/>
          </w:tcPr>
          <w:p w14:paraId="21E8EFA2" w14:textId="7D55F4D7" w:rsidR="00A347F6" w:rsidRDefault="00A027B6" w:rsidP="00A347F6">
            <w:r w:rsidRPr="00A027B6">
              <w:rPr>
                <w:lang w:val="en-US"/>
              </w:rPr>
              <w:t xml:space="preserve">The electrical conductivity should be less than 1 </w:t>
            </w:r>
            <w:r w:rsidR="00AA3524" w:rsidRPr="00A027B6">
              <w:rPr>
                <w:lang w:val="en-US"/>
              </w:rPr>
              <w:t>micro-Siemens</w:t>
            </w:r>
            <w:r w:rsidRPr="00A027B6">
              <w:rPr>
                <w:lang w:val="en-US"/>
              </w:rPr>
              <w:t xml:space="preserve">. </w:t>
            </w:r>
            <w:r w:rsidRPr="00A027B6">
              <w:t>Preferably 0.6-0.5 micro</w:t>
            </w:r>
            <w:r w:rsidR="00AA3524">
              <w:rPr>
                <w:lang w:val="en-US"/>
              </w:rPr>
              <w:t>-</w:t>
            </w:r>
            <w:r w:rsidRPr="00A027B6">
              <w:t>Siemens. Capacity 1.5 ton/h</w:t>
            </w:r>
          </w:p>
        </w:tc>
        <w:tc>
          <w:tcPr>
            <w:tcW w:w="3115" w:type="dxa"/>
          </w:tcPr>
          <w:p w14:paraId="003DCB89" w14:textId="4E43F492" w:rsidR="00A347F6" w:rsidRPr="00A027B6" w:rsidRDefault="00A347F6" w:rsidP="00A347F6">
            <w:pPr>
              <w:rPr>
                <w:lang w:val="en-US"/>
              </w:rPr>
            </w:pPr>
            <w:r>
              <w:t>1</w:t>
            </w:r>
            <w:r w:rsidR="00A027B6">
              <w:rPr>
                <w:lang w:val="en-US"/>
              </w:rPr>
              <w:t>pcs</w:t>
            </w:r>
          </w:p>
        </w:tc>
      </w:tr>
      <w:tr w:rsidR="00A347F6" w:rsidRPr="008A304D" w14:paraId="47ADE119" w14:textId="77777777" w:rsidTr="00A347F6">
        <w:tc>
          <w:tcPr>
            <w:tcW w:w="3115" w:type="dxa"/>
          </w:tcPr>
          <w:p w14:paraId="2603DA74" w14:textId="7604D653" w:rsidR="00A347F6" w:rsidRPr="00A027B6" w:rsidRDefault="00A027B6" w:rsidP="00A347F6">
            <w:pPr>
              <w:rPr>
                <w:lang w:val="en-US"/>
              </w:rPr>
            </w:pPr>
            <w:r>
              <w:rPr>
                <w:lang w:val="en-US"/>
              </w:rPr>
              <w:t>Chemical Water Treatment</w:t>
            </w:r>
          </w:p>
        </w:tc>
        <w:tc>
          <w:tcPr>
            <w:tcW w:w="3115" w:type="dxa"/>
          </w:tcPr>
          <w:p w14:paraId="7CE067C2" w14:textId="5872D5A8" w:rsidR="00A347F6" w:rsidRPr="00A027B6" w:rsidRDefault="00A027B6" w:rsidP="00A347F6">
            <w:pPr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 xml:space="preserve">ton/h </w:t>
            </w:r>
          </w:p>
        </w:tc>
        <w:tc>
          <w:tcPr>
            <w:tcW w:w="3115" w:type="dxa"/>
          </w:tcPr>
          <w:p w14:paraId="47F97297" w14:textId="256C27FC" w:rsidR="00A347F6" w:rsidRPr="00A027B6" w:rsidRDefault="00A027B6" w:rsidP="00A347F6">
            <w:pPr>
              <w:rPr>
                <w:lang w:val="en-US"/>
              </w:rPr>
            </w:pPr>
            <w:r w:rsidRPr="00A027B6">
              <w:rPr>
                <w:lang w:val="en-US"/>
              </w:rPr>
              <w:t>1 set for working in pairs</w:t>
            </w:r>
          </w:p>
        </w:tc>
      </w:tr>
      <w:tr w:rsidR="00A347F6" w:rsidRPr="008A304D" w14:paraId="7D6A2040" w14:textId="77777777" w:rsidTr="00A347F6">
        <w:tc>
          <w:tcPr>
            <w:tcW w:w="3115" w:type="dxa"/>
          </w:tcPr>
          <w:p w14:paraId="74A1588A" w14:textId="77777777" w:rsidR="00A347F6" w:rsidRPr="00A027B6" w:rsidRDefault="00A347F6" w:rsidP="00A347F6">
            <w:pPr>
              <w:rPr>
                <w:lang w:val="en-US"/>
              </w:rPr>
            </w:pPr>
          </w:p>
        </w:tc>
        <w:tc>
          <w:tcPr>
            <w:tcW w:w="3115" w:type="dxa"/>
          </w:tcPr>
          <w:p w14:paraId="6CCEABE1" w14:textId="77777777" w:rsidR="00A347F6" w:rsidRPr="00A027B6" w:rsidRDefault="00A347F6" w:rsidP="00A347F6">
            <w:pPr>
              <w:rPr>
                <w:lang w:val="en-US"/>
              </w:rPr>
            </w:pPr>
          </w:p>
        </w:tc>
        <w:tc>
          <w:tcPr>
            <w:tcW w:w="3115" w:type="dxa"/>
          </w:tcPr>
          <w:p w14:paraId="4FA4B96B" w14:textId="77777777" w:rsidR="00A347F6" w:rsidRPr="00A027B6" w:rsidRDefault="00A347F6" w:rsidP="00A347F6">
            <w:pPr>
              <w:rPr>
                <w:lang w:val="en-US"/>
              </w:rPr>
            </w:pPr>
          </w:p>
        </w:tc>
      </w:tr>
      <w:tr w:rsidR="00A347F6" w:rsidRPr="008A304D" w14:paraId="08DEAC4C" w14:textId="77777777" w:rsidTr="00A347F6">
        <w:tc>
          <w:tcPr>
            <w:tcW w:w="3115" w:type="dxa"/>
          </w:tcPr>
          <w:p w14:paraId="6B64240B" w14:textId="77777777" w:rsidR="00A347F6" w:rsidRPr="00A027B6" w:rsidRDefault="00A347F6" w:rsidP="00A347F6">
            <w:pPr>
              <w:rPr>
                <w:lang w:val="en-US"/>
              </w:rPr>
            </w:pPr>
          </w:p>
        </w:tc>
        <w:tc>
          <w:tcPr>
            <w:tcW w:w="3115" w:type="dxa"/>
          </w:tcPr>
          <w:p w14:paraId="7BC7B04E" w14:textId="77777777" w:rsidR="00A347F6" w:rsidRPr="00A027B6" w:rsidRDefault="00A347F6" w:rsidP="00A347F6">
            <w:pPr>
              <w:rPr>
                <w:lang w:val="en-US"/>
              </w:rPr>
            </w:pPr>
          </w:p>
        </w:tc>
        <w:tc>
          <w:tcPr>
            <w:tcW w:w="3115" w:type="dxa"/>
          </w:tcPr>
          <w:p w14:paraId="36C39959" w14:textId="77777777" w:rsidR="00A347F6" w:rsidRPr="00A027B6" w:rsidRDefault="00A347F6" w:rsidP="00A347F6">
            <w:pPr>
              <w:rPr>
                <w:lang w:val="en-US"/>
              </w:rPr>
            </w:pPr>
          </w:p>
        </w:tc>
      </w:tr>
      <w:tr w:rsidR="00A347F6" w:rsidRPr="008A304D" w14:paraId="4270AD1D" w14:textId="77777777" w:rsidTr="00A347F6">
        <w:tc>
          <w:tcPr>
            <w:tcW w:w="3115" w:type="dxa"/>
          </w:tcPr>
          <w:p w14:paraId="6184A597" w14:textId="77777777" w:rsidR="00A347F6" w:rsidRPr="00A027B6" w:rsidRDefault="00A347F6" w:rsidP="00A347F6">
            <w:pPr>
              <w:rPr>
                <w:lang w:val="en-US"/>
              </w:rPr>
            </w:pPr>
          </w:p>
        </w:tc>
        <w:tc>
          <w:tcPr>
            <w:tcW w:w="3115" w:type="dxa"/>
          </w:tcPr>
          <w:p w14:paraId="38D184B9" w14:textId="77777777" w:rsidR="00A347F6" w:rsidRPr="00A027B6" w:rsidRDefault="00A347F6" w:rsidP="00A347F6">
            <w:pPr>
              <w:rPr>
                <w:lang w:val="en-US"/>
              </w:rPr>
            </w:pPr>
          </w:p>
        </w:tc>
        <w:tc>
          <w:tcPr>
            <w:tcW w:w="3115" w:type="dxa"/>
          </w:tcPr>
          <w:p w14:paraId="58DD7224" w14:textId="77777777" w:rsidR="00A347F6" w:rsidRPr="00A027B6" w:rsidRDefault="00A347F6" w:rsidP="00A347F6">
            <w:pPr>
              <w:rPr>
                <w:lang w:val="en-US"/>
              </w:rPr>
            </w:pPr>
          </w:p>
        </w:tc>
      </w:tr>
      <w:tr w:rsidR="00A347F6" w:rsidRPr="008A304D" w14:paraId="4056C017" w14:textId="77777777" w:rsidTr="00A347F6">
        <w:tc>
          <w:tcPr>
            <w:tcW w:w="3115" w:type="dxa"/>
          </w:tcPr>
          <w:p w14:paraId="77AE09CC" w14:textId="77777777" w:rsidR="00A347F6" w:rsidRPr="00A027B6" w:rsidRDefault="00A347F6" w:rsidP="00A347F6">
            <w:pPr>
              <w:rPr>
                <w:lang w:val="en-US"/>
              </w:rPr>
            </w:pPr>
          </w:p>
        </w:tc>
        <w:tc>
          <w:tcPr>
            <w:tcW w:w="3115" w:type="dxa"/>
          </w:tcPr>
          <w:p w14:paraId="6ABAD643" w14:textId="77777777" w:rsidR="00A347F6" w:rsidRPr="00A027B6" w:rsidRDefault="00A347F6" w:rsidP="00A347F6">
            <w:pPr>
              <w:rPr>
                <w:lang w:val="en-US"/>
              </w:rPr>
            </w:pPr>
          </w:p>
        </w:tc>
        <w:tc>
          <w:tcPr>
            <w:tcW w:w="3115" w:type="dxa"/>
          </w:tcPr>
          <w:p w14:paraId="1CBAAB9F" w14:textId="77777777" w:rsidR="00A347F6" w:rsidRPr="00A027B6" w:rsidRDefault="00A347F6" w:rsidP="00A347F6">
            <w:pPr>
              <w:rPr>
                <w:lang w:val="en-US"/>
              </w:rPr>
            </w:pPr>
          </w:p>
        </w:tc>
      </w:tr>
    </w:tbl>
    <w:p w14:paraId="08A824F1" w14:textId="3EB66ADE" w:rsidR="002D6DAD" w:rsidRPr="008A304D" w:rsidRDefault="00CE1E2D">
      <w:pPr>
        <w:rPr>
          <w:lang w:val="en-US"/>
        </w:rPr>
      </w:pPr>
      <w:r w:rsidRPr="00A027B6">
        <w:rPr>
          <w:lang w:val="en-US"/>
        </w:rPr>
        <w:br/>
      </w:r>
      <w:r w:rsidR="004A60DB" w:rsidRPr="008A304D">
        <w:rPr>
          <w:lang w:val="en-US"/>
        </w:rPr>
        <w:t>Required Hardware</w:t>
      </w:r>
    </w:p>
    <w:p w14:paraId="5E662C4C" w14:textId="10BE4909" w:rsidR="00A347F6" w:rsidRPr="008A304D" w:rsidRDefault="00A347F6">
      <w:pPr>
        <w:rPr>
          <w:lang w:val="en-US"/>
        </w:rPr>
      </w:pPr>
    </w:p>
    <w:p w14:paraId="6F04A78C" w14:textId="77777777" w:rsidR="00A347F6" w:rsidRPr="008A304D" w:rsidRDefault="00A347F6">
      <w:pPr>
        <w:rPr>
          <w:lang w:val="en-US"/>
        </w:rPr>
      </w:pPr>
    </w:p>
    <w:p w14:paraId="0537316B" w14:textId="77777777" w:rsidR="002D6DAD" w:rsidRPr="008A304D" w:rsidRDefault="002D6DAD">
      <w:pPr>
        <w:rPr>
          <w:lang w:val="en-US"/>
        </w:rPr>
      </w:pPr>
    </w:p>
    <w:p w14:paraId="5F98AF33" w14:textId="77777777" w:rsidR="002D6DAD" w:rsidRPr="008A304D" w:rsidRDefault="002D6DAD">
      <w:pPr>
        <w:rPr>
          <w:lang w:val="en-US"/>
        </w:rPr>
      </w:pPr>
    </w:p>
    <w:p w14:paraId="234F5599" w14:textId="0FC27563" w:rsidR="00DE2DF0" w:rsidRDefault="00A027B6">
      <w:pPr>
        <w:rPr>
          <w:b/>
          <w:bCs/>
          <w:sz w:val="24"/>
          <w:szCs w:val="24"/>
          <w:lang w:val="en-US"/>
        </w:rPr>
      </w:pPr>
      <w:r w:rsidRPr="00A027B6">
        <w:rPr>
          <w:lang w:val="en-US"/>
        </w:rPr>
        <w:t>In this file below are attached analyses of the required water at the outlet of the wastewater treatment plant</w:t>
      </w:r>
      <w:r w:rsidR="00DE2DF0" w:rsidRPr="00A027B6">
        <w:rPr>
          <w:lang w:val="en-US"/>
        </w:rPr>
        <w:br/>
        <w:t xml:space="preserve">                                           </w:t>
      </w:r>
      <w:r w:rsidRPr="00A027B6">
        <w:rPr>
          <w:b/>
          <w:bCs/>
          <w:sz w:val="24"/>
          <w:szCs w:val="24"/>
          <w:lang w:val="en-US"/>
        </w:rPr>
        <w:t>Required quality of treated water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8A304D" w14:paraId="0FE57FBC" w14:textId="77777777" w:rsidTr="008A304D">
        <w:tc>
          <w:tcPr>
            <w:tcW w:w="562" w:type="dxa"/>
          </w:tcPr>
          <w:p w14:paraId="1CB58496" w14:textId="77777777" w:rsidR="008A304D" w:rsidRDefault="008A304D">
            <w:pPr>
              <w:rPr>
                <w:lang w:val="en-US"/>
              </w:rPr>
            </w:pPr>
          </w:p>
        </w:tc>
        <w:tc>
          <w:tcPr>
            <w:tcW w:w="4110" w:type="dxa"/>
          </w:tcPr>
          <w:p w14:paraId="7AAC3D77" w14:textId="0923D4B1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>PARAMETER</w:t>
            </w:r>
          </w:p>
        </w:tc>
        <w:tc>
          <w:tcPr>
            <w:tcW w:w="2336" w:type="dxa"/>
          </w:tcPr>
          <w:p w14:paraId="3CBEE94E" w14:textId="55652EEE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>VALUE(Unit)</w:t>
            </w:r>
          </w:p>
        </w:tc>
        <w:tc>
          <w:tcPr>
            <w:tcW w:w="2337" w:type="dxa"/>
          </w:tcPr>
          <w:p w14:paraId="03091E8C" w14:textId="047EC227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>TOLERANCE</w:t>
            </w:r>
          </w:p>
        </w:tc>
      </w:tr>
      <w:tr w:rsidR="008A304D" w14:paraId="733A297D" w14:textId="77777777" w:rsidTr="008A304D">
        <w:tc>
          <w:tcPr>
            <w:tcW w:w="562" w:type="dxa"/>
          </w:tcPr>
          <w:p w14:paraId="7261FC7A" w14:textId="40A46249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110" w:type="dxa"/>
          </w:tcPr>
          <w:p w14:paraId="341FD978" w14:textId="077A4936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 xml:space="preserve">Deionized Water Conductivity </w:t>
            </w:r>
          </w:p>
        </w:tc>
        <w:tc>
          <w:tcPr>
            <w:tcW w:w="2336" w:type="dxa"/>
          </w:tcPr>
          <w:p w14:paraId="44E6A1E4" w14:textId="1427ED03" w:rsidR="008A304D" w:rsidRPr="008A304D" w:rsidRDefault="008A304D">
            <w:pPr>
              <w:rPr>
                <w:lang w:val="en-US"/>
              </w:rPr>
            </w:pPr>
            <w:r>
              <w:t xml:space="preserve">       </w:t>
            </w:r>
            <w:r>
              <w:rPr>
                <w:lang w:val="en-US"/>
              </w:rPr>
              <w:t xml:space="preserve">0-6 </w:t>
            </w:r>
            <w:proofErr w:type="spellStart"/>
            <w:r w:rsidRPr="008A304D">
              <w:rPr>
                <w:rFonts w:ascii="Segoe UI" w:hAnsi="Segoe UI" w:cs="Segoe UI"/>
                <w:color w:val="444444"/>
                <w:shd w:val="clear" w:color="auto" w:fill="FFFFFF"/>
              </w:rPr>
              <w:t>μS</w:t>
            </w:r>
            <w:proofErr w:type="spellEnd"/>
            <w:r>
              <w:rPr>
                <w:rFonts w:ascii="Segoe UI" w:hAnsi="Segoe UI" w:cs="Segoe UI"/>
                <w:color w:val="444444"/>
                <w:shd w:val="clear" w:color="auto" w:fill="FFFFFF"/>
                <w:lang w:val="en-US"/>
              </w:rPr>
              <w:t>/cm</w:t>
            </w:r>
          </w:p>
        </w:tc>
        <w:tc>
          <w:tcPr>
            <w:tcW w:w="2337" w:type="dxa"/>
          </w:tcPr>
          <w:p w14:paraId="5EDD84BD" w14:textId="36552AAF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>max 1</w:t>
            </w:r>
          </w:p>
        </w:tc>
      </w:tr>
      <w:tr w:rsidR="008A304D" w14:paraId="479208AF" w14:textId="77777777" w:rsidTr="008A304D">
        <w:tc>
          <w:tcPr>
            <w:tcW w:w="562" w:type="dxa"/>
          </w:tcPr>
          <w:p w14:paraId="195690A8" w14:textId="7D5B6315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110" w:type="dxa"/>
          </w:tcPr>
          <w:p w14:paraId="28F83468" w14:textId="0F23E525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>Deionized Water pH</w:t>
            </w:r>
          </w:p>
        </w:tc>
        <w:tc>
          <w:tcPr>
            <w:tcW w:w="2336" w:type="dxa"/>
          </w:tcPr>
          <w:p w14:paraId="54FF362C" w14:textId="69087105" w:rsidR="008A304D" w:rsidRDefault="008A304D">
            <w:pPr>
              <w:rPr>
                <w:lang w:val="en-US"/>
              </w:rPr>
            </w:pPr>
            <w:r>
              <w:t xml:space="preserve">             </w:t>
            </w:r>
            <w:r>
              <w:rPr>
                <w:lang w:val="en-US"/>
              </w:rPr>
              <w:t>5-7</w:t>
            </w:r>
          </w:p>
        </w:tc>
        <w:tc>
          <w:tcPr>
            <w:tcW w:w="2337" w:type="dxa"/>
          </w:tcPr>
          <w:p w14:paraId="5DCE1F42" w14:textId="7721EAA2" w:rsidR="008A304D" w:rsidRPr="008A304D" w:rsidRDefault="008A304D">
            <w:r w:rsidRPr="008A304D">
              <w:rPr>
                <w:rFonts w:ascii="Arial" w:hAnsi="Arial" w:cs="Arial"/>
                <w:color w:val="040C28"/>
              </w:rPr>
              <w:t>±</w:t>
            </w:r>
            <w:r w:rsidRPr="008A304D">
              <w:rPr>
                <w:rFonts w:ascii="Arial" w:hAnsi="Arial" w:cs="Arial"/>
                <w:color w:val="040C28"/>
              </w:rPr>
              <w:t>0,5</w:t>
            </w:r>
          </w:p>
        </w:tc>
      </w:tr>
      <w:tr w:rsidR="008A304D" w14:paraId="291FA3AC" w14:textId="77777777" w:rsidTr="008A304D">
        <w:tc>
          <w:tcPr>
            <w:tcW w:w="562" w:type="dxa"/>
          </w:tcPr>
          <w:p w14:paraId="4863F605" w14:textId="501494FC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110" w:type="dxa"/>
          </w:tcPr>
          <w:p w14:paraId="3DE1EC7E" w14:textId="77777777" w:rsidR="008A304D" w:rsidRDefault="008A304D">
            <w:pPr>
              <w:rPr>
                <w:lang w:val="en-US"/>
              </w:rPr>
            </w:pPr>
          </w:p>
        </w:tc>
        <w:tc>
          <w:tcPr>
            <w:tcW w:w="2336" w:type="dxa"/>
          </w:tcPr>
          <w:p w14:paraId="1F3A6CFA" w14:textId="77777777" w:rsidR="008A304D" w:rsidRDefault="008A304D">
            <w:pPr>
              <w:rPr>
                <w:lang w:val="en-US"/>
              </w:rPr>
            </w:pPr>
          </w:p>
        </w:tc>
        <w:tc>
          <w:tcPr>
            <w:tcW w:w="2337" w:type="dxa"/>
          </w:tcPr>
          <w:p w14:paraId="1F736613" w14:textId="77777777" w:rsidR="008A304D" w:rsidRDefault="008A304D">
            <w:pPr>
              <w:rPr>
                <w:lang w:val="en-US"/>
              </w:rPr>
            </w:pPr>
          </w:p>
        </w:tc>
      </w:tr>
      <w:tr w:rsidR="008A304D" w14:paraId="45738534" w14:textId="77777777" w:rsidTr="008A304D">
        <w:tc>
          <w:tcPr>
            <w:tcW w:w="562" w:type="dxa"/>
          </w:tcPr>
          <w:p w14:paraId="3DD6BCE0" w14:textId="35F5114B" w:rsidR="008A304D" w:rsidRDefault="008A304D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110" w:type="dxa"/>
          </w:tcPr>
          <w:p w14:paraId="7218AA79" w14:textId="77777777" w:rsidR="008A304D" w:rsidRDefault="008A304D">
            <w:pPr>
              <w:rPr>
                <w:lang w:val="en-US"/>
              </w:rPr>
            </w:pPr>
          </w:p>
        </w:tc>
        <w:tc>
          <w:tcPr>
            <w:tcW w:w="2336" w:type="dxa"/>
          </w:tcPr>
          <w:p w14:paraId="3750E0A3" w14:textId="77777777" w:rsidR="008A304D" w:rsidRDefault="008A304D">
            <w:pPr>
              <w:rPr>
                <w:lang w:val="en-US"/>
              </w:rPr>
            </w:pPr>
          </w:p>
        </w:tc>
        <w:tc>
          <w:tcPr>
            <w:tcW w:w="2337" w:type="dxa"/>
          </w:tcPr>
          <w:p w14:paraId="34C6B0A5" w14:textId="77777777" w:rsidR="008A304D" w:rsidRDefault="008A304D">
            <w:pPr>
              <w:rPr>
                <w:lang w:val="en-US"/>
              </w:rPr>
            </w:pPr>
          </w:p>
        </w:tc>
      </w:tr>
    </w:tbl>
    <w:p w14:paraId="3734396C" w14:textId="7086BB81" w:rsidR="008A304D" w:rsidRPr="008A304D" w:rsidRDefault="008A304D">
      <w:pPr>
        <w:rPr>
          <w:lang w:val="en-US"/>
        </w:rPr>
      </w:pPr>
    </w:p>
    <w:p w14:paraId="5B2EC5E0" w14:textId="256D3F1D" w:rsidR="002D6DAD" w:rsidRDefault="002D6DAD"/>
    <w:p w14:paraId="69FC94CC" w14:textId="1E3C334A" w:rsidR="000F3D5A" w:rsidRPr="00CE1E2D" w:rsidRDefault="00DE2DF0">
      <w:r>
        <w:lastRenderedPageBreak/>
        <w:t xml:space="preserve">                                           </w:t>
      </w:r>
      <w:r w:rsidR="00A027B6">
        <w:rPr>
          <w:b/>
          <w:bCs/>
          <w:sz w:val="24"/>
          <w:szCs w:val="24"/>
          <w:lang w:val="en-US"/>
        </w:rPr>
        <w:t xml:space="preserve">Raw Water Quality </w:t>
      </w:r>
      <w:r w:rsidR="002D6DAD">
        <w:rPr>
          <w:noProof/>
        </w:rPr>
        <w:drawing>
          <wp:inline distT="0" distB="0" distL="0" distR="0" wp14:anchorId="55748368" wp14:editId="3CB43A89">
            <wp:extent cx="3562350" cy="41580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41" cy="41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2D">
        <w:br/>
        <w:t xml:space="preserve"> </w:t>
      </w:r>
      <w:r w:rsidR="00AB2964">
        <w:rPr>
          <w:noProof/>
        </w:rPr>
        <w:drawing>
          <wp:inline distT="0" distB="0" distL="0" distR="0" wp14:anchorId="068870D5" wp14:editId="363C1889">
            <wp:extent cx="3371850" cy="44415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822" cy="445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D5A" w:rsidRPr="00CE1E2D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57E3C" w14:textId="77777777" w:rsidR="00986CEC" w:rsidRDefault="00986CEC" w:rsidP="00A347F6">
      <w:pPr>
        <w:spacing w:after="0" w:line="240" w:lineRule="auto"/>
      </w:pPr>
      <w:r>
        <w:separator/>
      </w:r>
    </w:p>
  </w:endnote>
  <w:endnote w:type="continuationSeparator" w:id="0">
    <w:p w14:paraId="76E561C0" w14:textId="77777777" w:rsidR="00986CEC" w:rsidRDefault="00986CEC" w:rsidP="00A34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936CC" w14:textId="77777777" w:rsidR="00986CEC" w:rsidRDefault="00986CEC" w:rsidP="00A347F6">
      <w:pPr>
        <w:spacing w:after="0" w:line="240" w:lineRule="auto"/>
      </w:pPr>
      <w:r>
        <w:separator/>
      </w:r>
    </w:p>
  </w:footnote>
  <w:footnote w:type="continuationSeparator" w:id="0">
    <w:p w14:paraId="7DBD884D" w14:textId="77777777" w:rsidR="00986CEC" w:rsidRDefault="00986CEC" w:rsidP="00A34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7657C" w14:textId="77777777" w:rsidR="00A347F6" w:rsidRDefault="00A347F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922"/>
    <w:rsid w:val="0001184A"/>
    <w:rsid w:val="000F3D5A"/>
    <w:rsid w:val="001838D5"/>
    <w:rsid w:val="002D6DAD"/>
    <w:rsid w:val="003465DE"/>
    <w:rsid w:val="004A60DB"/>
    <w:rsid w:val="00526033"/>
    <w:rsid w:val="007A3941"/>
    <w:rsid w:val="007C5E74"/>
    <w:rsid w:val="008A304D"/>
    <w:rsid w:val="00986CEC"/>
    <w:rsid w:val="00A027B6"/>
    <w:rsid w:val="00A347F6"/>
    <w:rsid w:val="00AA3524"/>
    <w:rsid w:val="00AB2964"/>
    <w:rsid w:val="00CE1E2D"/>
    <w:rsid w:val="00DE2DF0"/>
    <w:rsid w:val="00E015A2"/>
    <w:rsid w:val="00E5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8183"/>
  <w15:chartTrackingRefBased/>
  <w15:docId w15:val="{F74218B3-3F4B-4DEE-BD57-F7A1FA60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347F6"/>
  </w:style>
  <w:style w:type="paragraph" w:styleId="a6">
    <w:name w:val="footer"/>
    <w:basedOn w:val="a"/>
    <w:link w:val="a7"/>
    <w:uiPriority w:val="99"/>
    <w:unhideWhenUsed/>
    <w:rsid w:val="00A3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34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27</cp:revision>
  <dcterms:created xsi:type="dcterms:W3CDTF">2023-09-27T07:12:00Z</dcterms:created>
  <dcterms:modified xsi:type="dcterms:W3CDTF">2023-10-03T12:28:00Z</dcterms:modified>
</cp:coreProperties>
</file>