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A7A" w:rsidRDefault="00EA1A7A" w:rsidP="00EA1A7A">
      <w:pPr>
        <w:jc w:val="center"/>
        <w:rPr>
          <w:b/>
          <w:sz w:val="24"/>
          <w:szCs w:val="24"/>
        </w:rPr>
      </w:pPr>
      <w:r w:rsidRPr="00EA1A7A">
        <w:rPr>
          <w:b/>
          <w:sz w:val="24"/>
          <w:szCs w:val="24"/>
        </w:rPr>
        <w:t>ТЕХНИЧЕСКОЕ ЗАДАНИЕ</w:t>
      </w:r>
    </w:p>
    <w:p w:rsidR="00340372" w:rsidRPr="00EA1A7A" w:rsidRDefault="00340372" w:rsidP="00EA1A7A">
      <w:pPr>
        <w:jc w:val="center"/>
        <w:rPr>
          <w:b/>
          <w:sz w:val="24"/>
          <w:szCs w:val="24"/>
        </w:rPr>
      </w:pPr>
    </w:p>
    <w:p w:rsidR="00EA1A7A" w:rsidRPr="00EA1A7A" w:rsidRDefault="00EA1A7A" w:rsidP="00EA1A7A">
      <w:pPr>
        <w:jc w:val="center"/>
        <w:rPr>
          <w:sz w:val="24"/>
          <w:szCs w:val="24"/>
        </w:rPr>
      </w:pPr>
      <w:r w:rsidRPr="00EA1A7A">
        <w:rPr>
          <w:b/>
          <w:sz w:val="24"/>
          <w:szCs w:val="24"/>
        </w:rPr>
        <w:t xml:space="preserve">на поставку </w:t>
      </w:r>
      <w:r w:rsidR="00131FF8" w:rsidRPr="00EA1A7A">
        <w:rPr>
          <w:b/>
          <w:sz w:val="24"/>
          <w:szCs w:val="24"/>
        </w:rPr>
        <w:t>мебели для</w:t>
      </w:r>
      <w:r w:rsidRPr="00EA1A7A">
        <w:rPr>
          <w:b/>
          <w:sz w:val="24"/>
          <w:szCs w:val="24"/>
        </w:rPr>
        <w:t xml:space="preserve"> </w:t>
      </w:r>
      <w:r w:rsidR="001D2F58">
        <w:rPr>
          <w:b/>
          <w:sz w:val="24"/>
          <w:szCs w:val="24"/>
        </w:rPr>
        <w:t xml:space="preserve">нужд </w:t>
      </w:r>
      <w:r w:rsidR="00CD6268">
        <w:rPr>
          <w:b/>
          <w:sz w:val="24"/>
          <w:szCs w:val="24"/>
        </w:rPr>
        <w:t>Красноярского</w:t>
      </w:r>
      <w:r w:rsidRPr="00EA1A7A">
        <w:rPr>
          <w:b/>
          <w:sz w:val="24"/>
          <w:szCs w:val="24"/>
        </w:rPr>
        <w:t xml:space="preserve"> филиала </w:t>
      </w:r>
      <w:proofErr w:type="spellStart"/>
      <w:r w:rsidRPr="00EA1A7A">
        <w:rPr>
          <w:b/>
          <w:sz w:val="24"/>
          <w:szCs w:val="24"/>
        </w:rPr>
        <w:t>Финуниверситета</w:t>
      </w:r>
      <w:proofErr w:type="spellEnd"/>
      <w:r w:rsidRPr="00EA1A7A">
        <w:rPr>
          <w:sz w:val="24"/>
          <w:szCs w:val="24"/>
        </w:rPr>
        <w:t xml:space="preserve"> </w:t>
      </w:r>
    </w:p>
    <w:p w:rsidR="00B32ED0" w:rsidRDefault="00B32ED0" w:rsidP="00EA1A7A">
      <w:pPr>
        <w:rPr>
          <w:sz w:val="24"/>
          <w:szCs w:val="24"/>
        </w:rPr>
      </w:pPr>
    </w:p>
    <w:p w:rsidR="001D2F58" w:rsidRDefault="001D2F58" w:rsidP="00B32ED0">
      <w:pPr>
        <w:tabs>
          <w:tab w:val="left" w:pos="0"/>
          <w:tab w:val="left" w:pos="426"/>
        </w:tabs>
        <w:ind w:firstLine="283"/>
        <w:jc w:val="both"/>
        <w:rPr>
          <w:bCs/>
          <w:sz w:val="24"/>
          <w:szCs w:val="24"/>
        </w:rPr>
      </w:pPr>
    </w:p>
    <w:p w:rsidR="001D2F58" w:rsidRPr="00C46C07" w:rsidRDefault="001D2F58" w:rsidP="001D2F58">
      <w:pPr>
        <w:numPr>
          <w:ilvl w:val="0"/>
          <w:numId w:val="9"/>
        </w:numPr>
        <w:overflowPunct/>
        <w:autoSpaceDE/>
        <w:autoSpaceDN/>
        <w:adjustRightInd/>
        <w:spacing w:after="60"/>
        <w:jc w:val="both"/>
        <w:textAlignment w:val="auto"/>
        <w:rPr>
          <w:b/>
          <w:color w:val="000000"/>
          <w:sz w:val="24"/>
          <w:szCs w:val="24"/>
          <w:u w:val="single"/>
          <w:lang w:eastAsia="en-US"/>
        </w:rPr>
      </w:pPr>
      <w:r w:rsidRPr="00C46C07">
        <w:rPr>
          <w:b/>
          <w:color w:val="000000"/>
          <w:sz w:val="24"/>
          <w:szCs w:val="24"/>
          <w:u w:val="single"/>
          <w:lang w:eastAsia="en-US"/>
        </w:rPr>
        <w:t>Общие требования:</w:t>
      </w:r>
    </w:p>
    <w:p w:rsidR="001D1776" w:rsidRPr="00C46C07" w:rsidRDefault="001D1776" w:rsidP="001D2F58">
      <w:pPr>
        <w:numPr>
          <w:ilvl w:val="0"/>
          <w:numId w:val="8"/>
        </w:numPr>
        <w:overflowPunct/>
        <w:autoSpaceDE/>
        <w:autoSpaceDN/>
        <w:adjustRightInd/>
        <w:spacing w:after="60"/>
        <w:jc w:val="both"/>
        <w:textAlignment w:val="auto"/>
        <w:rPr>
          <w:color w:val="000000"/>
          <w:sz w:val="24"/>
          <w:szCs w:val="24"/>
          <w:lang w:eastAsia="en-US"/>
        </w:rPr>
      </w:pPr>
      <w:r w:rsidRPr="00C46C07">
        <w:rPr>
          <w:bCs/>
          <w:sz w:val="24"/>
          <w:szCs w:val="24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</w:t>
      </w:r>
      <w:r w:rsidR="00C0581C" w:rsidRPr="00C46C07">
        <w:rPr>
          <w:bCs/>
          <w:sz w:val="24"/>
          <w:szCs w:val="24"/>
        </w:rPr>
        <w:t>)</w:t>
      </w:r>
      <w:r w:rsidRPr="00C46C07">
        <w:rPr>
          <w:bCs/>
          <w:sz w:val="24"/>
          <w:szCs w:val="24"/>
        </w:rPr>
        <w:t>.</w:t>
      </w:r>
    </w:p>
    <w:p w:rsidR="00272228" w:rsidRPr="00C46C07" w:rsidRDefault="001F0B32" w:rsidP="001D2F58">
      <w:pPr>
        <w:numPr>
          <w:ilvl w:val="0"/>
          <w:numId w:val="8"/>
        </w:numPr>
        <w:overflowPunct/>
        <w:autoSpaceDE/>
        <w:autoSpaceDN/>
        <w:adjustRightInd/>
        <w:spacing w:after="60"/>
        <w:jc w:val="both"/>
        <w:textAlignment w:val="auto"/>
        <w:rPr>
          <w:color w:val="000000"/>
          <w:sz w:val="24"/>
          <w:szCs w:val="24"/>
          <w:lang w:eastAsia="en-US"/>
        </w:rPr>
      </w:pPr>
      <w:r w:rsidRPr="001F0B32">
        <w:rPr>
          <w:bCs/>
          <w:sz w:val="24"/>
          <w:szCs w:val="24"/>
        </w:rPr>
        <w:t>Поставщик одновременно с передачей товара передает документы, предусмотренные правом Евразийского экономического союза и законодательством Российской Федерации, обязательные для данного вида Товара, а также иные документы, подтверждающие качество Товара и его технические характеристики, если такие документы предусмотрены</w:t>
      </w:r>
      <w:r w:rsidR="00272228" w:rsidRPr="00C46C07">
        <w:rPr>
          <w:bCs/>
          <w:sz w:val="24"/>
          <w:szCs w:val="24"/>
        </w:rPr>
        <w:t>.</w:t>
      </w:r>
    </w:p>
    <w:p w:rsidR="00272228" w:rsidRPr="00C46C07" w:rsidRDefault="001F0B32" w:rsidP="00272228">
      <w:pPr>
        <w:numPr>
          <w:ilvl w:val="0"/>
          <w:numId w:val="8"/>
        </w:numPr>
        <w:overflowPunct/>
        <w:autoSpaceDE/>
        <w:autoSpaceDN/>
        <w:adjustRightInd/>
        <w:spacing w:after="60"/>
        <w:jc w:val="both"/>
        <w:textAlignment w:val="auto"/>
        <w:rPr>
          <w:color w:val="000000"/>
          <w:sz w:val="24"/>
          <w:szCs w:val="24"/>
          <w:lang w:eastAsia="en-US"/>
        </w:rPr>
      </w:pPr>
      <w:r w:rsidRPr="001F0B32">
        <w:rPr>
          <w:bCs/>
          <w:sz w:val="24"/>
          <w:szCs w:val="24"/>
        </w:rPr>
        <w:t>Весь товар должен соответствовать ГОСТ 16371-2014. Межгосударственный стандарт. Мебель. Общие технические условия (введен в действие Приказом Росстандарта от 15.06.2015 N 683-ст), в т.ч. в части маркировки и транспортировки</w:t>
      </w:r>
      <w:r>
        <w:rPr>
          <w:bCs/>
          <w:sz w:val="24"/>
          <w:szCs w:val="24"/>
        </w:rPr>
        <w:t>.</w:t>
      </w:r>
    </w:p>
    <w:p w:rsidR="00272228" w:rsidRPr="00C46C07" w:rsidRDefault="00673A9E" w:rsidP="001D2F58">
      <w:pPr>
        <w:numPr>
          <w:ilvl w:val="0"/>
          <w:numId w:val="8"/>
        </w:numPr>
        <w:overflowPunct/>
        <w:autoSpaceDE/>
        <w:autoSpaceDN/>
        <w:adjustRightInd/>
        <w:spacing w:after="60"/>
        <w:jc w:val="both"/>
        <w:textAlignment w:val="auto"/>
        <w:rPr>
          <w:color w:val="000000"/>
          <w:sz w:val="24"/>
          <w:szCs w:val="24"/>
          <w:lang w:eastAsia="en-US"/>
        </w:rPr>
      </w:pPr>
      <w:r w:rsidRPr="00C46C07">
        <w:rPr>
          <w:color w:val="000000"/>
          <w:sz w:val="24"/>
          <w:szCs w:val="24"/>
        </w:rPr>
        <w:t xml:space="preserve">Поставщик в течение 1 (одного) рабочего дня с </w:t>
      </w:r>
      <w:r>
        <w:rPr>
          <w:color w:val="000000"/>
          <w:sz w:val="24"/>
          <w:szCs w:val="24"/>
        </w:rPr>
        <w:t>даты</w:t>
      </w:r>
      <w:r w:rsidRPr="00C46C07">
        <w:rPr>
          <w:color w:val="000000"/>
          <w:sz w:val="24"/>
          <w:szCs w:val="24"/>
        </w:rPr>
        <w:t xml:space="preserve"> заключения Контракта </w:t>
      </w:r>
      <w:r>
        <w:rPr>
          <w:color w:val="000000"/>
          <w:sz w:val="24"/>
          <w:szCs w:val="24"/>
        </w:rPr>
        <w:t xml:space="preserve">должен </w:t>
      </w:r>
      <w:r w:rsidRPr="00C46C07">
        <w:rPr>
          <w:color w:val="000000"/>
          <w:sz w:val="24"/>
          <w:szCs w:val="24"/>
        </w:rPr>
        <w:t>предостав</w:t>
      </w:r>
      <w:r>
        <w:rPr>
          <w:color w:val="000000"/>
          <w:sz w:val="24"/>
          <w:szCs w:val="24"/>
        </w:rPr>
        <w:t>и</w:t>
      </w:r>
      <w:r w:rsidRPr="00C46C07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 w:rsidRPr="00C46C07">
        <w:rPr>
          <w:color w:val="000000"/>
          <w:sz w:val="24"/>
          <w:szCs w:val="24"/>
        </w:rPr>
        <w:t xml:space="preserve"> образц</w:t>
      </w:r>
      <w:r>
        <w:rPr>
          <w:color w:val="000000"/>
          <w:sz w:val="24"/>
          <w:szCs w:val="24"/>
        </w:rPr>
        <w:t>ы</w:t>
      </w:r>
      <w:r w:rsidRPr="00C46C07">
        <w:rPr>
          <w:color w:val="000000"/>
          <w:sz w:val="24"/>
          <w:szCs w:val="24"/>
        </w:rPr>
        <w:t xml:space="preserve"> цветов и фактур ЛДСП</w:t>
      </w:r>
      <w:r>
        <w:rPr>
          <w:color w:val="000000"/>
          <w:sz w:val="24"/>
          <w:szCs w:val="24"/>
        </w:rPr>
        <w:t xml:space="preserve">. </w:t>
      </w:r>
      <w:r w:rsidR="00D105EE" w:rsidRPr="00C46C07">
        <w:rPr>
          <w:color w:val="000000"/>
          <w:sz w:val="24"/>
          <w:szCs w:val="24"/>
        </w:rPr>
        <w:t>Заказчик в течение 2 (двух) рабочих дней с момента предоставления Поставщиком образцов цветов и фактур ЛДСП согласовывает образец цвета и фактуру ЛДСП. Если в течение установленного в настоящем пункте срока Заказчик не согласовал образец, то Поставщик имеет право выбрать цвета и фактуру ЛДСП самостоятельно. При осуществлении поставки Товара Поставщиком отклонения (по цвету, фактуре) от согласованных Заказчиком образцов не допустимы.</w:t>
      </w:r>
    </w:p>
    <w:p w:rsidR="00CE3F39" w:rsidRPr="00C46C07" w:rsidRDefault="00CE3F39" w:rsidP="008D6AC5">
      <w:pPr>
        <w:numPr>
          <w:ilvl w:val="0"/>
          <w:numId w:val="8"/>
        </w:numPr>
        <w:overflowPunct/>
        <w:autoSpaceDE/>
        <w:autoSpaceDN/>
        <w:adjustRightInd/>
        <w:spacing w:after="60"/>
        <w:jc w:val="both"/>
        <w:textAlignment w:val="auto"/>
        <w:rPr>
          <w:bCs/>
          <w:sz w:val="24"/>
          <w:szCs w:val="24"/>
        </w:rPr>
      </w:pPr>
      <w:r w:rsidRPr="00C46C07">
        <w:rPr>
          <w:bCs/>
          <w:sz w:val="24"/>
          <w:szCs w:val="24"/>
        </w:rPr>
        <w:t>При описании объекта закупки Заказчик использовал показатели, требования, условные обозначения и терминологию,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</w:t>
      </w:r>
      <w:r w:rsidR="0069204A" w:rsidRPr="00C46C07">
        <w:rPr>
          <w:bCs/>
          <w:sz w:val="24"/>
          <w:szCs w:val="24"/>
        </w:rPr>
        <w:t>.</w:t>
      </w:r>
    </w:p>
    <w:p w:rsidR="0069204A" w:rsidRPr="00C46C07" w:rsidRDefault="0069204A" w:rsidP="00683294">
      <w:pPr>
        <w:widowControl w:val="0"/>
        <w:numPr>
          <w:ilvl w:val="0"/>
          <w:numId w:val="8"/>
        </w:numPr>
        <w:overflowPunct/>
        <w:autoSpaceDE/>
        <w:autoSpaceDN/>
        <w:adjustRightInd/>
        <w:spacing w:after="60"/>
        <w:jc w:val="both"/>
        <w:textAlignment w:val="auto"/>
        <w:rPr>
          <w:bCs/>
          <w:sz w:val="24"/>
          <w:szCs w:val="24"/>
        </w:rPr>
      </w:pPr>
      <w:r w:rsidRPr="00C46C07">
        <w:rPr>
          <w:bCs/>
          <w:sz w:val="24"/>
          <w:szCs w:val="24"/>
        </w:rPr>
        <w:t xml:space="preserve">Поставщик гарантирует, </w:t>
      </w:r>
      <w:r w:rsidR="009C44A4">
        <w:rPr>
          <w:bCs/>
          <w:sz w:val="24"/>
          <w:szCs w:val="24"/>
        </w:rPr>
        <w:t xml:space="preserve">что </w:t>
      </w:r>
      <w:r w:rsidRPr="00C46C07">
        <w:rPr>
          <w:bCs/>
          <w:sz w:val="24"/>
          <w:szCs w:val="24"/>
        </w:rPr>
        <w:t xml:space="preserve">Товар при поставке и далее не будет иметь дефектов, связанных с конструкцией, материалами или работой, либо </w:t>
      </w:r>
      <w:r w:rsidR="00131FF8" w:rsidRPr="00C46C07">
        <w:rPr>
          <w:bCs/>
          <w:sz w:val="24"/>
          <w:szCs w:val="24"/>
        </w:rPr>
        <w:t>дефектов,</w:t>
      </w:r>
      <w:r w:rsidRPr="00C46C07">
        <w:rPr>
          <w:bCs/>
          <w:sz w:val="24"/>
          <w:szCs w:val="24"/>
        </w:rPr>
        <w:t xml:space="preserve"> проявляющихся в результате действия или упущения Производителя и/или Поставщика, при нормальном использовании поставленного Товара в соответствии с правилами эксплуатации и обслуживания Товара, установленными Производителем.</w:t>
      </w:r>
    </w:p>
    <w:p w:rsidR="0069204A" w:rsidRPr="00C46C07" w:rsidRDefault="0069204A" w:rsidP="008D6AC5">
      <w:pPr>
        <w:widowControl w:val="0"/>
        <w:spacing w:line="0" w:lineRule="atLeast"/>
        <w:ind w:firstLine="567"/>
        <w:jc w:val="both"/>
        <w:rPr>
          <w:sz w:val="24"/>
          <w:szCs w:val="24"/>
          <w:lang w:eastAsia="en-US"/>
        </w:rPr>
      </w:pPr>
      <w:r w:rsidRPr="00C46C07">
        <w:rPr>
          <w:sz w:val="24"/>
          <w:szCs w:val="24"/>
          <w:lang w:eastAsia="en-US"/>
        </w:rPr>
        <w:t>Гарантийн</w:t>
      </w:r>
      <w:r w:rsidR="00E22499">
        <w:rPr>
          <w:sz w:val="24"/>
          <w:szCs w:val="24"/>
          <w:lang w:eastAsia="en-US"/>
        </w:rPr>
        <w:t xml:space="preserve">ый срок </w:t>
      </w:r>
      <w:r w:rsidR="004B2265">
        <w:rPr>
          <w:sz w:val="24"/>
          <w:szCs w:val="24"/>
          <w:lang w:eastAsia="en-US"/>
        </w:rPr>
        <w:t xml:space="preserve">на весь поставленный товар составляет </w:t>
      </w:r>
      <w:r w:rsidRPr="00C46C07">
        <w:rPr>
          <w:sz w:val="24"/>
          <w:szCs w:val="24"/>
          <w:lang w:eastAsia="en-US"/>
        </w:rPr>
        <w:t xml:space="preserve">18 (восемнадцать) месяцев. Исчисление </w:t>
      </w:r>
      <w:r w:rsidR="004B2265">
        <w:rPr>
          <w:sz w:val="24"/>
          <w:szCs w:val="24"/>
          <w:lang w:eastAsia="en-US"/>
        </w:rPr>
        <w:t>г</w:t>
      </w:r>
      <w:r w:rsidRPr="00C46C07">
        <w:rPr>
          <w:sz w:val="24"/>
          <w:szCs w:val="24"/>
          <w:lang w:eastAsia="en-US"/>
        </w:rPr>
        <w:t xml:space="preserve">арантийного </w:t>
      </w:r>
      <w:r w:rsidR="004B2265">
        <w:rPr>
          <w:sz w:val="24"/>
          <w:szCs w:val="24"/>
          <w:lang w:eastAsia="en-US"/>
        </w:rPr>
        <w:t>срока</w:t>
      </w:r>
      <w:r w:rsidRPr="00C46C07">
        <w:rPr>
          <w:sz w:val="24"/>
          <w:szCs w:val="24"/>
          <w:lang w:eastAsia="en-US"/>
        </w:rPr>
        <w:t xml:space="preserve"> начинается с даты подписания Заказчиком документа о приемке (товаров).</w:t>
      </w:r>
    </w:p>
    <w:p w:rsidR="0069204A" w:rsidRPr="00C46C07" w:rsidRDefault="0069204A" w:rsidP="008D6AC5">
      <w:pPr>
        <w:widowControl w:val="0"/>
        <w:spacing w:line="0" w:lineRule="atLeast"/>
        <w:ind w:firstLine="567"/>
        <w:jc w:val="both"/>
        <w:rPr>
          <w:sz w:val="24"/>
          <w:szCs w:val="24"/>
          <w:lang w:eastAsia="en-US"/>
        </w:rPr>
      </w:pPr>
      <w:r w:rsidRPr="00C46C07">
        <w:rPr>
          <w:sz w:val="24"/>
          <w:szCs w:val="24"/>
          <w:lang w:eastAsia="en-US"/>
        </w:rPr>
        <w:t>Поставленный Товар должен в течение всего гарантийного срока соответствовать условиям Контракта. Гарантия качества поставленного Товара распространяется на все, составляющее его части включая используемые материалы и комплектующие.</w:t>
      </w:r>
    </w:p>
    <w:p w:rsidR="0069204A" w:rsidRPr="00C46C07" w:rsidRDefault="0069204A" w:rsidP="009C44A4">
      <w:pPr>
        <w:widowControl w:val="0"/>
        <w:spacing w:line="0" w:lineRule="atLeast"/>
        <w:ind w:firstLine="567"/>
        <w:jc w:val="both"/>
        <w:rPr>
          <w:sz w:val="24"/>
          <w:szCs w:val="24"/>
          <w:lang w:eastAsia="en-US"/>
        </w:rPr>
      </w:pPr>
      <w:r w:rsidRPr="00C46C07">
        <w:rPr>
          <w:sz w:val="24"/>
          <w:szCs w:val="24"/>
          <w:lang w:eastAsia="en-US"/>
        </w:rPr>
        <w:t>При наступлении гарантийного случая, срок ремонта, а при невозможности ремонта замены поставленного по Контракту Товара, должен быть не более 10 (десяти) рабочих дней</w:t>
      </w:r>
      <w:r w:rsidR="00022EC2" w:rsidRPr="00C46C07">
        <w:rPr>
          <w:sz w:val="24"/>
          <w:szCs w:val="24"/>
          <w:lang w:eastAsia="en-US"/>
        </w:rPr>
        <w:t>.</w:t>
      </w:r>
      <w:r w:rsidRPr="00C46C07">
        <w:rPr>
          <w:sz w:val="24"/>
          <w:szCs w:val="24"/>
          <w:lang w:eastAsia="en-US"/>
        </w:rPr>
        <w:t xml:space="preserve">  </w:t>
      </w:r>
    </w:p>
    <w:p w:rsidR="00CE3F39" w:rsidRPr="00D02156" w:rsidRDefault="00CE3F39" w:rsidP="00272228">
      <w:pPr>
        <w:overflowPunct/>
        <w:autoSpaceDE/>
        <w:autoSpaceDN/>
        <w:adjustRightInd/>
        <w:ind w:left="426" w:hanging="426"/>
        <w:jc w:val="both"/>
        <w:textAlignment w:val="auto"/>
        <w:rPr>
          <w:color w:val="000000"/>
        </w:rPr>
      </w:pPr>
    </w:p>
    <w:p w:rsidR="00BB51BD" w:rsidRPr="00371889" w:rsidRDefault="00BB51BD" w:rsidP="0069204A">
      <w:pPr>
        <w:pStyle w:val="a9"/>
        <w:widowControl w:val="0"/>
        <w:numPr>
          <w:ilvl w:val="0"/>
          <w:numId w:val="9"/>
        </w:numPr>
        <w:spacing w:line="0" w:lineRule="atLeast"/>
        <w:jc w:val="both"/>
        <w:rPr>
          <w:b/>
          <w:color w:val="000000"/>
          <w:sz w:val="22"/>
          <w:szCs w:val="22"/>
          <w:u w:val="single"/>
          <w:lang w:eastAsia="en-US"/>
        </w:rPr>
      </w:pPr>
      <w:r>
        <w:rPr>
          <w:b/>
          <w:color w:val="000000"/>
          <w:sz w:val="22"/>
          <w:szCs w:val="22"/>
          <w:u w:val="single"/>
          <w:lang w:eastAsia="en-US"/>
        </w:rPr>
        <w:t>Срок поставки</w:t>
      </w:r>
      <w:r w:rsidR="00371889">
        <w:rPr>
          <w:b/>
          <w:color w:val="000000"/>
          <w:sz w:val="22"/>
          <w:szCs w:val="22"/>
          <w:u w:val="single"/>
          <w:lang w:eastAsia="en-US"/>
        </w:rPr>
        <w:t>:</w:t>
      </w:r>
      <w:r w:rsidR="00371889">
        <w:rPr>
          <w:color w:val="000000"/>
          <w:sz w:val="22"/>
          <w:szCs w:val="22"/>
          <w:lang w:eastAsia="en-US"/>
        </w:rPr>
        <w:t xml:space="preserve"> в течение </w:t>
      </w:r>
      <w:r w:rsidR="00371889" w:rsidRPr="00371889">
        <w:rPr>
          <w:color w:val="000000"/>
          <w:sz w:val="22"/>
          <w:szCs w:val="22"/>
          <w:lang w:eastAsia="en-US"/>
        </w:rPr>
        <w:t>30 рабочих дней с даты заключения</w:t>
      </w:r>
      <w:r w:rsidR="00371889">
        <w:rPr>
          <w:color w:val="000000"/>
          <w:sz w:val="22"/>
          <w:szCs w:val="22"/>
          <w:lang w:eastAsia="en-US"/>
        </w:rPr>
        <w:t xml:space="preserve"> контракта.</w:t>
      </w:r>
    </w:p>
    <w:p w:rsidR="00371889" w:rsidRPr="00371889" w:rsidRDefault="00371889" w:rsidP="00371889">
      <w:pPr>
        <w:widowControl w:val="0"/>
        <w:spacing w:line="0" w:lineRule="atLeast"/>
        <w:jc w:val="both"/>
        <w:rPr>
          <w:b/>
          <w:color w:val="000000"/>
          <w:sz w:val="22"/>
          <w:szCs w:val="22"/>
          <w:u w:val="single"/>
          <w:lang w:eastAsia="en-US"/>
        </w:rPr>
      </w:pPr>
    </w:p>
    <w:p w:rsidR="00272228" w:rsidRDefault="00272228" w:rsidP="0069204A">
      <w:pPr>
        <w:pStyle w:val="a9"/>
        <w:widowControl w:val="0"/>
        <w:numPr>
          <w:ilvl w:val="0"/>
          <w:numId w:val="9"/>
        </w:numPr>
        <w:spacing w:line="0" w:lineRule="atLeast"/>
        <w:jc w:val="both"/>
        <w:rPr>
          <w:b/>
          <w:color w:val="000000"/>
          <w:sz w:val="22"/>
          <w:szCs w:val="22"/>
          <w:u w:val="single"/>
          <w:lang w:eastAsia="en-US"/>
        </w:rPr>
      </w:pPr>
      <w:r w:rsidRPr="0069204A">
        <w:rPr>
          <w:b/>
          <w:color w:val="000000"/>
          <w:sz w:val="22"/>
          <w:szCs w:val="22"/>
          <w:u w:val="single"/>
          <w:lang w:eastAsia="en-US"/>
        </w:rPr>
        <w:t>Технические требования к Товару:</w:t>
      </w:r>
    </w:p>
    <w:p w:rsidR="00340372" w:rsidRDefault="00340372" w:rsidP="00870F0D">
      <w:pPr>
        <w:pStyle w:val="a9"/>
        <w:widowControl w:val="0"/>
        <w:spacing w:line="0" w:lineRule="atLeast"/>
        <w:ind w:left="357"/>
        <w:jc w:val="both"/>
        <w:rPr>
          <w:b/>
          <w:color w:val="000000"/>
          <w:sz w:val="22"/>
          <w:szCs w:val="22"/>
          <w:u w:val="single"/>
          <w:lang w:eastAsia="en-US"/>
        </w:rPr>
      </w:pPr>
    </w:p>
    <w:p w:rsidR="007179F7" w:rsidRDefault="007179F7" w:rsidP="007179F7">
      <w:pPr>
        <w:widowControl w:val="0"/>
        <w:spacing w:line="0" w:lineRule="atLeast"/>
        <w:jc w:val="both"/>
        <w:rPr>
          <w:b/>
          <w:color w:val="000000"/>
          <w:sz w:val="22"/>
          <w:szCs w:val="22"/>
          <w:u w:val="single"/>
          <w:lang w:eastAsia="en-US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4030"/>
        <w:gridCol w:w="4155"/>
        <w:gridCol w:w="189"/>
        <w:gridCol w:w="1934"/>
        <w:gridCol w:w="2410"/>
        <w:gridCol w:w="1147"/>
        <w:gridCol w:w="787"/>
      </w:tblGrid>
      <w:tr w:rsidR="007179F7" w:rsidRPr="00321F89" w:rsidTr="009D504D">
        <w:trPr>
          <w:cantSplit/>
          <w:trHeight w:val="227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9F7" w:rsidRPr="00321F89" w:rsidRDefault="007179F7" w:rsidP="00024704">
            <w:pPr>
              <w:jc w:val="center"/>
              <w:rPr>
                <w:rFonts w:eastAsia="Calibri"/>
                <w:b/>
              </w:rPr>
            </w:pPr>
            <w:r w:rsidRPr="00321F89">
              <w:rPr>
                <w:b/>
              </w:rPr>
              <w:lastRenderedPageBreak/>
              <w:t>№ позиции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F7" w:rsidRPr="00321F89" w:rsidRDefault="007179F7" w:rsidP="00024704">
            <w:pPr>
              <w:jc w:val="center"/>
              <w:rPr>
                <w:rFonts w:eastAsia="Calibri"/>
                <w:b/>
              </w:rPr>
            </w:pPr>
            <w:r w:rsidRPr="00321F89">
              <w:rPr>
                <w:rFonts w:eastAsia="Calibri"/>
                <w:b/>
              </w:rPr>
              <w:t>Наименование товара</w:t>
            </w:r>
            <w:r>
              <w:rPr>
                <w:rFonts w:eastAsia="Calibri"/>
                <w:b/>
              </w:rPr>
              <w:t xml:space="preserve"> и п</w:t>
            </w:r>
            <w:r w:rsidRPr="00334E6C">
              <w:rPr>
                <w:rFonts w:eastAsia="Calibri"/>
                <w:b/>
              </w:rPr>
              <w:t>римерное изображение</w:t>
            </w:r>
            <w:r w:rsidR="008A5397">
              <w:rPr>
                <w:rFonts w:eastAsia="Calibri"/>
                <w:b/>
              </w:rPr>
              <w:t xml:space="preserve"> *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F7" w:rsidRPr="00321F89" w:rsidRDefault="007179F7" w:rsidP="00024704">
            <w:pPr>
              <w:jc w:val="center"/>
              <w:rPr>
                <w:rFonts w:eastAsia="Calibri"/>
                <w:b/>
              </w:rPr>
            </w:pPr>
            <w:r w:rsidRPr="00B630D2">
              <w:rPr>
                <w:rFonts w:eastAsia="Calibri"/>
                <w:b/>
              </w:rPr>
              <w:t>Технические и функциональные характеристики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179F7" w:rsidRPr="00321F89" w:rsidRDefault="007179F7" w:rsidP="00024704">
            <w:pPr>
              <w:jc w:val="center"/>
              <w:rPr>
                <w:rFonts w:eastAsia="Calibri"/>
                <w:b/>
              </w:rPr>
            </w:pPr>
            <w:r w:rsidRPr="00B630D2">
              <w:rPr>
                <w:rFonts w:eastAsia="Calibri"/>
                <w:b/>
              </w:rPr>
              <w:t>Единица измерения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79F7" w:rsidRPr="00321F89" w:rsidRDefault="007179F7" w:rsidP="00024704">
            <w:pPr>
              <w:jc w:val="center"/>
              <w:rPr>
                <w:rFonts w:eastAsia="Calibri"/>
                <w:b/>
              </w:rPr>
            </w:pPr>
            <w:r w:rsidRPr="00321F89">
              <w:rPr>
                <w:rFonts w:eastAsia="Calibri"/>
                <w:b/>
              </w:rPr>
              <w:t>Кол-во</w:t>
            </w:r>
          </w:p>
        </w:tc>
      </w:tr>
      <w:tr w:rsidR="007179F7" w:rsidRPr="00321F89" w:rsidTr="007A70E7">
        <w:trPr>
          <w:cantSplit/>
          <w:trHeight w:val="227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F7" w:rsidRPr="00321F89" w:rsidRDefault="007179F7" w:rsidP="0002470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F7" w:rsidRPr="00321F89" w:rsidRDefault="007179F7" w:rsidP="0002470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9F7" w:rsidRPr="00321F89" w:rsidRDefault="007179F7" w:rsidP="00024704">
            <w:pPr>
              <w:jc w:val="center"/>
              <w:rPr>
                <w:rFonts w:eastAsia="Calibri"/>
                <w:b/>
              </w:rPr>
            </w:pPr>
            <w:r w:rsidRPr="00B630D2">
              <w:rPr>
                <w:rFonts w:eastAsia="Calibri"/>
                <w:b/>
              </w:rPr>
              <w:t>НАИМЕНОВАНИЕ ХАРАКТЕРИСТИКИ</w:t>
            </w:r>
          </w:p>
        </w:tc>
        <w:tc>
          <w:tcPr>
            <w:tcW w:w="696" w:type="pct"/>
            <w:gridSpan w:val="2"/>
          </w:tcPr>
          <w:p w:rsidR="007179F7" w:rsidRPr="00B630D2" w:rsidRDefault="007179F7" w:rsidP="00024704">
            <w:pPr>
              <w:jc w:val="center"/>
              <w:rPr>
                <w:rFonts w:eastAsia="Calibri"/>
                <w:b/>
              </w:rPr>
            </w:pPr>
            <w:r w:rsidRPr="00B630D2">
              <w:rPr>
                <w:rFonts w:eastAsia="Calibri"/>
                <w:b/>
              </w:rPr>
              <w:t xml:space="preserve">ЗНАЧЕНИЕ ХАРАКТЕРИСТИКИ </w:t>
            </w:r>
          </w:p>
        </w:tc>
        <w:tc>
          <w:tcPr>
            <w:tcW w:w="790" w:type="pct"/>
            <w:tcBorders>
              <w:right w:val="single" w:sz="4" w:space="0" w:color="auto"/>
            </w:tcBorders>
          </w:tcPr>
          <w:p w:rsidR="007179F7" w:rsidRPr="00B630D2" w:rsidRDefault="007179F7" w:rsidP="00024704">
            <w:pPr>
              <w:jc w:val="center"/>
              <w:rPr>
                <w:rFonts w:eastAsia="Calibri"/>
                <w:b/>
              </w:rPr>
            </w:pPr>
            <w:r w:rsidRPr="00B630D2">
              <w:rPr>
                <w:rFonts w:eastAsia="Calibri"/>
                <w:b/>
              </w:rPr>
              <w:t>ЕДИНИЦА ИЗМЕРЕНИЯ ХАРАКТЕРИСТИКИ</w:t>
            </w: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F7" w:rsidRPr="00321F89" w:rsidRDefault="007179F7" w:rsidP="0002470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7" w:rsidRPr="00321F89" w:rsidRDefault="007179F7" w:rsidP="00024704">
            <w:pPr>
              <w:jc w:val="center"/>
              <w:rPr>
                <w:rFonts w:eastAsia="Calibri"/>
                <w:b/>
              </w:rPr>
            </w:pPr>
          </w:p>
        </w:tc>
      </w:tr>
      <w:tr w:rsidR="007179F7" w:rsidRPr="00321F89" w:rsidTr="007A70E7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97" w:type="pct"/>
            <w:vMerge w:val="restart"/>
          </w:tcPr>
          <w:p w:rsidR="007179F7" w:rsidRPr="00321F89" w:rsidRDefault="007179F7" w:rsidP="00024704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 w:val="restart"/>
            <w:shd w:val="clear" w:color="auto" w:fill="auto"/>
          </w:tcPr>
          <w:p w:rsidR="007179F7" w:rsidRPr="000C6412" w:rsidRDefault="007179F7" w:rsidP="00024704">
            <w:pPr>
              <w:rPr>
                <w:rFonts w:eastAsia="Calibri"/>
                <w:kern w:val="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13479AA" wp14:editId="252C3A4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381635</wp:posOffset>
                  </wp:positionV>
                  <wp:extent cx="1219200" cy="997585"/>
                  <wp:effectExtent l="0" t="0" r="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" t="8667" r="1500" b="11833"/>
                          <a:stretch/>
                        </pic:blipFill>
                        <pic:spPr bwMode="auto">
                          <a:xfrm>
                            <a:off x="0" y="0"/>
                            <a:ext cx="1219200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650C">
              <w:rPr>
                <w:rFonts w:eastAsia="SimSun"/>
              </w:rPr>
              <w:t xml:space="preserve">Стол обеденный </w:t>
            </w:r>
            <w:r w:rsidRPr="00AF5A01">
              <w:rPr>
                <w:color w:val="000000"/>
                <w:shd w:val="clear" w:color="auto" w:fill="FFFFFF"/>
              </w:rPr>
              <w:t>(Код позиции КТРУ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E06E6">
              <w:rPr>
                <w:color w:val="000000"/>
                <w:shd w:val="clear" w:color="auto" w:fill="FFFFFF"/>
              </w:rPr>
              <w:t>31.09.12.131-00000005</w:t>
            </w:r>
            <w:r w:rsidRPr="00FE472F">
              <w:rPr>
                <w:rFonts w:eastAsia="SimSun"/>
              </w:rPr>
              <w:t>)</w:t>
            </w:r>
          </w:p>
          <w:p w:rsidR="007179F7" w:rsidRPr="000C6412" w:rsidRDefault="007179F7" w:rsidP="00024704">
            <w:pPr>
              <w:tabs>
                <w:tab w:val="left" w:pos="709"/>
              </w:tabs>
              <w:suppressAutoHyphens/>
              <w:rPr>
                <w:rFonts w:eastAsia="Calibri"/>
                <w:kern w:val="1"/>
              </w:rPr>
            </w:pP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:rsidR="007179F7" w:rsidRPr="004A0BCE" w:rsidRDefault="007179F7" w:rsidP="00024704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AE06E6">
              <w:t>Вид материала столешницы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7179F7" w:rsidRPr="000C6412" w:rsidRDefault="007179F7" w:rsidP="00024704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kern w:val="1"/>
              </w:rPr>
            </w:pPr>
            <w:r w:rsidRPr="00AE06E6">
              <w:rPr>
                <w:rFonts w:eastAsia="Calibri"/>
                <w:kern w:val="1"/>
              </w:rPr>
              <w:t>ЛДСП</w:t>
            </w:r>
          </w:p>
        </w:tc>
        <w:tc>
          <w:tcPr>
            <w:tcW w:w="790" w:type="pct"/>
            <w:shd w:val="clear" w:color="auto" w:fill="auto"/>
          </w:tcPr>
          <w:p w:rsidR="007179F7" w:rsidRPr="000C6412" w:rsidRDefault="007179F7" w:rsidP="00024704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kern w:val="1"/>
              </w:rPr>
            </w:pPr>
          </w:p>
        </w:tc>
        <w:tc>
          <w:tcPr>
            <w:tcW w:w="376" w:type="pct"/>
            <w:vMerge w:val="restart"/>
          </w:tcPr>
          <w:p w:rsidR="007179F7" w:rsidRPr="00321F89" w:rsidRDefault="007179F7" w:rsidP="00024704">
            <w:pPr>
              <w:jc w:val="center"/>
            </w:pPr>
            <w:r>
              <w:t>Штука</w:t>
            </w:r>
          </w:p>
        </w:tc>
        <w:tc>
          <w:tcPr>
            <w:tcW w:w="258" w:type="pct"/>
            <w:vMerge w:val="restart"/>
          </w:tcPr>
          <w:p w:rsidR="007179F7" w:rsidRPr="00321F89" w:rsidRDefault="004B4A20" w:rsidP="00024704">
            <w:pPr>
              <w:jc w:val="center"/>
            </w:pPr>
            <w:r>
              <w:t>5</w:t>
            </w:r>
          </w:p>
        </w:tc>
      </w:tr>
      <w:tr w:rsidR="007179F7" w:rsidRPr="00321F89" w:rsidTr="007A70E7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97" w:type="pct"/>
            <w:vMerge/>
          </w:tcPr>
          <w:p w:rsidR="007179F7" w:rsidRPr="00321F89" w:rsidRDefault="007179F7" w:rsidP="00024704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7179F7" w:rsidRPr="00321F89" w:rsidRDefault="007179F7" w:rsidP="00024704">
            <w:pPr>
              <w:rPr>
                <w:rFonts w:eastAsia="Calibri"/>
              </w:rPr>
            </w:pP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:rsidR="007179F7" w:rsidRPr="004A0BCE" w:rsidRDefault="007179F7" w:rsidP="00024704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AE06E6">
              <w:t>Высота до столешницы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7179F7" w:rsidRPr="00321F89" w:rsidRDefault="007179F7" w:rsidP="00024704">
            <w:pPr>
              <w:jc w:val="center"/>
              <w:rPr>
                <w:lang w:eastAsia="en-US"/>
              </w:rPr>
            </w:pPr>
            <w:r w:rsidRPr="008B581D">
              <w:rPr>
                <w:lang w:eastAsia="en-US"/>
              </w:rPr>
              <w:t xml:space="preserve">≥ </w:t>
            </w:r>
            <w:proofErr w:type="gramStart"/>
            <w:r w:rsidRPr="008B581D">
              <w:rPr>
                <w:lang w:eastAsia="en-US"/>
              </w:rPr>
              <w:t>750  и</w:t>
            </w:r>
            <w:proofErr w:type="gramEnd"/>
            <w:r w:rsidRPr="008B581D">
              <w:rPr>
                <w:lang w:eastAsia="en-US"/>
              </w:rPr>
              <w:t xml:space="preserve">  &lt; 800</w:t>
            </w:r>
          </w:p>
        </w:tc>
        <w:tc>
          <w:tcPr>
            <w:tcW w:w="790" w:type="pct"/>
            <w:shd w:val="clear" w:color="auto" w:fill="auto"/>
          </w:tcPr>
          <w:p w:rsidR="007179F7" w:rsidRPr="00321F89" w:rsidRDefault="007179F7" w:rsidP="00024704">
            <w:pPr>
              <w:jc w:val="center"/>
              <w:rPr>
                <w:lang w:eastAsia="en-US"/>
              </w:rPr>
            </w:pPr>
            <w:r w:rsidRPr="00AC2F9E">
              <w:rPr>
                <w:rFonts w:eastAsia="Calibri"/>
                <w:kern w:val="1"/>
              </w:rPr>
              <w:t>Миллиметр</w:t>
            </w:r>
          </w:p>
        </w:tc>
        <w:tc>
          <w:tcPr>
            <w:tcW w:w="376" w:type="pct"/>
            <w:vMerge/>
          </w:tcPr>
          <w:p w:rsidR="007179F7" w:rsidRPr="00321F89" w:rsidRDefault="007179F7" w:rsidP="00024704">
            <w:pPr>
              <w:jc w:val="center"/>
            </w:pPr>
          </w:p>
        </w:tc>
        <w:tc>
          <w:tcPr>
            <w:tcW w:w="258" w:type="pct"/>
            <w:vMerge/>
          </w:tcPr>
          <w:p w:rsidR="007179F7" w:rsidRPr="00321F89" w:rsidRDefault="007179F7" w:rsidP="00024704">
            <w:pPr>
              <w:jc w:val="center"/>
            </w:pPr>
          </w:p>
        </w:tc>
      </w:tr>
      <w:tr w:rsidR="007179F7" w:rsidRPr="00321F89" w:rsidTr="007A70E7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97" w:type="pct"/>
            <w:vMerge/>
          </w:tcPr>
          <w:p w:rsidR="007179F7" w:rsidRPr="00321F89" w:rsidRDefault="007179F7" w:rsidP="00024704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7179F7" w:rsidRPr="00321F89" w:rsidRDefault="007179F7" w:rsidP="00024704">
            <w:pPr>
              <w:rPr>
                <w:rFonts w:eastAsia="Calibri"/>
              </w:rPr>
            </w:pP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:rsidR="007179F7" w:rsidRPr="004A0BCE" w:rsidRDefault="007179F7" w:rsidP="00024704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8B581D">
              <w:t>Длина столешницы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7179F7" w:rsidRPr="00F47A75" w:rsidRDefault="007179F7" w:rsidP="00024704">
            <w:pPr>
              <w:pStyle w:val="a3"/>
              <w:jc w:val="center"/>
              <w:rPr>
                <w:sz w:val="20"/>
                <w:szCs w:val="20"/>
              </w:rPr>
            </w:pPr>
            <w:r w:rsidRPr="008B581D">
              <w:rPr>
                <w:sz w:val="20"/>
                <w:szCs w:val="20"/>
              </w:rPr>
              <w:t xml:space="preserve">≥ </w:t>
            </w:r>
            <w:proofErr w:type="gramStart"/>
            <w:r w:rsidRPr="008B581D">
              <w:rPr>
                <w:sz w:val="20"/>
                <w:szCs w:val="20"/>
              </w:rPr>
              <w:t>800  и</w:t>
            </w:r>
            <w:proofErr w:type="gramEnd"/>
            <w:r w:rsidRPr="008B581D">
              <w:rPr>
                <w:sz w:val="20"/>
                <w:szCs w:val="20"/>
              </w:rPr>
              <w:t xml:space="preserve">  &lt; 900</w:t>
            </w:r>
          </w:p>
        </w:tc>
        <w:tc>
          <w:tcPr>
            <w:tcW w:w="790" w:type="pct"/>
            <w:shd w:val="clear" w:color="auto" w:fill="auto"/>
          </w:tcPr>
          <w:p w:rsidR="007179F7" w:rsidRPr="00E13191" w:rsidRDefault="007179F7" w:rsidP="00024704">
            <w:pPr>
              <w:jc w:val="center"/>
              <w:rPr>
                <w:rFonts w:eastAsia="Calibri"/>
                <w:kern w:val="1"/>
              </w:rPr>
            </w:pPr>
            <w:r w:rsidRPr="00AC2F9E">
              <w:rPr>
                <w:rFonts w:eastAsia="Calibri"/>
                <w:kern w:val="1"/>
              </w:rPr>
              <w:t>Миллиметр</w:t>
            </w:r>
          </w:p>
        </w:tc>
        <w:tc>
          <w:tcPr>
            <w:tcW w:w="376" w:type="pct"/>
            <w:vMerge/>
          </w:tcPr>
          <w:p w:rsidR="007179F7" w:rsidRPr="00321F89" w:rsidRDefault="007179F7" w:rsidP="00024704">
            <w:pPr>
              <w:jc w:val="center"/>
            </w:pPr>
          </w:p>
        </w:tc>
        <w:tc>
          <w:tcPr>
            <w:tcW w:w="258" w:type="pct"/>
            <w:vMerge/>
          </w:tcPr>
          <w:p w:rsidR="007179F7" w:rsidRPr="00321F89" w:rsidRDefault="007179F7" w:rsidP="00024704">
            <w:pPr>
              <w:jc w:val="center"/>
            </w:pPr>
          </w:p>
        </w:tc>
      </w:tr>
      <w:tr w:rsidR="007179F7" w:rsidRPr="00321F89" w:rsidTr="007A70E7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97" w:type="pct"/>
            <w:vMerge/>
          </w:tcPr>
          <w:p w:rsidR="007179F7" w:rsidRPr="00321F89" w:rsidRDefault="007179F7" w:rsidP="00024704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7179F7" w:rsidRPr="00321F89" w:rsidRDefault="007179F7" w:rsidP="00024704">
            <w:pPr>
              <w:rPr>
                <w:color w:val="334059"/>
                <w:shd w:val="clear" w:color="auto" w:fill="FFFFFF"/>
              </w:rPr>
            </w:pP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:rsidR="007179F7" w:rsidRPr="004A0BCE" w:rsidRDefault="007179F7" w:rsidP="00024704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Шир</w:t>
            </w:r>
            <w:r w:rsidRPr="008B581D">
              <w:t>ина столешницы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7179F7" w:rsidRPr="00321F89" w:rsidRDefault="007179F7" w:rsidP="00024704">
            <w:pPr>
              <w:jc w:val="center"/>
              <w:rPr>
                <w:bCs/>
              </w:rPr>
            </w:pPr>
            <w:r w:rsidRPr="008B581D">
              <w:rPr>
                <w:bCs/>
              </w:rPr>
              <w:t xml:space="preserve">≥ </w:t>
            </w:r>
            <w:proofErr w:type="gramStart"/>
            <w:r w:rsidRPr="008B581D">
              <w:rPr>
                <w:bCs/>
              </w:rPr>
              <w:t>800  и</w:t>
            </w:r>
            <w:proofErr w:type="gramEnd"/>
            <w:r w:rsidRPr="008B581D">
              <w:rPr>
                <w:bCs/>
              </w:rPr>
              <w:t xml:space="preserve">  &lt; 900</w:t>
            </w:r>
          </w:p>
        </w:tc>
        <w:tc>
          <w:tcPr>
            <w:tcW w:w="790" w:type="pct"/>
            <w:shd w:val="clear" w:color="auto" w:fill="auto"/>
          </w:tcPr>
          <w:p w:rsidR="007179F7" w:rsidRPr="00321F89" w:rsidRDefault="007179F7" w:rsidP="00024704">
            <w:pPr>
              <w:jc w:val="center"/>
              <w:rPr>
                <w:bCs/>
              </w:rPr>
            </w:pPr>
            <w:r w:rsidRPr="00AC2F9E">
              <w:rPr>
                <w:rFonts w:eastAsia="Calibri"/>
                <w:kern w:val="1"/>
              </w:rPr>
              <w:t>Миллиметр</w:t>
            </w:r>
          </w:p>
        </w:tc>
        <w:tc>
          <w:tcPr>
            <w:tcW w:w="376" w:type="pct"/>
            <w:vMerge/>
          </w:tcPr>
          <w:p w:rsidR="007179F7" w:rsidRPr="00321F89" w:rsidRDefault="007179F7" w:rsidP="00024704">
            <w:pPr>
              <w:jc w:val="center"/>
            </w:pPr>
          </w:p>
        </w:tc>
        <w:tc>
          <w:tcPr>
            <w:tcW w:w="258" w:type="pct"/>
            <w:vMerge/>
          </w:tcPr>
          <w:p w:rsidR="007179F7" w:rsidRPr="00321F89" w:rsidRDefault="007179F7" w:rsidP="00024704">
            <w:pPr>
              <w:jc w:val="center"/>
            </w:pPr>
          </w:p>
        </w:tc>
      </w:tr>
      <w:tr w:rsidR="007179F7" w:rsidRPr="00321F89" w:rsidTr="007A70E7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97" w:type="pct"/>
            <w:vMerge/>
          </w:tcPr>
          <w:p w:rsidR="007179F7" w:rsidRPr="00321F89" w:rsidRDefault="007179F7" w:rsidP="00024704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7179F7" w:rsidRPr="00321F89" w:rsidRDefault="007179F7" w:rsidP="00024704">
            <w:pPr>
              <w:rPr>
                <w:color w:val="334059"/>
                <w:shd w:val="clear" w:color="auto" w:fill="FFFFFF"/>
              </w:rPr>
            </w:pP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:rsidR="007179F7" w:rsidRPr="004A0BCE" w:rsidRDefault="007179F7" w:rsidP="00024704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211381">
              <w:t>Форма столешницы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7179F7" w:rsidRPr="00321F89" w:rsidRDefault="007179F7" w:rsidP="00024704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  <w:r w:rsidRPr="00211381">
              <w:rPr>
                <w:lang w:eastAsia="en-US"/>
              </w:rPr>
              <w:t>Квадратная</w:t>
            </w:r>
          </w:p>
        </w:tc>
        <w:tc>
          <w:tcPr>
            <w:tcW w:w="790" w:type="pct"/>
            <w:shd w:val="clear" w:color="auto" w:fill="auto"/>
          </w:tcPr>
          <w:p w:rsidR="007179F7" w:rsidRPr="00321F89" w:rsidRDefault="007179F7" w:rsidP="00024704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376" w:type="pct"/>
            <w:vMerge/>
          </w:tcPr>
          <w:p w:rsidR="007179F7" w:rsidRPr="00321F89" w:rsidRDefault="007179F7" w:rsidP="00024704">
            <w:pPr>
              <w:jc w:val="center"/>
            </w:pPr>
          </w:p>
        </w:tc>
        <w:tc>
          <w:tcPr>
            <w:tcW w:w="258" w:type="pct"/>
            <w:vMerge/>
          </w:tcPr>
          <w:p w:rsidR="007179F7" w:rsidRPr="00321F89" w:rsidRDefault="007179F7" w:rsidP="00024704">
            <w:pPr>
              <w:jc w:val="center"/>
            </w:pPr>
          </w:p>
        </w:tc>
      </w:tr>
      <w:tr w:rsidR="00E33949" w:rsidRPr="00321F89" w:rsidTr="007A70E7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97" w:type="pct"/>
            <w:vMerge/>
          </w:tcPr>
          <w:p w:rsidR="00E33949" w:rsidRPr="00321F89" w:rsidRDefault="00E33949" w:rsidP="00E33949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E33949" w:rsidRPr="00321F89" w:rsidRDefault="00E33949" w:rsidP="00E33949">
            <w:pPr>
              <w:rPr>
                <w:color w:val="334059"/>
                <w:shd w:val="clear" w:color="auto" w:fill="FFFFFF"/>
              </w:rPr>
            </w:pP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:rsidR="00E33949" w:rsidRPr="00321F89" w:rsidRDefault="00E33949" w:rsidP="00E33949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6803C8">
              <w:t>Тип каркаса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E33949" w:rsidRPr="00321F89" w:rsidRDefault="00E33949" w:rsidP="00E3394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13191">
              <w:rPr>
                <w:color w:val="000000"/>
              </w:rPr>
              <w:t>Металлический</w:t>
            </w:r>
          </w:p>
        </w:tc>
        <w:tc>
          <w:tcPr>
            <w:tcW w:w="790" w:type="pct"/>
            <w:shd w:val="clear" w:color="auto" w:fill="auto"/>
          </w:tcPr>
          <w:p w:rsidR="00E33949" w:rsidRPr="00321F89" w:rsidRDefault="00E33949" w:rsidP="00E33949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376" w:type="pct"/>
            <w:vMerge/>
          </w:tcPr>
          <w:p w:rsidR="00E33949" w:rsidRPr="00321F89" w:rsidRDefault="00E33949" w:rsidP="00E33949">
            <w:pPr>
              <w:jc w:val="center"/>
            </w:pPr>
          </w:p>
        </w:tc>
        <w:tc>
          <w:tcPr>
            <w:tcW w:w="258" w:type="pct"/>
            <w:vMerge/>
          </w:tcPr>
          <w:p w:rsidR="00E33949" w:rsidRPr="00321F89" w:rsidRDefault="00E33949" w:rsidP="00E33949">
            <w:pPr>
              <w:jc w:val="center"/>
            </w:pPr>
          </w:p>
        </w:tc>
      </w:tr>
      <w:tr w:rsidR="00CB5DDD" w:rsidRPr="00321F89" w:rsidTr="009D504D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97" w:type="pct"/>
            <w:vMerge/>
          </w:tcPr>
          <w:p w:rsidR="00CB5DDD" w:rsidRPr="00321F89" w:rsidRDefault="00CB5DDD" w:rsidP="00E33949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CB5DDD" w:rsidRPr="00321F89" w:rsidRDefault="00CB5DDD" w:rsidP="00E33949">
            <w:pPr>
              <w:rPr>
                <w:color w:val="334059"/>
                <w:shd w:val="clear" w:color="auto" w:fill="FFFFFF"/>
              </w:rPr>
            </w:pPr>
          </w:p>
        </w:tc>
        <w:tc>
          <w:tcPr>
            <w:tcW w:w="28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F16E8" w:rsidRDefault="006F16E8" w:rsidP="006F16E8">
            <w:pPr>
              <w:jc w:val="both"/>
              <w:rPr>
                <w:b/>
              </w:rPr>
            </w:pPr>
            <w:r w:rsidRPr="00D928F8">
              <w:rPr>
                <w:b/>
              </w:rPr>
              <w:t>Информация о технических регламентах и стандартах:</w:t>
            </w:r>
          </w:p>
          <w:p w:rsidR="006F16E8" w:rsidRDefault="006F16E8" w:rsidP="006F16E8">
            <w:pPr>
              <w:overflowPunct/>
              <w:autoSpaceDE/>
              <w:autoSpaceDN/>
              <w:adjustRightInd/>
              <w:textAlignment w:val="auto"/>
              <w:rPr>
                <w:lang w:eastAsia="en-US"/>
              </w:rPr>
            </w:pPr>
            <w:r w:rsidRPr="00251328">
              <w:rPr>
                <w:lang w:eastAsia="en-US"/>
              </w:rPr>
              <w:t>ГОСТ 16371-2014 "Мебель. Общие технические условия (Переиздание)"</w:t>
            </w:r>
          </w:p>
          <w:p w:rsidR="00CB5DDD" w:rsidRPr="002B37F5" w:rsidRDefault="006F16E8" w:rsidP="006F16E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kern w:val="1"/>
              </w:rPr>
            </w:pPr>
            <w:r w:rsidRPr="00251328">
              <w:rPr>
                <w:lang w:eastAsia="en-US"/>
              </w:rPr>
              <w:t>ГОСТ 13025.1-85 "Мебель бытовая. Функциональные размеры отделений для хранения (с Изменениями № 1, 2, 3)"</w:t>
            </w:r>
            <w:r w:rsidRPr="00251328">
              <w:rPr>
                <w:lang w:eastAsia="en-US"/>
              </w:rPr>
              <w:tab/>
            </w:r>
          </w:p>
        </w:tc>
        <w:tc>
          <w:tcPr>
            <w:tcW w:w="376" w:type="pct"/>
            <w:vMerge/>
          </w:tcPr>
          <w:p w:rsidR="00CB5DDD" w:rsidRPr="00321F89" w:rsidRDefault="00CB5DDD" w:rsidP="00E33949">
            <w:pPr>
              <w:jc w:val="center"/>
            </w:pPr>
          </w:p>
        </w:tc>
        <w:tc>
          <w:tcPr>
            <w:tcW w:w="258" w:type="pct"/>
            <w:vMerge/>
          </w:tcPr>
          <w:p w:rsidR="00CB5DDD" w:rsidRPr="00321F89" w:rsidRDefault="00CB5DDD" w:rsidP="00E33949">
            <w:pPr>
              <w:jc w:val="center"/>
            </w:pPr>
          </w:p>
        </w:tc>
      </w:tr>
      <w:tr w:rsidR="00CF7C72" w:rsidRPr="00321F89" w:rsidTr="009D504D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97" w:type="pct"/>
            <w:vMerge/>
          </w:tcPr>
          <w:p w:rsidR="00CF7C72" w:rsidRPr="00321F89" w:rsidRDefault="00CF7C72" w:rsidP="00E33949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CF7C72" w:rsidRPr="00321F89" w:rsidRDefault="00CF7C72" w:rsidP="00E33949">
            <w:pPr>
              <w:rPr>
                <w:color w:val="334059"/>
                <w:shd w:val="clear" w:color="auto" w:fill="FFFFFF"/>
              </w:rPr>
            </w:pPr>
          </w:p>
        </w:tc>
        <w:tc>
          <w:tcPr>
            <w:tcW w:w="28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51328" w:rsidRPr="006F16E8" w:rsidRDefault="00C85DE5" w:rsidP="00084D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kern w:val="1"/>
              </w:rPr>
            </w:pPr>
            <w:r>
              <w:rPr>
                <w:rFonts w:eastAsia="Calibri"/>
                <w:b/>
                <w:kern w:val="1"/>
              </w:rPr>
              <w:t>**</w:t>
            </w:r>
            <w:r w:rsidR="00CF7C72" w:rsidRPr="00251328">
              <w:rPr>
                <w:rFonts w:eastAsia="Calibri"/>
                <w:b/>
                <w:kern w:val="1"/>
              </w:rPr>
              <w:t>Дополнительные характеристики:</w:t>
            </w:r>
          </w:p>
        </w:tc>
        <w:tc>
          <w:tcPr>
            <w:tcW w:w="376" w:type="pct"/>
            <w:vMerge/>
          </w:tcPr>
          <w:p w:rsidR="00CF7C72" w:rsidRPr="00321F89" w:rsidRDefault="00CF7C72" w:rsidP="00E33949">
            <w:pPr>
              <w:jc w:val="center"/>
            </w:pPr>
          </w:p>
        </w:tc>
        <w:tc>
          <w:tcPr>
            <w:tcW w:w="258" w:type="pct"/>
            <w:vMerge/>
          </w:tcPr>
          <w:p w:rsidR="00CF7C72" w:rsidRPr="00321F89" w:rsidRDefault="00CF7C72" w:rsidP="00E33949">
            <w:pPr>
              <w:jc w:val="center"/>
            </w:pPr>
          </w:p>
        </w:tc>
      </w:tr>
      <w:tr w:rsidR="003776F1" w:rsidRPr="00321F89" w:rsidTr="003776F1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97" w:type="pct"/>
            <w:vMerge/>
          </w:tcPr>
          <w:p w:rsidR="003776F1" w:rsidRPr="00321F89" w:rsidRDefault="003776F1" w:rsidP="00E33949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3776F1" w:rsidRPr="00321F89" w:rsidRDefault="003776F1" w:rsidP="00E33949">
            <w:pPr>
              <w:rPr>
                <w:color w:val="334059"/>
                <w:shd w:val="clear" w:color="auto" w:fill="FFFFFF"/>
              </w:rPr>
            </w:pPr>
          </w:p>
        </w:tc>
        <w:tc>
          <w:tcPr>
            <w:tcW w:w="14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76F1" w:rsidRDefault="003776F1" w:rsidP="00B36E2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Толщина столешницы не менее 20 миллиметров</w:t>
            </w:r>
          </w:p>
        </w:tc>
        <w:tc>
          <w:tcPr>
            <w:tcW w:w="14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76F1" w:rsidRPr="002B37F5" w:rsidRDefault="003776F1" w:rsidP="00B36E2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kern w:val="1"/>
              </w:rPr>
            </w:pPr>
            <w:r>
              <w:t xml:space="preserve">характеристика </w:t>
            </w:r>
            <w:r w:rsidRPr="005A7125">
              <w:t>необходима для увеличения износоустойчивости и увеличения срока эксплуатации</w:t>
            </w:r>
          </w:p>
        </w:tc>
        <w:tc>
          <w:tcPr>
            <w:tcW w:w="376" w:type="pct"/>
            <w:vMerge/>
          </w:tcPr>
          <w:p w:rsidR="003776F1" w:rsidRPr="00321F89" w:rsidRDefault="003776F1" w:rsidP="00E33949">
            <w:pPr>
              <w:jc w:val="center"/>
            </w:pPr>
          </w:p>
        </w:tc>
        <w:tc>
          <w:tcPr>
            <w:tcW w:w="258" w:type="pct"/>
            <w:vMerge/>
          </w:tcPr>
          <w:p w:rsidR="003776F1" w:rsidRPr="00321F89" w:rsidRDefault="003776F1" w:rsidP="00E33949">
            <w:pPr>
              <w:jc w:val="center"/>
            </w:pPr>
          </w:p>
        </w:tc>
      </w:tr>
      <w:tr w:rsidR="00084DF2" w:rsidRPr="00321F89" w:rsidTr="00084DF2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97" w:type="pct"/>
            <w:vMerge/>
          </w:tcPr>
          <w:p w:rsidR="00084DF2" w:rsidRPr="00321F89" w:rsidRDefault="00084DF2" w:rsidP="00E33949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084DF2" w:rsidRPr="00321F89" w:rsidRDefault="00084DF2" w:rsidP="00E33949">
            <w:pPr>
              <w:rPr>
                <w:color w:val="334059"/>
                <w:shd w:val="clear" w:color="auto" w:fill="FFFFFF"/>
              </w:rPr>
            </w:pPr>
          </w:p>
        </w:tc>
        <w:tc>
          <w:tcPr>
            <w:tcW w:w="14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4DF2" w:rsidRDefault="00084DF2" w:rsidP="0052423C">
            <w:pPr>
              <w:shd w:val="clear" w:color="auto" w:fill="FFFFFF"/>
              <w:jc w:val="both"/>
            </w:pPr>
            <w:r w:rsidRPr="00D258F7">
              <w:t>Торцы столешницы из ПВХ кромк</w:t>
            </w:r>
            <w:r>
              <w:t>и</w:t>
            </w:r>
            <w:r w:rsidRPr="00D258F7">
              <w:t xml:space="preserve"> толщиной от 2 м</w:t>
            </w:r>
            <w:r>
              <w:t>иллиметров</w:t>
            </w:r>
            <w:r w:rsidRPr="00D258F7">
              <w:t xml:space="preserve"> до 3 м</w:t>
            </w:r>
            <w:r>
              <w:t>иллиметров</w:t>
            </w:r>
          </w:p>
        </w:tc>
        <w:tc>
          <w:tcPr>
            <w:tcW w:w="14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4DF2" w:rsidRPr="0052423C" w:rsidRDefault="00084DF2" w:rsidP="0052423C">
            <w:pPr>
              <w:shd w:val="clear" w:color="auto" w:fill="FFFFFF"/>
              <w:jc w:val="both"/>
            </w:pPr>
            <w:r>
              <w:t xml:space="preserve">характеристика </w:t>
            </w:r>
            <w:r w:rsidRPr="005A7125">
              <w:t>необходима для увеличения износоустойчивости и увеличения срока эксплуатации</w:t>
            </w:r>
          </w:p>
        </w:tc>
        <w:tc>
          <w:tcPr>
            <w:tcW w:w="376" w:type="pct"/>
            <w:vMerge/>
          </w:tcPr>
          <w:p w:rsidR="00084DF2" w:rsidRPr="00321F89" w:rsidRDefault="00084DF2" w:rsidP="00E33949">
            <w:pPr>
              <w:jc w:val="center"/>
            </w:pPr>
          </w:p>
        </w:tc>
        <w:tc>
          <w:tcPr>
            <w:tcW w:w="258" w:type="pct"/>
            <w:vMerge/>
          </w:tcPr>
          <w:p w:rsidR="00084DF2" w:rsidRPr="00321F89" w:rsidRDefault="00084DF2" w:rsidP="00E33949">
            <w:pPr>
              <w:jc w:val="center"/>
            </w:pPr>
          </w:p>
        </w:tc>
      </w:tr>
      <w:tr w:rsidR="00084DF2" w:rsidRPr="00321F89" w:rsidTr="00084DF2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97" w:type="pct"/>
            <w:vMerge/>
          </w:tcPr>
          <w:p w:rsidR="00084DF2" w:rsidRPr="00321F89" w:rsidRDefault="00084DF2" w:rsidP="00084DF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084DF2" w:rsidRPr="00321F89" w:rsidRDefault="00084DF2" w:rsidP="00084DF2">
            <w:pPr>
              <w:rPr>
                <w:color w:val="334059"/>
                <w:shd w:val="clear" w:color="auto" w:fill="FFFFFF"/>
              </w:rPr>
            </w:pPr>
          </w:p>
        </w:tc>
        <w:tc>
          <w:tcPr>
            <w:tcW w:w="14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4DF2" w:rsidRDefault="00084DF2" w:rsidP="00084DF2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Рабочая часть столешницы должна быть покрыта декоративным </w:t>
            </w:r>
            <w:r>
              <w:rPr>
                <w:color w:val="000000"/>
                <w:lang w:val="en-US"/>
              </w:rPr>
              <w:t>HPL</w:t>
            </w:r>
            <w:r w:rsidRPr="00BB3A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пластиком толщиной не менее 1 миллиметра</w:t>
            </w:r>
          </w:p>
        </w:tc>
        <w:tc>
          <w:tcPr>
            <w:tcW w:w="14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4DF2" w:rsidRPr="00321F89" w:rsidRDefault="00084DF2" w:rsidP="00084DF2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</w:rPr>
            </w:pPr>
            <w:r>
              <w:t xml:space="preserve">характеристика </w:t>
            </w:r>
            <w:r w:rsidRPr="005A7125">
              <w:t>необходима для увеличения износоустойчивости и увеличения срока эксплуатации</w:t>
            </w:r>
          </w:p>
        </w:tc>
        <w:tc>
          <w:tcPr>
            <w:tcW w:w="376" w:type="pct"/>
            <w:vMerge/>
          </w:tcPr>
          <w:p w:rsidR="00084DF2" w:rsidRPr="00321F89" w:rsidRDefault="00084DF2" w:rsidP="00084DF2">
            <w:pPr>
              <w:jc w:val="center"/>
            </w:pPr>
          </w:p>
        </w:tc>
        <w:tc>
          <w:tcPr>
            <w:tcW w:w="258" w:type="pct"/>
            <w:vMerge/>
          </w:tcPr>
          <w:p w:rsidR="00084DF2" w:rsidRPr="00321F89" w:rsidRDefault="00084DF2" w:rsidP="00084DF2">
            <w:pPr>
              <w:jc w:val="center"/>
            </w:pPr>
          </w:p>
        </w:tc>
      </w:tr>
      <w:tr w:rsidR="00084DF2" w:rsidRPr="00321F89" w:rsidTr="00084DF2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97" w:type="pct"/>
            <w:vMerge/>
          </w:tcPr>
          <w:p w:rsidR="00084DF2" w:rsidRPr="00321F89" w:rsidRDefault="00084DF2" w:rsidP="00084DF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084DF2" w:rsidRPr="00321F89" w:rsidRDefault="00084DF2" w:rsidP="00084DF2">
            <w:pPr>
              <w:rPr>
                <w:color w:val="334059"/>
                <w:shd w:val="clear" w:color="auto" w:fill="FFFFFF"/>
              </w:rPr>
            </w:pPr>
          </w:p>
        </w:tc>
        <w:tc>
          <w:tcPr>
            <w:tcW w:w="14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4DF2" w:rsidRDefault="007E5D53" w:rsidP="00084DF2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Каркас стол</w:t>
            </w:r>
            <w:r w:rsidR="00C03DC0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должен быть изготовлен из профильной металлической трубы квадратного или прямоугол</w:t>
            </w:r>
            <w:r w:rsidR="00CC4FEE">
              <w:rPr>
                <w:color w:val="000000"/>
              </w:rPr>
              <w:t>ьного сечения с толщиной стенки не менее 1,5 мм, конструкция должна быть сварная</w:t>
            </w:r>
          </w:p>
        </w:tc>
        <w:tc>
          <w:tcPr>
            <w:tcW w:w="14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4DF2" w:rsidRPr="00321F89" w:rsidRDefault="00CC4FEE" w:rsidP="00084DF2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</w:rPr>
            </w:pPr>
            <w:r>
              <w:t xml:space="preserve">характеристика </w:t>
            </w:r>
            <w:r w:rsidRPr="005A7125">
              <w:t>необходима для увеличения</w:t>
            </w:r>
            <w:r>
              <w:t xml:space="preserve"> прочности </w:t>
            </w:r>
            <w:r w:rsidR="00C03DC0">
              <w:t xml:space="preserve">и долговечности </w:t>
            </w:r>
            <w:r>
              <w:t xml:space="preserve">каркаса </w:t>
            </w:r>
          </w:p>
        </w:tc>
        <w:tc>
          <w:tcPr>
            <w:tcW w:w="376" w:type="pct"/>
            <w:vMerge/>
          </w:tcPr>
          <w:p w:rsidR="00084DF2" w:rsidRPr="00321F89" w:rsidRDefault="00084DF2" w:rsidP="00084DF2">
            <w:pPr>
              <w:jc w:val="center"/>
            </w:pPr>
          </w:p>
        </w:tc>
        <w:tc>
          <w:tcPr>
            <w:tcW w:w="258" w:type="pct"/>
            <w:vMerge/>
          </w:tcPr>
          <w:p w:rsidR="00084DF2" w:rsidRPr="00321F89" w:rsidRDefault="00084DF2" w:rsidP="00084DF2">
            <w:pPr>
              <w:jc w:val="center"/>
            </w:pPr>
          </w:p>
        </w:tc>
      </w:tr>
      <w:tr w:rsidR="00084DF2" w:rsidRPr="00321F89" w:rsidTr="007A70E7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97" w:type="pct"/>
            <w:vMerge w:val="restart"/>
          </w:tcPr>
          <w:p w:rsidR="00084DF2" w:rsidRPr="00321F89" w:rsidRDefault="00084DF2" w:rsidP="00084DF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 w:val="restart"/>
            <w:shd w:val="clear" w:color="auto" w:fill="auto"/>
          </w:tcPr>
          <w:p w:rsidR="00084DF2" w:rsidRDefault="00084DF2" w:rsidP="00084DF2">
            <w:pPr>
              <w:rPr>
                <w:rFonts w:eastAsia="SimSun"/>
              </w:rPr>
            </w:pPr>
            <w:r w:rsidRPr="00EE3403">
              <w:rPr>
                <w:rFonts w:eastAsia="SimSun"/>
              </w:rPr>
              <w:t>Тумба прикроватная</w:t>
            </w:r>
          </w:p>
          <w:p w:rsidR="00084DF2" w:rsidRPr="00EE3403" w:rsidRDefault="00084DF2" w:rsidP="00084DF2">
            <w:pPr>
              <w:jc w:val="both"/>
              <w:rPr>
                <w:rFonts w:eastAsia="SimSun"/>
              </w:rPr>
            </w:pPr>
            <w:r w:rsidRPr="00AF5A01">
              <w:rPr>
                <w:color w:val="000000"/>
                <w:shd w:val="clear" w:color="auto" w:fill="FFFFFF"/>
              </w:rPr>
              <w:t>(Код позиции КТРУ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E3403">
              <w:rPr>
                <w:color w:val="000000"/>
                <w:shd w:val="clear" w:color="auto" w:fill="FFFFFF"/>
              </w:rPr>
              <w:t>31.09.12.124-00000002</w:t>
            </w:r>
            <w:r w:rsidRPr="00FE472F">
              <w:rPr>
                <w:rFonts w:eastAsia="SimSun"/>
              </w:rPr>
              <w:t>)</w:t>
            </w:r>
          </w:p>
          <w:p w:rsidR="00084DF2" w:rsidRPr="000C6412" w:rsidRDefault="00084DF2" w:rsidP="00084DF2">
            <w:pPr>
              <w:tabs>
                <w:tab w:val="left" w:pos="709"/>
              </w:tabs>
              <w:suppressAutoHyphens/>
              <w:rPr>
                <w:rFonts w:eastAsia="Calibri"/>
                <w:kern w:val="1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7BC53A4" wp14:editId="7EE17D1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18415</wp:posOffset>
                  </wp:positionV>
                  <wp:extent cx="752475" cy="828040"/>
                  <wp:effectExtent l="0" t="0" r="952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57" t="16487" r="10706" b="5934"/>
                          <a:stretch/>
                        </pic:blipFill>
                        <pic:spPr bwMode="auto">
                          <a:xfrm>
                            <a:off x="0" y="0"/>
                            <a:ext cx="752475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:rsidR="00084DF2" w:rsidRPr="004C23A1" w:rsidRDefault="00084DF2" w:rsidP="00084DF2">
            <w:pPr>
              <w:tabs>
                <w:tab w:val="left" w:pos="709"/>
              </w:tabs>
              <w:suppressAutoHyphens/>
              <w:rPr>
                <w:rFonts w:eastAsia="Calibri"/>
                <w:kern w:val="1"/>
              </w:rPr>
            </w:pPr>
            <w:r w:rsidRPr="004C23A1">
              <w:rPr>
                <w:rFonts w:eastAsia="Calibri"/>
                <w:kern w:val="1"/>
              </w:rPr>
              <w:t xml:space="preserve">Вид </w:t>
            </w:r>
            <w:r>
              <w:rPr>
                <w:rFonts w:eastAsia="Calibri"/>
                <w:kern w:val="1"/>
              </w:rPr>
              <w:t>материала корпуса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084DF2" w:rsidRPr="000C6412" w:rsidRDefault="00084DF2" w:rsidP="00084DF2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ЛДСП</w:t>
            </w:r>
          </w:p>
        </w:tc>
        <w:tc>
          <w:tcPr>
            <w:tcW w:w="790" w:type="pct"/>
            <w:shd w:val="clear" w:color="auto" w:fill="auto"/>
          </w:tcPr>
          <w:p w:rsidR="00084DF2" w:rsidRPr="000C6412" w:rsidRDefault="00084DF2" w:rsidP="00084DF2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kern w:val="1"/>
              </w:rPr>
            </w:pPr>
          </w:p>
        </w:tc>
        <w:tc>
          <w:tcPr>
            <w:tcW w:w="376" w:type="pct"/>
            <w:vMerge w:val="restart"/>
          </w:tcPr>
          <w:p w:rsidR="00084DF2" w:rsidRPr="00321F89" w:rsidRDefault="00084DF2" w:rsidP="00084DF2">
            <w:pPr>
              <w:jc w:val="center"/>
            </w:pPr>
            <w:r>
              <w:t>Штука</w:t>
            </w:r>
          </w:p>
        </w:tc>
        <w:tc>
          <w:tcPr>
            <w:tcW w:w="258" w:type="pct"/>
            <w:vMerge w:val="restart"/>
          </w:tcPr>
          <w:p w:rsidR="00084DF2" w:rsidRPr="00321F89" w:rsidRDefault="00084DF2" w:rsidP="00084DF2">
            <w:pPr>
              <w:jc w:val="center"/>
            </w:pPr>
            <w:r>
              <w:t>5</w:t>
            </w:r>
            <w:r w:rsidR="00F55007">
              <w:t>0</w:t>
            </w:r>
          </w:p>
        </w:tc>
      </w:tr>
      <w:tr w:rsidR="00084DF2" w:rsidRPr="00321F89" w:rsidTr="007A70E7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97" w:type="pct"/>
            <w:vMerge/>
          </w:tcPr>
          <w:p w:rsidR="00084DF2" w:rsidRPr="00321F89" w:rsidRDefault="00084DF2" w:rsidP="00084DF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</w:tcPr>
          <w:p w:rsidR="00084DF2" w:rsidRPr="00EE3403" w:rsidRDefault="00084DF2" w:rsidP="00084DF2">
            <w:pPr>
              <w:rPr>
                <w:rFonts w:eastAsia="SimSun"/>
              </w:rPr>
            </w:pP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:rsidR="00084DF2" w:rsidRPr="004C23A1" w:rsidRDefault="00084DF2" w:rsidP="00084DF2">
            <w:pPr>
              <w:tabs>
                <w:tab w:val="left" w:pos="709"/>
              </w:tabs>
              <w:suppressAutoHyphens/>
              <w:rPr>
                <w:rFonts w:eastAsia="Calibri"/>
                <w:kern w:val="1"/>
              </w:rPr>
            </w:pPr>
            <w:r w:rsidRPr="00451E6F">
              <w:rPr>
                <w:rFonts w:eastAsia="Calibri"/>
                <w:kern w:val="1"/>
              </w:rPr>
              <w:t>Тип каркаса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084DF2" w:rsidRDefault="00084DF2" w:rsidP="00084DF2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kern w:val="1"/>
              </w:rPr>
            </w:pPr>
            <w:r w:rsidRPr="00451E6F">
              <w:rPr>
                <w:rFonts w:eastAsia="Calibri"/>
                <w:kern w:val="1"/>
              </w:rPr>
              <w:t>Деревянный</w:t>
            </w:r>
          </w:p>
        </w:tc>
        <w:tc>
          <w:tcPr>
            <w:tcW w:w="790" w:type="pct"/>
            <w:shd w:val="clear" w:color="auto" w:fill="auto"/>
          </w:tcPr>
          <w:p w:rsidR="00084DF2" w:rsidRPr="000C6412" w:rsidRDefault="00084DF2" w:rsidP="00084DF2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kern w:val="1"/>
              </w:rPr>
            </w:pPr>
          </w:p>
        </w:tc>
        <w:tc>
          <w:tcPr>
            <w:tcW w:w="376" w:type="pct"/>
            <w:vMerge/>
          </w:tcPr>
          <w:p w:rsidR="00084DF2" w:rsidRDefault="00084DF2" w:rsidP="00084DF2">
            <w:pPr>
              <w:jc w:val="center"/>
            </w:pPr>
          </w:p>
        </w:tc>
        <w:tc>
          <w:tcPr>
            <w:tcW w:w="258" w:type="pct"/>
            <w:vMerge/>
          </w:tcPr>
          <w:p w:rsidR="00084DF2" w:rsidRDefault="00084DF2" w:rsidP="00084DF2">
            <w:pPr>
              <w:jc w:val="center"/>
            </w:pPr>
          </w:p>
        </w:tc>
      </w:tr>
      <w:tr w:rsidR="00084DF2" w:rsidRPr="00321F89" w:rsidTr="007A70E7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97" w:type="pct"/>
            <w:vMerge/>
          </w:tcPr>
          <w:p w:rsidR="00084DF2" w:rsidRPr="00321F89" w:rsidRDefault="00084DF2" w:rsidP="00084DF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084DF2" w:rsidRPr="00321F89" w:rsidRDefault="00084DF2" w:rsidP="00084DF2">
            <w:pPr>
              <w:rPr>
                <w:rFonts w:eastAsia="Calibri"/>
              </w:rPr>
            </w:pP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:rsidR="00084DF2" w:rsidRPr="00A73DEB" w:rsidRDefault="00084DF2" w:rsidP="00084DF2">
            <w:pPr>
              <w:pStyle w:val="a3"/>
              <w:rPr>
                <w:rFonts w:eastAsia="Calibri"/>
                <w:kern w:val="1"/>
                <w:sz w:val="20"/>
                <w:szCs w:val="20"/>
              </w:rPr>
            </w:pPr>
            <w:r w:rsidRPr="009E051F">
              <w:rPr>
                <w:rFonts w:eastAsia="Calibri"/>
                <w:kern w:val="1"/>
                <w:sz w:val="20"/>
                <w:szCs w:val="20"/>
              </w:rPr>
              <w:t>Высота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084DF2" w:rsidRPr="00321F89" w:rsidRDefault="00084DF2" w:rsidP="00084DF2">
            <w:pPr>
              <w:jc w:val="center"/>
              <w:rPr>
                <w:lang w:eastAsia="en-US"/>
              </w:rPr>
            </w:pPr>
            <w:r w:rsidRPr="009E051F">
              <w:rPr>
                <w:lang w:eastAsia="en-US"/>
              </w:rPr>
              <w:t xml:space="preserve">≥ </w:t>
            </w:r>
            <w:proofErr w:type="gramStart"/>
            <w:r w:rsidRPr="009E051F">
              <w:rPr>
                <w:lang w:eastAsia="en-US"/>
              </w:rPr>
              <w:t>400  и</w:t>
            </w:r>
            <w:proofErr w:type="gramEnd"/>
            <w:r w:rsidRPr="009E051F">
              <w:rPr>
                <w:lang w:eastAsia="en-US"/>
              </w:rPr>
              <w:t xml:space="preserve">  &lt; 600</w:t>
            </w:r>
          </w:p>
        </w:tc>
        <w:tc>
          <w:tcPr>
            <w:tcW w:w="790" w:type="pct"/>
            <w:shd w:val="clear" w:color="auto" w:fill="auto"/>
          </w:tcPr>
          <w:p w:rsidR="00084DF2" w:rsidRPr="00321F89" w:rsidRDefault="00084DF2" w:rsidP="00084DF2">
            <w:pPr>
              <w:jc w:val="center"/>
              <w:rPr>
                <w:lang w:eastAsia="en-US"/>
              </w:rPr>
            </w:pPr>
            <w:r w:rsidRPr="009907E0">
              <w:rPr>
                <w:lang w:eastAsia="en-US"/>
              </w:rPr>
              <w:t>Миллиметр</w:t>
            </w:r>
          </w:p>
        </w:tc>
        <w:tc>
          <w:tcPr>
            <w:tcW w:w="376" w:type="pct"/>
            <w:vMerge/>
          </w:tcPr>
          <w:p w:rsidR="00084DF2" w:rsidRPr="00321F89" w:rsidRDefault="00084DF2" w:rsidP="00084DF2">
            <w:pPr>
              <w:jc w:val="center"/>
            </w:pPr>
          </w:p>
        </w:tc>
        <w:tc>
          <w:tcPr>
            <w:tcW w:w="258" w:type="pct"/>
            <w:vMerge/>
          </w:tcPr>
          <w:p w:rsidR="00084DF2" w:rsidRPr="00321F89" w:rsidRDefault="00084DF2" w:rsidP="00084DF2">
            <w:pPr>
              <w:jc w:val="center"/>
            </w:pPr>
          </w:p>
        </w:tc>
      </w:tr>
      <w:tr w:rsidR="00084DF2" w:rsidRPr="00321F89" w:rsidTr="007A70E7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97" w:type="pct"/>
            <w:vMerge/>
          </w:tcPr>
          <w:p w:rsidR="00084DF2" w:rsidRPr="00321F89" w:rsidRDefault="00084DF2" w:rsidP="00084DF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084DF2" w:rsidRPr="00321F89" w:rsidRDefault="00084DF2" w:rsidP="00084DF2">
            <w:pPr>
              <w:rPr>
                <w:rFonts w:eastAsia="Calibri"/>
              </w:rPr>
            </w:pP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:rsidR="00084DF2" w:rsidRPr="00A73DEB" w:rsidRDefault="00084DF2" w:rsidP="00084DF2">
            <w:pPr>
              <w:pStyle w:val="a3"/>
              <w:rPr>
                <w:rFonts w:eastAsia="Calibri"/>
                <w:kern w:val="1"/>
                <w:sz w:val="20"/>
                <w:szCs w:val="20"/>
              </w:rPr>
            </w:pPr>
            <w:r w:rsidRPr="009E051F">
              <w:rPr>
                <w:rFonts w:eastAsia="Calibri"/>
                <w:kern w:val="1"/>
                <w:sz w:val="20"/>
                <w:szCs w:val="20"/>
              </w:rPr>
              <w:t>Глубина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084DF2" w:rsidRPr="00F47A75" w:rsidRDefault="00084DF2" w:rsidP="00084DF2">
            <w:pPr>
              <w:pStyle w:val="a3"/>
              <w:jc w:val="center"/>
              <w:rPr>
                <w:sz w:val="20"/>
                <w:szCs w:val="20"/>
              </w:rPr>
            </w:pPr>
            <w:r w:rsidRPr="009E051F">
              <w:rPr>
                <w:sz w:val="20"/>
                <w:szCs w:val="20"/>
              </w:rPr>
              <w:t xml:space="preserve">≥ </w:t>
            </w:r>
            <w:proofErr w:type="gramStart"/>
            <w:r w:rsidRPr="009E051F">
              <w:rPr>
                <w:sz w:val="20"/>
                <w:szCs w:val="20"/>
              </w:rPr>
              <w:t>400  и</w:t>
            </w:r>
            <w:proofErr w:type="gramEnd"/>
            <w:r w:rsidRPr="009E051F">
              <w:rPr>
                <w:sz w:val="20"/>
                <w:szCs w:val="20"/>
              </w:rPr>
              <w:t xml:space="preserve">  &lt; 600</w:t>
            </w:r>
          </w:p>
        </w:tc>
        <w:tc>
          <w:tcPr>
            <w:tcW w:w="790" w:type="pct"/>
            <w:shd w:val="clear" w:color="auto" w:fill="auto"/>
          </w:tcPr>
          <w:p w:rsidR="00084DF2" w:rsidRPr="00F47A75" w:rsidRDefault="00084DF2" w:rsidP="00084DF2">
            <w:pPr>
              <w:pStyle w:val="a3"/>
              <w:jc w:val="center"/>
              <w:rPr>
                <w:sz w:val="20"/>
                <w:szCs w:val="20"/>
              </w:rPr>
            </w:pPr>
            <w:r w:rsidRPr="009907E0">
              <w:rPr>
                <w:sz w:val="20"/>
                <w:szCs w:val="20"/>
              </w:rPr>
              <w:t>Миллиметр</w:t>
            </w:r>
          </w:p>
        </w:tc>
        <w:tc>
          <w:tcPr>
            <w:tcW w:w="376" w:type="pct"/>
            <w:vMerge/>
          </w:tcPr>
          <w:p w:rsidR="00084DF2" w:rsidRPr="00321F89" w:rsidRDefault="00084DF2" w:rsidP="00084DF2">
            <w:pPr>
              <w:jc w:val="center"/>
            </w:pPr>
          </w:p>
        </w:tc>
        <w:tc>
          <w:tcPr>
            <w:tcW w:w="258" w:type="pct"/>
            <w:vMerge/>
          </w:tcPr>
          <w:p w:rsidR="00084DF2" w:rsidRPr="00321F89" w:rsidRDefault="00084DF2" w:rsidP="00084DF2">
            <w:pPr>
              <w:jc w:val="center"/>
            </w:pPr>
          </w:p>
        </w:tc>
      </w:tr>
      <w:tr w:rsidR="00084DF2" w:rsidRPr="00321F89" w:rsidTr="007A70E7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97" w:type="pct"/>
            <w:vMerge/>
          </w:tcPr>
          <w:p w:rsidR="00084DF2" w:rsidRPr="00321F89" w:rsidRDefault="00084DF2" w:rsidP="00084DF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084DF2" w:rsidRPr="00321F89" w:rsidRDefault="00084DF2" w:rsidP="00084DF2">
            <w:pPr>
              <w:rPr>
                <w:rFonts w:eastAsia="Calibri"/>
              </w:rPr>
            </w:pP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:rsidR="00084DF2" w:rsidRPr="00A73DEB" w:rsidRDefault="00084DF2" w:rsidP="00084DF2">
            <w:pPr>
              <w:pStyle w:val="a3"/>
              <w:rPr>
                <w:rFonts w:eastAsia="Calibri"/>
                <w:kern w:val="1"/>
                <w:sz w:val="20"/>
                <w:szCs w:val="20"/>
              </w:rPr>
            </w:pPr>
            <w:r w:rsidRPr="009E051F">
              <w:rPr>
                <w:rFonts w:eastAsia="Calibri"/>
                <w:kern w:val="1"/>
                <w:sz w:val="20"/>
                <w:szCs w:val="20"/>
              </w:rPr>
              <w:t>Ширина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084DF2" w:rsidRPr="00321F89" w:rsidRDefault="00084DF2" w:rsidP="00084DF2">
            <w:pPr>
              <w:jc w:val="center"/>
              <w:rPr>
                <w:bCs/>
              </w:rPr>
            </w:pPr>
            <w:r w:rsidRPr="009E051F">
              <w:rPr>
                <w:bCs/>
              </w:rPr>
              <w:t xml:space="preserve">≥ </w:t>
            </w:r>
            <w:proofErr w:type="gramStart"/>
            <w:r w:rsidRPr="009E051F">
              <w:rPr>
                <w:bCs/>
              </w:rPr>
              <w:t>400  и</w:t>
            </w:r>
            <w:proofErr w:type="gramEnd"/>
            <w:r w:rsidRPr="009E051F">
              <w:rPr>
                <w:bCs/>
              </w:rPr>
              <w:t xml:space="preserve">  &lt; 600</w:t>
            </w:r>
          </w:p>
        </w:tc>
        <w:tc>
          <w:tcPr>
            <w:tcW w:w="790" w:type="pct"/>
            <w:shd w:val="clear" w:color="auto" w:fill="auto"/>
          </w:tcPr>
          <w:p w:rsidR="00084DF2" w:rsidRPr="00F47A75" w:rsidRDefault="00084DF2" w:rsidP="00084DF2">
            <w:pPr>
              <w:pStyle w:val="a3"/>
              <w:jc w:val="center"/>
              <w:rPr>
                <w:sz w:val="20"/>
                <w:szCs w:val="20"/>
              </w:rPr>
            </w:pPr>
            <w:r w:rsidRPr="009907E0">
              <w:rPr>
                <w:sz w:val="20"/>
                <w:szCs w:val="20"/>
              </w:rPr>
              <w:t>Миллиметр</w:t>
            </w:r>
          </w:p>
        </w:tc>
        <w:tc>
          <w:tcPr>
            <w:tcW w:w="376" w:type="pct"/>
            <w:vMerge/>
          </w:tcPr>
          <w:p w:rsidR="00084DF2" w:rsidRPr="00321F89" w:rsidRDefault="00084DF2" w:rsidP="00084DF2">
            <w:pPr>
              <w:jc w:val="center"/>
            </w:pPr>
          </w:p>
        </w:tc>
        <w:tc>
          <w:tcPr>
            <w:tcW w:w="258" w:type="pct"/>
            <w:vMerge/>
          </w:tcPr>
          <w:p w:rsidR="00084DF2" w:rsidRPr="00321F89" w:rsidRDefault="00084DF2" w:rsidP="00084DF2">
            <w:pPr>
              <w:jc w:val="center"/>
            </w:pPr>
          </w:p>
        </w:tc>
      </w:tr>
      <w:tr w:rsidR="00084DF2" w:rsidRPr="00321F89" w:rsidTr="009D504D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97" w:type="pct"/>
            <w:vMerge/>
          </w:tcPr>
          <w:p w:rsidR="00084DF2" w:rsidRPr="00321F89" w:rsidRDefault="00084DF2" w:rsidP="00084DF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084DF2" w:rsidRPr="00321F89" w:rsidRDefault="00084DF2" w:rsidP="00084DF2">
            <w:pPr>
              <w:rPr>
                <w:color w:val="334059"/>
                <w:shd w:val="clear" w:color="auto" w:fill="FFFFFF"/>
              </w:rPr>
            </w:pPr>
          </w:p>
        </w:tc>
        <w:tc>
          <w:tcPr>
            <w:tcW w:w="28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4DF2" w:rsidRDefault="00084DF2" w:rsidP="00084DF2">
            <w:pPr>
              <w:jc w:val="both"/>
              <w:rPr>
                <w:b/>
              </w:rPr>
            </w:pPr>
            <w:r w:rsidRPr="00D928F8">
              <w:rPr>
                <w:b/>
              </w:rPr>
              <w:t>Информация о технических регламентах и стандартах:</w:t>
            </w:r>
          </w:p>
          <w:p w:rsidR="00084DF2" w:rsidRDefault="00084DF2" w:rsidP="00084DF2">
            <w:pPr>
              <w:overflowPunct/>
              <w:autoSpaceDE/>
              <w:autoSpaceDN/>
              <w:adjustRightInd/>
              <w:textAlignment w:val="auto"/>
              <w:rPr>
                <w:lang w:eastAsia="en-US"/>
              </w:rPr>
            </w:pPr>
            <w:r w:rsidRPr="00251328">
              <w:rPr>
                <w:lang w:eastAsia="en-US"/>
              </w:rPr>
              <w:t>ГОСТ 16371-2014 "Мебель. Общие технические условия (Переиздание)"</w:t>
            </w:r>
          </w:p>
          <w:p w:rsidR="00084DF2" w:rsidRPr="002B37F5" w:rsidRDefault="00084DF2" w:rsidP="00084DF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kern w:val="1"/>
              </w:rPr>
            </w:pPr>
            <w:r w:rsidRPr="00251328">
              <w:rPr>
                <w:lang w:eastAsia="en-US"/>
              </w:rPr>
              <w:t>ГОСТ 13025.1-85 "Мебель бытовая. Функциональные размеры отделений для хранения (с Изменениями № 1, 2, 3)"</w:t>
            </w:r>
            <w:r w:rsidRPr="00251328">
              <w:rPr>
                <w:lang w:eastAsia="en-US"/>
              </w:rPr>
              <w:tab/>
            </w:r>
          </w:p>
        </w:tc>
        <w:tc>
          <w:tcPr>
            <w:tcW w:w="376" w:type="pct"/>
            <w:vMerge/>
          </w:tcPr>
          <w:p w:rsidR="00084DF2" w:rsidRPr="00321F89" w:rsidRDefault="00084DF2" w:rsidP="00084DF2">
            <w:pPr>
              <w:jc w:val="center"/>
            </w:pPr>
          </w:p>
        </w:tc>
        <w:tc>
          <w:tcPr>
            <w:tcW w:w="258" w:type="pct"/>
            <w:vMerge/>
          </w:tcPr>
          <w:p w:rsidR="00084DF2" w:rsidRPr="00321F89" w:rsidRDefault="00084DF2" w:rsidP="00084DF2">
            <w:pPr>
              <w:jc w:val="center"/>
            </w:pPr>
          </w:p>
        </w:tc>
      </w:tr>
      <w:tr w:rsidR="00084DF2" w:rsidRPr="00321F89" w:rsidTr="007A70E7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97" w:type="pct"/>
            <w:vMerge w:val="restart"/>
          </w:tcPr>
          <w:p w:rsidR="00084DF2" w:rsidRPr="00321F89" w:rsidRDefault="00084DF2" w:rsidP="00084DF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 w:val="restart"/>
            <w:shd w:val="clear" w:color="auto" w:fill="auto"/>
          </w:tcPr>
          <w:p w:rsidR="00084DF2" w:rsidRDefault="00084DF2" w:rsidP="00084DF2">
            <w:pPr>
              <w:rPr>
                <w:rFonts w:eastAsia="SimSun"/>
              </w:rPr>
            </w:pPr>
            <w:r w:rsidRPr="006D42A6">
              <w:rPr>
                <w:rFonts w:eastAsia="SimSun"/>
              </w:rPr>
              <w:t>Кровать для взрослых бытового назначения</w:t>
            </w:r>
            <w:r>
              <w:rPr>
                <w:rFonts w:eastAsia="SimSun"/>
              </w:rPr>
              <w:t xml:space="preserve"> </w:t>
            </w:r>
            <w:r>
              <w:t>(Тип 1)</w:t>
            </w:r>
            <w:r>
              <w:rPr>
                <w:rFonts w:eastAsia="SimSun"/>
              </w:rPr>
              <w:t xml:space="preserve"> (</w:t>
            </w:r>
            <w:r w:rsidRPr="006D42A6">
              <w:rPr>
                <w:rFonts w:eastAsia="SimSun"/>
              </w:rPr>
              <w:t>Код позиции КТРУ 31.09.12.121-00000001</w:t>
            </w:r>
            <w:r>
              <w:rPr>
                <w:rFonts w:eastAsia="SimSun"/>
              </w:rPr>
              <w:t>)</w:t>
            </w:r>
          </w:p>
          <w:p w:rsidR="00084DF2" w:rsidRPr="00126BAB" w:rsidRDefault="00084DF2" w:rsidP="00084DF2">
            <w:pPr>
              <w:rPr>
                <w:rFonts w:eastAsia="SimSun"/>
              </w:rPr>
            </w:pPr>
            <w:r>
              <w:rPr>
                <w:rFonts w:eastAsia="SimSun"/>
                <w:noProof/>
              </w:rPr>
              <w:lastRenderedPageBreak/>
              <w:drawing>
                <wp:inline distT="0" distB="0" distL="0" distR="0" wp14:anchorId="2B89A6C4" wp14:editId="5ACF6FF7">
                  <wp:extent cx="1581150" cy="1213412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373" cy="1236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:rsidR="00084DF2" w:rsidRPr="00126BAB" w:rsidRDefault="00084DF2" w:rsidP="00084DF2">
            <w:pPr>
              <w:tabs>
                <w:tab w:val="left" w:pos="709"/>
              </w:tabs>
              <w:suppressAutoHyphens/>
              <w:rPr>
                <w:rFonts w:eastAsia="Calibri"/>
                <w:kern w:val="1"/>
              </w:rPr>
            </w:pPr>
            <w:r w:rsidRPr="00126BAB">
              <w:rPr>
                <w:rFonts w:eastAsia="Calibri"/>
                <w:kern w:val="1"/>
              </w:rPr>
              <w:lastRenderedPageBreak/>
              <w:t>Вид материала каркаса кровати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084DF2" w:rsidRPr="00126BAB" w:rsidRDefault="00084DF2" w:rsidP="00084DF2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kern w:val="1"/>
              </w:rPr>
            </w:pPr>
            <w:r w:rsidRPr="00126BAB">
              <w:rPr>
                <w:rFonts w:eastAsia="Calibri"/>
                <w:kern w:val="1"/>
              </w:rPr>
              <w:t>Металл</w:t>
            </w:r>
          </w:p>
        </w:tc>
        <w:tc>
          <w:tcPr>
            <w:tcW w:w="790" w:type="pct"/>
            <w:shd w:val="clear" w:color="auto" w:fill="auto"/>
          </w:tcPr>
          <w:p w:rsidR="00084DF2" w:rsidRPr="00126BAB" w:rsidRDefault="00084DF2" w:rsidP="00084DF2">
            <w:pPr>
              <w:tabs>
                <w:tab w:val="left" w:pos="709"/>
              </w:tabs>
              <w:suppressAutoHyphens/>
              <w:rPr>
                <w:rFonts w:eastAsia="Calibri"/>
                <w:kern w:val="1"/>
              </w:rPr>
            </w:pPr>
          </w:p>
        </w:tc>
        <w:tc>
          <w:tcPr>
            <w:tcW w:w="376" w:type="pct"/>
            <w:vMerge w:val="restart"/>
          </w:tcPr>
          <w:p w:rsidR="00084DF2" w:rsidRPr="00321F89" w:rsidRDefault="00084DF2" w:rsidP="00084DF2">
            <w:pPr>
              <w:jc w:val="center"/>
            </w:pPr>
            <w:r>
              <w:t>Штука</w:t>
            </w:r>
          </w:p>
        </w:tc>
        <w:tc>
          <w:tcPr>
            <w:tcW w:w="258" w:type="pct"/>
            <w:vMerge w:val="restart"/>
          </w:tcPr>
          <w:p w:rsidR="00084DF2" w:rsidRPr="00321F89" w:rsidRDefault="00F55007" w:rsidP="00084DF2">
            <w:pPr>
              <w:jc w:val="center"/>
            </w:pPr>
            <w:r>
              <w:t>50</w:t>
            </w:r>
          </w:p>
        </w:tc>
      </w:tr>
      <w:tr w:rsidR="00084DF2" w:rsidRPr="00321F89" w:rsidTr="007A70E7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97" w:type="pct"/>
            <w:vMerge/>
          </w:tcPr>
          <w:p w:rsidR="00084DF2" w:rsidRPr="00321F89" w:rsidRDefault="00084DF2" w:rsidP="00084DF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084DF2" w:rsidRPr="00321F89" w:rsidRDefault="00084DF2" w:rsidP="00084DF2">
            <w:pPr>
              <w:rPr>
                <w:rFonts w:eastAsia="Calibri"/>
              </w:rPr>
            </w:pP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:rsidR="00084DF2" w:rsidRPr="00126BAB" w:rsidRDefault="00084DF2" w:rsidP="00084DF2">
            <w:pPr>
              <w:tabs>
                <w:tab w:val="left" w:pos="709"/>
              </w:tabs>
              <w:suppressAutoHyphens/>
              <w:rPr>
                <w:rFonts w:eastAsia="Calibri"/>
                <w:kern w:val="1"/>
              </w:rPr>
            </w:pPr>
            <w:r w:rsidRPr="00126BAB">
              <w:rPr>
                <w:rFonts w:eastAsia="Calibri"/>
                <w:kern w:val="1"/>
              </w:rPr>
              <w:t>Кровать многоярусная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084DF2" w:rsidRPr="00126BAB" w:rsidRDefault="00084DF2" w:rsidP="00084DF2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Нет</w:t>
            </w:r>
          </w:p>
        </w:tc>
        <w:tc>
          <w:tcPr>
            <w:tcW w:w="790" w:type="pct"/>
            <w:shd w:val="clear" w:color="auto" w:fill="auto"/>
          </w:tcPr>
          <w:p w:rsidR="00084DF2" w:rsidRPr="00126BAB" w:rsidRDefault="00084DF2" w:rsidP="00084DF2">
            <w:pPr>
              <w:tabs>
                <w:tab w:val="left" w:pos="709"/>
              </w:tabs>
              <w:suppressAutoHyphens/>
              <w:rPr>
                <w:rFonts w:eastAsia="Calibri"/>
                <w:kern w:val="1"/>
              </w:rPr>
            </w:pPr>
          </w:p>
        </w:tc>
        <w:tc>
          <w:tcPr>
            <w:tcW w:w="376" w:type="pct"/>
            <w:vMerge/>
          </w:tcPr>
          <w:p w:rsidR="00084DF2" w:rsidRPr="00321F89" w:rsidRDefault="00084DF2" w:rsidP="00084DF2">
            <w:pPr>
              <w:jc w:val="center"/>
            </w:pPr>
          </w:p>
        </w:tc>
        <w:tc>
          <w:tcPr>
            <w:tcW w:w="258" w:type="pct"/>
            <w:vMerge/>
          </w:tcPr>
          <w:p w:rsidR="00084DF2" w:rsidRPr="00321F89" w:rsidRDefault="00084DF2" w:rsidP="00084DF2">
            <w:pPr>
              <w:jc w:val="center"/>
            </w:pPr>
          </w:p>
        </w:tc>
      </w:tr>
      <w:tr w:rsidR="00084DF2" w:rsidRPr="00321F89" w:rsidTr="007A70E7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97" w:type="pct"/>
            <w:vMerge/>
          </w:tcPr>
          <w:p w:rsidR="00084DF2" w:rsidRPr="00321F89" w:rsidRDefault="00084DF2" w:rsidP="00084DF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084DF2" w:rsidRPr="00321F89" w:rsidRDefault="00084DF2" w:rsidP="00084DF2">
            <w:pPr>
              <w:rPr>
                <w:color w:val="334059"/>
                <w:shd w:val="clear" w:color="auto" w:fill="FFFFFF"/>
              </w:rPr>
            </w:pP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:rsidR="00084DF2" w:rsidRPr="00126BAB" w:rsidRDefault="00084DF2" w:rsidP="00084DF2">
            <w:pPr>
              <w:tabs>
                <w:tab w:val="left" w:pos="709"/>
              </w:tabs>
              <w:suppressAutoHyphens/>
              <w:rPr>
                <w:rFonts w:eastAsia="Calibri"/>
                <w:kern w:val="1"/>
              </w:rPr>
            </w:pPr>
            <w:r w:rsidRPr="00126BAB">
              <w:rPr>
                <w:rFonts w:eastAsia="Calibri"/>
                <w:kern w:val="1"/>
              </w:rPr>
              <w:t>Тип основания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084DF2" w:rsidRPr="00126BAB" w:rsidRDefault="00084DF2" w:rsidP="00084DF2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kern w:val="1"/>
              </w:rPr>
            </w:pPr>
            <w:r w:rsidRPr="007662C4">
              <w:rPr>
                <w:rFonts w:eastAsia="Calibri"/>
                <w:kern w:val="1"/>
              </w:rPr>
              <w:t>Жесткое</w:t>
            </w:r>
          </w:p>
        </w:tc>
        <w:tc>
          <w:tcPr>
            <w:tcW w:w="790" w:type="pct"/>
            <w:shd w:val="clear" w:color="auto" w:fill="auto"/>
          </w:tcPr>
          <w:p w:rsidR="00084DF2" w:rsidRPr="00126BAB" w:rsidRDefault="00084DF2" w:rsidP="00084DF2">
            <w:pPr>
              <w:tabs>
                <w:tab w:val="left" w:pos="709"/>
              </w:tabs>
              <w:suppressAutoHyphens/>
              <w:rPr>
                <w:rFonts w:eastAsia="Calibri"/>
                <w:kern w:val="1"/>
              </w:rPr>
            </w:pPr>
          </w:p>
        </w:tc>
        <w:tc>
          <w:tcPr>
            <w:tcW w:w="376" w:type="pct"/>
            <w:vMerge/>
          </w:tcPr>
          <w:p w:rsidR="00084DF2" w:rsidRPr="00321F89" w:rsidRDefault="00084DF2" w:rsidP="00084DF2">
            <w:pPr>
              <w:jc w:val="center"/>
            </w:pPr>
          </w:p>
        </w:tc>
        <w:tc>
          <w:tcPr>
            <w:tcW w:w="258" w:type="pct"/>
            <w:vMerge/>
          </w:tcPr>
          <w:p w:rsidR="00084DF2" w:rsidRPr="00321F89" w:rsidRDefault="00084DF2" w:rsidP="00084DF2">
            <w:pPr>
              <w:jc w:val="center"/>
            </w:pPr>
          </w:p>
        </w:tc>
      </w:tr>
      <w:tr w:rsidR="00084DF2" w:rsidRPr="00321F89" w:rsidTr="007A70E7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97" w:type="pct"/>
            <w:vMerge/>
          </w:tcPr>
          <w:p w:rsidR="00084DF2" w:rsidRPr="00321F89" w:rsidRDefault="00084DF2" w:rsidP="00084DF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084DF2" w:rsidRPr="00321F89" w:rsidRDefault="00084DF2" w:rsidP="00084DF2">
            <w:pPr>
              <w:rPr>
                <w:color w:val="334059"/>
                <w:shd w:val="clear" w:color="auto" w:fill="FFFFFF"/>
              </w:rPr>
            </w:pP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:rsidR="00084DF2" w:rsidRPr="00860C93" w:rsidRDefault="00084DF2" w:rsidP="00084DF2">
            <w:pPr>
              <w:tabs>
                <w:tab w:val="left" w:pos="709"/>
              </w:tabs>
              <w:suppressAutoHyphens/>
              <w:rPr>
                <w:rFonts w:eastAsia="Calibri"/>
                <w:kern w:val="1"/>
              </w:rPr>
            </w:pPr>
            <w:r w:rsidRPr="00E0639D">
              <w:rPr>
                <w:rFonts w:eastAsia="Calibri"/>
                <w:kern w:val="1"/>
              </w:rPr>
              <w:t>Дополнительная комплектация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084DF2" w:rsidRPr="00126BAB" w:rsidRDefault="00084DF2" w:rsidP="00084DF2">
            <w:pPr>
              <w:pStyle w:val="a3"/>
              <w:jc w:val="center"/>
              <w:rPr>
                <w:rFonts w:eastAsia="Calibri"/>
                <w:kern w:val="1"/>
                <w:sz w:val="20"/>
                <w:szCs w:val="20"/>
              </w:rPr>
            </w:pPr>
            <w:r w:rsidRPr="00E0639D">
              <w:rPr>
                <w:rFonts w:eastAsia="Calibri"/>
                <w:kern w:val="1"/>
                <w:sz w:val="20"/>
                <w:szCs w:val="20"/>
              </w:rPr>
              <w:t>Усиленная конструкция каркаса</w:t>
            </w:r>
          </w:p>
        </w:tc>
        <w:tc>
          <w:tcPr>
            <w:tcW w:w="790" w:type="pct"/>
            <w:shd w:val="clear" w:color="auto" w:fill="auto"/>
          </w:tcPr>
          <w:p w:rsidR="00084DF2" w:rsidRPr="00126BAB" w:rsidRDefault="00084DF2" w:rsidP="00084DF2">
            <w:pPr>
              <w:pStyle w:val="a3"/>
              <w:jc w:val="center"/>
              <w:rPr>
                <w:rFonts w:eastAsia="Calibri"/>
                <w:kern w:val="1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84DF2" w:rsidRPr="00321F89" w:rsidRDefault="00084DF2" w:rsidP="00084DF2">
            <w:pPr>
              <w:jc w:val="center"/>
            </w:pPr>
          </w:p>
        </w:tc>
        <w:tc>
          <w:tcPr>
            <w:tcW w:w="258" w:type="pct"/>
            <w:vMerge/>
          </w:tcPr>
          <w:p w:rsidR="00084DF2" w:rsidRPr="00321F89" w:rsidRDefault="00084DF2" w:rsidP="00084DF2">
            <w:pPr>
              <w:jc w:val="center"/>
            </w:pPr>
          </w:p>
        </w:tc>
      </w:tr>
      <w:tr w:rsidR="00084DF2" w:rsidRPr="00321F89" w:rsidTr="009D504D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97" w:type="pct"/>
            <w:vMerge/>
          </w:tcPr>
          <w:p w:rsidR="00084DF2" w:rsidRPr="00321F89" w:rsidRDefault="00084DF2" w:rsidP="00084DF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084DF2" w:rsidRPr="00321F89" w:rsidRDefault="00084DF2" w:rsidP="00084DF2">
            <w:pPr>
              <w:rPr>
                <w:color w:val="334059"/>
                <w:shd w:val="clear" w:color="auto" w:fill="FFFFFF"/>
              </w:rPr>
            </w:pPr>
          </w:p>
        </w:tc>
        <w:tc>
          <w:tcPr>
            <w:tcW w:w="28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4DF2" w:rsidRDefault="00084DF2" w:rsidP="00084DF2">
            <w:pPr>
              <w:jc w:val="both"/>
              <w:rPr>
                <w:b/>
              </w:rPr>
            </w:pPr>
            <w:r w:rsidRPr="00D928F8">
              <w:rPr>
                <w:b/>
              </w:rPr>
              <w:t>Информация о технических регламентах и стандартах:</w:t>
            </w:r>
          </w:p>
          <w:p w:rsidR="00084DF2" w:rsidRDefault="00084DF2" w:rsidP="00084DF2">
            <w:pPr>
              <w:overflowPunct/>
              <w:autoSpaceDE/>
              <w:autoSpaceDN/>
              <w:adjustRightInd/>
              <w:textAlignment w:val="auto"/>
              <w:rPr>
                <w:lang w:eastAsia="en-US"/>
              </w:rPr>
            </w:pPr>
            <w:r w:rsidRPr="005276DE">
              <w:rPr>
                <w:lang w:eastAsia="en-US"/>
              </w:rPr>
              <w:t>ГОСТ 19917-2014</w:t>
            </w:r>
          </w:p>
          <w:p w:rsidR="00084DF2" w:rsidRPr="002B37F5" w:rsidRDefault="00084DF2" w:rsidP="00084DF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kern w:val="1"/>
              </w:rPr>
            </w:pPr>
            <w:r w:rsidRPr="00251328">
              <w:rPr>
                <w:lang w:eastAsia="en-US"/>
              </w:rPr>
              <w:t xml:space="preserve">ГОСТ </w:t>
            </w:r>
            <w:r w:rsidRPr="005276DE">
              <w:rPr>
                <w:lang w:eastAsia="en-US"/>
              </w:rPr>
              <w:t>20400-2013</w:t>
            </w:r>
          </w:p>
        </w:tc>
        <w:tc>
          <w:tcPr>
            <w:tcW w:w="376" w:type="pct"/>
            <w:vMerge/>
          </w:tcPr>
          <w:p w:rsidR="00084DF2" w:rsidRPr="00321F89" w:rsidRDefault="00084DF2" w:rsidP="00084DF2">
            <w:pPr>
              <w:jc w:val="center"/>
            </w:pPr>
          </w:p>
        </w:tc>
        <w:tc>
          <w:tcPr>
            <w:tcW w:w="258" w:type="pct"/>
            <w:vMerge/>
          </w:tcPr>
          <w:p w:rsidR="00084DF2" w:rsidRPr="00321F89" w:rsidRDefault="00084DF2" w:rsidP="00084DF2">
            <w:pPr>
              <w:jc w:val="center"/>
            </w:pPr>
          </w:p>
        </w:tc>
      </w:tr>
      <w:tr w:rsidR="00084DF2" w:rsidRPr="00321F89" w:rsidTr="009D504D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97" w:type="pct"/>
            <w:vMerge/>
          </w:tcPr>
          <w:p w:rsidR="00084DF2" w:rsidRPr="00321F89" w:rsidRDefault="00084DF2" w:rsidP="00084DF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084DF2" w:rsidRPr="00321F89" w:rsidRDefault="00084DF2" w:rsidP="00084DF2">
            <w:pPr>
              <w:rPr>
                <w:color w:val="334059"/>
                <w:shd w:val="clear" w:color="auto" w:fill="FFFFFF"/>
              </w:rPr>
            </w:pPr>
          </w:p>
        </w:tc>
        <w:tc>
          <w:tcPr>
            <w:tcW w:w="28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4DF2" w:rsidRPr="000C6412" w:rsidRDefault="00084DF2" w:rsidP="00084DF2">
            <w:pPr>
              <w:tabs>
                <w:tab w:val="left" w:pos="709"/>
              </w:tabs>
              <w:suppressAutoHyphens/>
              <w:rPr>
                <w:rFonts w:eastAsia="Calibri"/>
                <w:kern w:val="1"/>
              </w:rPr>
            </w:pPr>
            <w:r w:rsidRPr="002B37F5">
              <w:rPr>
                <w:rFonts w:eastAsia="Calibri"/>
                <w:kern w:val="1"/>
              </w:rPr>
              <w:t>Дополнительные характеристики</w:t>
            </w:r>
          </w:p>
        </w:tc>
        <w:tc>
          <w:tcPr>
            <w:tcW w:w="376" w:type="pct"/>
            <w:vMerge/>
          </w:tcPr>
          <w:p w:rsidR="00084DF2" w:rsidRPr="00321F89" w:rsidRDefault="00084DF2" w:rsidP="00084DF2">
            <w:pPr>
              <w:jc w:val="center"/>
            </w:pPr>
          </w:p>
        </w:tc>
        <w:tc>
          <w:tcPr>
            <w:tcW w:w="258" w:type="pct"/>
            <w:vMerge/>
          </w:tcPr>
          <w:p w:rsidR="00084DF2" w:rsidRPr="00321F89" w:rsidRDefault="00084DF2" w:rsidP="00084DF2">
            <w:pPr>
              <w:jc w:val="center"/>
            </w:pPr>
          </w:p>
        </w:tc>
      </w:tr>
      <w:tr w:rsidR="00084DF2" w:rsidRPr="00321F89" w:rsidTr="009D504D">
        <w:tblPrEx>
          <w:tblLook w:val="0000" w:firstRow="0" w:lastRow="0" w:firstColumn="0" w:lastColumn="0" w:noHBand="0" w:noVBand="0"/>
        </w:tblPrEx>
        <w:trPr>
          <w:cantSplit/>
          <w:trHeight w:val="1184"/>
        </w:trPr>
        <w:tc>
          <w:tcPr>
            <w:tcW w:w="197" w:type="pct"/>
            <w:vMerge/>
          </w:tcPr>
          <w:p w:rsidR="00084DF2" w:rsidRPr="00321F89" w:rsidRDefault="00084DF2" w:rsidP="00084DF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084DF2" w:rsidRPr="00321F89" w:rsidRDefault="00084DF2" w:rsidP="00084DF2">
            <w:pPr>
              <w:rPr>
                <w:color w:val="334059"/>
                <w:shd w:val="clear" w:color="auto" w:fill="FFFFFF"/>
              </w:rPr>
            </w:pPr>
          </w:p>
        </w:tc>
        <w:tc>
          <w:tcPr>
            <w:tcW w:w="28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4DF2" w:rsidRDefault="00084DF2" w:rsidP="00084DF2">
            <w:pPr>
              <w:jc w:val="both"/>
            </w:pPr>
            <w:r w:rsidRPr="007729C8">
              <w:t xml:space="preserve">Габаритные размеры спального места </w:t>
            </w:r>
            <w:r>
              <w:t xml:space="preserve">длина </w:t>
            </w:r>
            <w:r w:rsidRPr="007729C8">
              <w:t xml:space="preserve">1900 </w:t>
            </w:r>
            <w:r>
              <w:t>миллиметров, ширина</w:t>
            </w:r>
            <w:r w:rsidRPr="007729C8">
              <w:t xml:space="preserve"> 800</w:t>
            </w:r>
            <w:r>
              <w:t xml:space="preserve"> миллиметров</w:t>
            </w:r>
          </w:p>
          <w:p w:rsidR="00084DF2" w:rsidRDefault="00084DF2" w:rsidP="00084DF2">
            <w:pPr>
              <w:jc w:val="both"/>
            </w:pPr>
            <w:r>
              <w:t xml:space="preserve">** </w:t>
            </w:r>
            <w:r w:rsidRPr="007729C8">
              <w:t>(применяется в связи с тем, что у Заказчика имеются матрасы размером</w:t>
            </w:r>
            <w:r>
              <w:t>: длина</w:t>
            </w:r>
            <w:r w:rsidRPr="007729C8">
              <w:t xml:space="preserve"> 1900</w:t>
            </w:r>
            <w:r>
              <w:t xml:space="preserve"> </w:t>
            </w:r>
            <w:r w:rsidRPr="007729C8">
              <w:t>мм</w:t>
            </w:r>
            <w:r>
              <w:t xml:space="preserve">, ширина </w:t>
            </w:r>
            <w:r w:rsidRPr="007729C8">
              <w:t>800 мм., которые будут использоваться на данных кроватях, и требуется совместимость по размерам с матрасами)</w:t>
            </w:r>
          </w:p>
        </w:tc>
        <w:tc>
          <w:tcPr>
            <w:tcW w:w="376" w:type="pct"/>
            <w:vMerge/>
          </w:tcPr>
          <w:p w:rsidR="00084DF2" w:rsidRPr="00321F89" w:rsidRDefault="00084DF2" w:rsidP="00084DF2">
            <w:pPr>
              <w:jc w:val="center"/>
            </w:pPr>
          </w:p>
        </w:tc>
        <w:tc>
          <w:tcPr>
            <w:tcW w:w="258" w:type="pct"/>
            <w:vMerge/>
          </w:tcPr>
          <w:p w:rsidR="00084DF2" w:rsidRPr="00321F89" w:rsidRDefault="00084DF2" w:rsidP="00084DF2">
            <w:pPr>
              <w:jc w:val="center"/>
            </w:pPr>
          </w:p>
        </w:tc>
      </w:tr>
      <w:tr w:rsidR="00084DF2" w:rsidRPr="00321F89" w:rsidTr="007A70E7">
        <w:tblPrEx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197" w:type="pct"/>
            <w:vMerge w:val="restart"/>
          </w:tcPr>
          <w:p w:rsidR="00084DF2" w:rsidRPr="00321F89" w:rsidRDefault="00084DF2" w:rsidP="00084DF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 w:val="restart"/>
            <w:shd w:val="clear" w:color="auto" w:fill="auto"/>
          </w:tcPr>
          <w:p w:rsidR="00084DF2" w:rsidRDefault="00084DF2" w:rsidP="00084DF2">
            <w:pPr>
              <w:rPr>
                <w:rFonts w:eastAsia="SimSun"/>
              </w:rPr>
            </w:pPr>
            <w:r w:rsidRPr="006D42A6">
              <w:rPr>
                <w:rFonts w:eastAsia="SimSun"/>
              </w:rPr>
              <w:t>Кровать для взрослых бытового назначения</w:t>
            </w:r>
            <w:r>
              <w:rPr>
                <w:rFonts w:eastAsia="SimSun"/>
              </w:rPr>
              <w:t xml:space="preserve"> </w:t>
            </w:r>
            <w:r>
              <w:t>(Тип 2)</w:t>
            </w:r>
            <w:r>
              <w:rPr>
                <w:rFonts w:eastAsia="SimSun"/>
              </w:rPr>
              <w:t xml:space="preserve"> (</w:t>
            </w:r>
            <w:r w:rsidRPr="006D42A6">
              <w:rPr>
                <w:rFonts w:eastAsia="SimSun"/>
              </w:rPr>
              <w:t>Код позиции КТРУ 31.09.12.121-00000001</w:t>
            </w:r>
            <w:r>
              <w:rPr>
                <w:rFonts w:eastAsia="SimSun"/>
              </w:rPr>
              <w:t>)</w:t>
            </w:r>
          </w:p>
          <w:p w:rsidR="00084DF2" w:rsidRPr="00321F89" w:rsidRDefault="00084DF2" w:rsidP="00084DF2">
            <w:pPr>
              <w:rPr>
                <w:color w:val="334059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3072A80" wp14:editId="24F64D30">
                  <wp:extent cx="1776891" cy="1705610"/>
                  <wp:effectExtent l="0" t="0" r="0" b="8890"/>
                  <wp:docPr id="3" name="Рисунок 3" descr="https://sever24.ru/images/stories/virtuemart/product/w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ver24.ru/images/stories/virtuemart/product/w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646" cy="1716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:rsidR="00084DF2" w:rsidRPr="00126BAB" w:rsidRDefault="00084DF2" w:rsidP="00084DF2">
            <w:pPr>
              <w:tabs>
                <w:tab w:val="left" w:pos="709"/>
              </w:tabs>
              <w:suppressAutoHyphens/>
              <w:rPr>
                <w:rFonts w:eastAsia="Calibri"/>
                <w:kern w:val="1"/>
              </w:rPr>
            </w:pPr>
            <w:r w:rsidRPr="00126BAB">
              <w:rPr>
                <w:rFonts w:eastAsia="Calibri"/>
                <w:kern w:val="1"/>
              </w:rPr>
              <w:t>Вид материала каркаса кровати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084DF2" w:rsidRPr="00126BAB" w:rsidRDefault="00084DF2" w:rsidP="00084DF2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kern w:val="1"/>
              </w:rPr>
            </w:pPr>
            <w:r w:rsidRPr="00126BAB">
              <w:rPr>
                <w:rFonts w:eastAsia="Calibri"/>
                <w:kern w:val="1"/>
              </w:rPr>
              <w:t>Металл</w:t>
            </w:r>
          </w:p>
        </w:tc>
        <w:tc>
          <w:tcPr>
            <w:tcW w:w="790" w:type="pct"/>
            <w:shd w:val="clear" w:color="auto" w:fill="auto"/>
          </w:tcPr>
          <w:p w:rsidR="00084DF2" w:rsidRPr="007729C8" w:rsidRDefault="00084DF2" w:rsidP="00084DF2"/>
        </w:tc>
        <w:tc>
          <w:tcPr>
            <w:tcW w:w="376" w:type="pct"/>
            <w:vMerge w:val="restart"/>
          </w:tcPr>
          <w:p w:rsidR="00084DF2" w:rsidRPr="00321F89" w:rsidRDefault="00084DF2" w:rsidP="00084DF2">
            <w:pPr>
              <w:jc w:val="center"/>
            </w:pPr>
            <w:r>
              <w:t>Штука</w:t>
            </w:r>
          </w:p>
        </w:tc>
        <w:tc>
          <w:tcPr>
            <w:tcW w:w="258" w:type="pct"/>
            <w:vMerge w:val="restart"/>
          </w:tcPr>
          <w:p w:rsidR="00084DF2" w:rsidRPr="00321F89" w:rsidRDefault="00F55007" w:rsidP="00084DF2">
            <w:pPr>
              <w:jc w:val="center"/>
            </w:pPr>
            <w:r>
              <w:t>22</w:t>
            </w:r>
          </w:p>
        </w:tc>
      </w:tr>
      <w:tr w:rsidR="00084DF2" w:rsidRPr="00321F89" w:rsidTr="007A70E7">
        <w:tblPrEx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197" w:type="pct"/>
            <w:vMerge/>
          </w:tcPr>
          <w:p w:rsidR="00084DF2" w:rsidRPr="00321F89" w:rsidRDefault="00084DF2" w:rsidP="00084DF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084DF2" w:rsidRPr="00321F89" w:rsidRDefault="00084DF2" w:rsidP="00084DF2">
            <w:pPr>
              <w:rPr>
                <w:color w:val="334059"/>
                <w:shd w:val="clear" w:color="auto" w:fill="FFFFFF"/>
              </w:rPr>
            </w:pP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:rsidR="00084DF2" w:rsidRPr="00126BAB" w:rsidRDefault="00084DF2" w:rsidP="00084DF2">
            <w:pPr>
              <w:tabs>
                <w:tab w:val="left" w:pos="709"/>
              </w:tabs>
              <w:suppressAutoHyphens/>
              <w:rPr>
                <w:rFonts w:eastAsia="Calibri"/>
                <w:kern w:val="1"/>
              </w:rPr>
            </w:pPr>
            <w:r w:rsidRPr="00126BAB">
              <w:rPr>
                <w:rFonts w:eastAsia="Calibri"/>
                <w:kern w:val="1"/>
              </w:rPr>
              <w:t>Кровать многоярусная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084DF2" w:rsidRPr="00126BAB" w:rsidRDefault="00084DF2" w:rsidP="00084DF2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Да</w:t>
            </w:r>
          </w:p>
        </w:tc>
        <w:tc>
          <w:tcPr>
            <w:tcW w:w="790" w:type="pct"/>
            <w:shd w:val="clear" w:color="auto" w:fill="auto"/>
          </w:tcPr>
          <w:p w:rsidR="00084DF2" w:rsidRPr="007729C8" w:rsidRDefault="00084DF2" w:rsidP="00084DF2"/>
        </w:tc>
        <w:tc>
          <w:tcPr>
            <w:tcW w:w="376" w:type="pct"/>
            <w:vMerge/>
          </w:tcPr>
          <w:p w:rsidR="00084DF2" w:rsidRPr="00321F89" w:rsidRDefault="00084DF2" w:rsidP="00084DF2">
            <w:pPr>
              <w:jc w:val="center"/>
            </w:pPr>
          </w:p>
        </w:tc>
        <w:tc>
          <w:tcPr>
            <w:tcW w:w="258" w:type="pct"/>
            <w:vMerge/>
          </w:tcPr>
          <w:p w:rsidR="00084DF2" w:rsidRPr="00321F89" w:rsidRDefault="00084DF2" w:rsidP="00084DF2">
            <w:pPr>
              <w:jc w:val="center"/>
            </w:pPr>
          </w:p>
        </w:tc>
      </w:tr>
      <w:tr w:rsidR="00084DF2" w:rsidRPr="00321F89" w:rsidTr="007A70E7">
        <w:tblPrEx>
          <w:tblLook w:val="0000" w:firstRow="0" w:lastRow="0" w:firstColumn="0" w:lastColumn="0" w:noHBand="0" w:noVBand="0"/>
        </w:tblPrEx>
        <w:trPr>
          <w:cantSplit/>
          <w:trHeight w:val="157"/>
        </w:trPr>
        <w:tc>
          <w:tcPr>
            <w:tcW w:w="197" w:type="pct"/>
            <w:vMerge/>
          </w:tcPr>
          <w:p w:rsidR="00084DF2" w:rsidRPr="00321F89" w:rsidRDefault="00084DF2" w:rsidP="00084DF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084DF2" w:rsidRPr="00321F89" w:rsidRDefault="00084DF2" w:rsidP="00084DF2">
            <w:pPr>
              <w:rPr>
                <w:color w:val="334059"/>
                <w:shd w:val="clear" w:color="auto" w:fill="FFFFFF"/>
              </w:rPr>
            </w:pP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:rsidR="00084DF2" w:rsidRPr="00126BAB" w:rsidRDefault="00084DF2" w:rsidP="00084DF2">
            <w:pPr>
              <w:tabs>
                <w:tab w:val="left" w:pos="709"/>
              </w:tabs>
              <w:suppressAutoHyphens/>
              <w:rPr>
                <w:rFonts w:eastAsia="Calibri"/>
                <w:kern w:val="1"/>
              </w:rPr>
            </w:pPr>
            <w:r w:rsidRPr="00DA08C9">
              <w:rPr>
                <w:rFonts w:eastAsia="Calibri"/>
                <w:kern w:val="1"/>
              </w:rPr>
              <w:t>Количество ярусов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084DF2" w:rsidRDefault="00084DF2" w:rsidP="00084DF2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2</w:t>
            </w:r>
          </w:p>
        </w:tc>
        <w:tc>
          <w:tcPr>
            <w:tcW w:w="790" w:type="pct"/>
            <w:shd w:val="clear" w:color="auto" w:fill="auto"/>
          </w:tcPr>
          <w:p w:rsidR="00084DF2" w:rsidRPr="007729C8" w:rsidRDefault="00084DF2" w:rsidP="00084DF2">
            <w:r>
              <w:t>Штука</w:t>
            </w:r>
          </w:p>
        </w:tc>
        <w:tc>
          <w:tcPr>
            <w:tcW w:w="376" w:type="pct"/>
            <w:vMerge/>
          </w:tcPr>
          <w:p w:rsidR="00084DF2" w:rsidRPr="00321F89" w:rsidRDefault="00084DF2" w:rsidP="00084DF2">
            <w:pPr>
              <w:jc w:val="center"/>
            </w:pPr>
          </w:p>
        </w:tc>
        <w:tc>
          <w:tcPr>
            <w:tcW w:w="258" w:type="pct"/>
            <w:vMerge/>
          </w:tcPr>
          <w:p w:rsidR="00084DF2" w:rsidRPr="00321F89" w:rsidRDefault="00084DF2" w:rsidP="00084DF2">
            <w:pPr>
              <w:jc w:val="center"/>
            </w:pPr>
          </w:p>
        </w:tc>
      </w:tr>
      <w:tr w:rsidR="00084DF2" w:rsidRPr="00321F89" w:rsidTr="007A70E7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97" w:type="pct"/>
            <w:vMerge/>
          </w:tcPr>
          <w:p w:rsidR="00084DF2" w:rsidRPr="00321F89" w:rsidRDefault="00084DF2" w:rsidP="00084DF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084DF2" w:rsidRPr="00321F89" w:rsidRDefault="00084DF2" w:rsidP="00084DF2">
            <w:pPr>
              <w:rPr>
                <w:color w:val="334059"/>
                <w:shd w:val="clear" w:color="auto" w:fill="FFFFFF"/>
              </w:rPr>
            </w:pP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:rsidR="00084DF2" w:rsidRPr="00126BAB" w:rsidRDefault="00084DF2" w:rsidP="00084DF2">
            <w:pPr>
              <w:tabs>
                <w:tab w:val="left" w:pos="709"/>
              </w:tabs>
              <w:suppressAutoHyphens/>
              <w:rPr>
                <w:rFonts w:eastAsia="Calibri"/>
                <w:kern w:val="1"/>
              </w:rPr>
            </w:pPr>
            <w:r w:rsidRPr="00126BAB">
              <w:rPr>
                <w:rFonts w:eastAsia="Calibri"/>
                <w:kern w:val="1"/>
              </w:rPr>
              <w:t>Тип основания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084DF2" w:rsidRPr="00126BAB" w:rsidRDefault="00084DF2" w:rsidP="00084DF2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kern w:val="1"/>
              </w:rPr>
            </w:pPr>
            <w:r w:rsidRPr="007662C4">
              <w:rPr>
                <w:rFonts w:eastAsia="Calibri"/>
                <w:kern w:val="1"/>
              </w:rPr>
              <w:t>Жесткое</w:t>
            </w:r>
          </w:p>
        </w:tc>
        <w:tc>
          <w:tcPr>
            <w:tcW w:w="790" w:type="pct"/>
            <w:shd w:val="clear" w:color="auto" w:fill="auto"/>
          </w:tcPr>
          <w:p w:rsidR="00084DF2" w:rsidRPr="007729C8" w:rsidRDefault="00084DF2" w:rsidP="00084DF2"/>
        </w:tc>
        <w:tc>
          <w:tcPr>
            <w:tcW w:w="376" w:type="pct"/>
            <w:vMerge/>
          </w:tcPr>
          <w:p w:rsidR="00084DF2" w:rsidRPr="00321F89" w:rsidRDefault="00084DF2" w:rsidP="00084DF2">
            <w:pPr>
              <w:jc w:val="center"/>
            </w:pPr>
          </w:p>
        </w:tc>
        <w:tc>
          <w:tcPr>
            <w:tcW w:w="258" w:type="pct"/>
            <w:vMerge/>
          </w:tcPr>
          <w:p w:rsidR="00084DF2" w:rsidRPr="00321F89" w:rsidRDefault="00084DF2" w:rsidP="00084DF2">
            <w:pPr>
              <w:jc w:val="center"/>
            </w:pPr>
          </w:p>
        </w:tc>
      </w:tr>
      <w:tr w:rsidR="00084DF2" w:rsidRPr="00321F89" w:rsidTr="007A70E7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97" w:type="pct"/>
            <w:vMerge/>
          </w:tcPr>
          <w:p w:rsidR="00084DF2" w:rsidRPr="00321F89" w:rsidRDefault="00084DF2" w:rsidP="00084DF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084DF2" w:rsidRPr="00321F89" w:rsidRDefault="00084DF2" w:rsidP="00084DF2">
            <w:pPr>
              <w:rPr>
                <w:color w:val="334059"/>
                <w:shd w:val="clear" w:color="auto" w:fill="FFFFFF"/>
              </w:rPr>
            </w:pP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</w:tcPr>
          <w:p w:rsidR="00084DF2" w:rsidRPr="00860C93" w:rsidRDefault="00084DF2" w:rsidP="00084DF2">
            <w:pPr>
              <w:tabs>
                <w:tab w:val="left" w:pos="709"/>
              </w:tabs>
              <w:suppressAutoHyphens/>
              <w:rPr>
                <w:rFonts w:eastAsia="Calibri"/>
                <w:kern w:val="1"/>
              </w:rPr>
            </w:pPr>
            <w:r w:rsidRPr="00E0639D">
              <w:rPr>
                <w:rFonts w:eastAsia="Calibri"/>
                <w:kern w:val="1"/>
              </w:rPr>
              <w:t>Дополнительная комплектация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084DF2" w:rsidRDefault="00084DF2" w:rsidP="00084DF2">
            <w:pPr>
              <w:pStyle w:val="a3"/>
              <w:jc w:val="center"/>
              <w:rPr>
                <w:rFonts w:eastAsia="Calibri"/>
                <w:kern w:val="1"/>
                <w:sz w:val="20"/>
                <w:szCs w:val="20"/>
              </w:rPr>
            </w:pPr>
            <w:r w:rsidRPr="00E0639D">
              <w:rPr>
                <w:rFonts w:eastAsia="Calibri"/>
                <w:kern w:val="1"/>
                <w:sz w:val="20"/>
                <w:szCs w:val="20"/>
              </w:rPr>
              <w:t>Усиленная конструкция каркаса</w:t>
            </w:r>
            <w:r w:rsidR="00934B1A">
              <w:rPr>
                <w:rFonts w:eastAsia="Calibri"/>
                <w:kern w:val="1"/>
                <w:sz w:val="20"/>
                <w:szCs w:val="20"/>
              </w:rPr>
              <w:t>,</w:t>
            </w:r>
          </w:p>
          <w:p w:rsidR="00084DF2" w:rsidRPr="00126BAB" w:rsidRDefault="00084DF2" w:rsidP="00084DF2">
            <w:pPr>
              <w:pStyle w:val="a3"/>
              <w:jc w:val="center"/>
              <w:rPr>
                <w:rFonts w:eastAsia="Calibri"/>
                <w:kern w:val="1"/>
                <w:sz w:val="20"/>
                <w:szCs w:val="20"/>
              </w:rPr>
            </w:pPr>
            <w:r w:rsidRPr="00EF4641">
              <w:rPr>
                <w:rFonts w:eastAsia="Calibri"/>
                <w:kern w:val="1"/>
                <w:sz w:val="20"/>
                <w:szCs w:val="20"/>
              </w:rPr>
              <w:t>Приставная лестница</w:t>
            </w:r>
          </w:p>
        </w:tc>
        <w:tc>
          <w:tcPr>
            <w:tcW w:w="790" w:type="pct"/>
            <w:shd w:val="clear" w:color="auto" w:fill="auto"/>
          </w:tcPr>
          <w:p w:rsidR="00084DF2" w:rsidRPr="007729C8" w:rsidRDefault="00084DF2" w:rsidP="00084DF2"/>
        </w:tc>
        <w:tc>
          <w:tcPr>
            <w:tcW w:w="376" w:type="pct"/>
            <w:vMerge/>
          </w:tcPr>
          <w:p w:rsidR="00084DF2" w:rsidRPr="00321F89" w:rsidRDefault="00084DF2" w:rsidP="00084DF2">
            <w:pPr>
              <w:jc w:val="center"/>
            </w:pPr>
          </w:p>
        </w:tc>
        <w:tc>
          <w:tcPr>
            <w:tcW w:w="258" w:type="pct"/>
            <w:vMerge/>
          </w:tcPr>
          <w:p w:rsidR="00084DF2" w:rsidRPr="00321F89" w:rsidRDefault="00084DF2" w:rsidP="00084DF2">
            <w:pPr>
              <w:jc w:val="center"/>
            </w:pPr>
          </w:p>
        </w:tc>
      </w:tr>
      <w:tr w:rsidR="00084DF2" w:rsidRPr="00321F89" w:rsidTr="009D504D">
        <w:tblPrEx>
          <w:tblLook w:val="0000" w:firstRow="0" w:lastRow="0" w:firstColumn="0" w:lastColumn="0" w:noHBand="0" w:noVBand="0"/>
        </w:tblPrEx>
        <w:trPr>
          <w:cantSplit/>
          <w:trHeight w:val="136"/>
        </w:trPr>
        <w:tc>
          <w:tcPr>
            <w:tcW w:w="197" w:type="pct"/>
            <w:vMerge/>
          </w:tcPr>
          <w:p w:rsidR="00084DF2" w:rsidRPr="00321F89" w:rsidRDefault="00084DF2" w:rsidP="00084DF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084DF2" w:rsidRPr="00321F89" w:rsidRDefault="00084DF2" w:rsidP="00084DF2">
            <w:pPr>
              <w:rPr>
                <w:color w:val="334059"/>
                <w:shd w:val="clear" w:color="auto" w:fill="FFFFFF"/>
              </w:rPr>
            </w:pPr>
          </w:p>
        </w:tc>
        <w:tc>
          <w:tcPr>
            <w:tcW w:w="28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4DF2" w:rsidRDefault="00084DF2" w:rsidP="00084DF2">
            <w:pPr>
              <w:jc w:val="both"/>
              <w:rPr>
                <w:b/>
              </w:rPr>
            </w:pPr>
            <w:r w:rsidRPr="00D928F8">
              <w:rPr>
                <w:b/>
              </w:rPr>
              <w:t>Информация о технических регламентах и стандартах:</w:t>
            </w:r>
          </w:p>
          <w:p w:rsidR="00084DF2" w:rsidRDefault="00084DF2" w:rsidP="00084DF2">
            <w:pPr>
              <w:overflowPunct/>
              <w:autoSpaceDE/>
              <w:autoSpaceDN/>
              <w:adjustRightInd/>
              <w:textAlignment w:val="auto"/>
              <w:rPr>
                <w:lang w:eastAsia="en-US"/>
              </w:rPr>
            </w:pPr>
            <w:r w:rsidRPr="005276DE">
              <w:rPr>
                <w:lang w:eastAsia="en-US"/>
              </w:rPr>
              <w:t>ГОСТ 19917-2014</w:t>
            </w:r>
          </w:p>
          <w:p w:rsidR="00084DF2" w:rsidRPr="002B37F5" w:rsidRDefault="00084DF2" w:rsidP="00084DF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kern w:val="1"/>
              </w:rPr>
            </w:pPr>
            <w:r w:rsidRPr="00251328">
              <w:rPr>
                <w:lang w:eastAsia="en-US"/>
              </w:rPr>
              <w:t xml:space="preserve">ГОСТ </w:t>
            </w:r>
            <w:r w:rsidRPr="005276DE">
              <w:rPr>
                <w:lang w:eastAsia="en-US"/>
              </w:rPr>
              <w:t>20400-2013</w:t>
            </w:r>
          </w:p>
        </w:tc>
        <w:tc>
          <w:tcPr>
            <w:tcW w:w="376" w:type="pct"/>
            <w:vMerge/>
          </w:tcPr>
          <w:p w:rsidR="00084DF2" w:rsidRPr="00321F89" w:rsidRDefault="00084DF2" w:rsidP="00084DF2">
            <w:pPr>
              <w:jc w:val="center"/>
            </w:pPr>
          </w:p>
        </w:tc>
        <w:tc>
          <w:tcPr>
            <w:tcW w:w="258" w:type="pct"/>
            <w:vMerge/>
          </w:tcPr>
          <w:p w:rsidR="00084DF2" w:rsidRPr="00321F89" w:rsidRDefault="00084DF2" w:rsidP="00084DF2">
            <w:pPr>
              <w:jc w:val="center"/>
            </w:pPr>
          </w:p>
        </w:tc>
      </w:tr>
      <w:tr w:rsidR="00084DF2" w:rsidRPr="00321F89" w:rsidTr="009D504D">
        <w:tblPrEx>
          <w:tblLook w:val="0000" w:firstRow="0" w:lastRow="0" w:firstColumn="0" w:lastColumn="0" w:noHBand="0" w:noVBand="0"/>
        </w:tblPrEx>
        <w:trPr>
          <w:cantSplit/>
          <w:trHeight w:val="136"/>
        </w:trPr>
        <w:tc>
          <w:tcPr>
            <w:tcW w:w="197" w:type="pct"/>
            <w:vMerge/>
          </w:tcPr>
          <w:p w:rsidR="00084DF2" w:rsidRPr="00321F89" w:rsidRDefault="00084DF2" w:rsidP="00084DF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084DF2" w:rsidRPr="00321F89" w:rsidRDefault="00084DF2" w:rsidP="00084DF2">
            <w:pPr>
              <w:rPr>
                <w:color w:val="334059"/>
                <w:shd w:val="clear" w:color="auto" w:fill="FFFFFF"/>
              </w:rPr>
            </w:pPr>
          </w:p>
        </w:tc>
        <w:tc>
          <w:tcPr>
            <w:tcW w:w="28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4DF2" w:rsidRPr="007729C8" w:rsidRDefault="00084DF2" w:rsidP="00084DF2">
            <w:r w:rsidRPr="002B37F5">
              <w:rPr>
                <w:rFonts w:eastAsia="Calibri"/>
                <w:kern w:val="1"/>
              </w:rPr>
              <w:t>Дополнительные характеристики</w:t>
            </w:r>
          </w:p>
        </w:tc>
        <w:tc>
          <w:tcPr>
            <w:tcW w:w="376" w:type="pct"/>
            <w:vMerge/>
          </w:tcPr>
          <w:p w:rsidR="00084DF2" w:rsidRPr="00321F89" w:rsidRDefault="00084DF2" w:rsidP="00084DF2">
            <w:pPr>
              <w:jc w:val="center"/>
            </w:pPr>
          </w:p>
        </w:tc>
        <w:tc>
          <w:tcPr>
            <w:tcW w:w="258" w:type="pct"/>
            <w:vMerge/>
          </w:tcPr>
          <w:p w:rsidR="00084DF2" w:rsidRPr="00321F89" w:rsidRDefault="00084DF2" w:rsidP="00084DF2">
            <w:pPr>
              <w:jc w:val="center"/>
            </w:pPr>
          </w:p>
        </w:tc>
      </w:tr>
      <w:tr w:rsidR="00084DF2" w:rsidRPr="00321F89" w:rsidTr="009D504D">
        <w:tblPrEx>
          <w:tblLook w:val="0000" w:firstRow="0" w:lastRow="0" w:firstColumn="0" w:lastColumn="0" w:noHBand="0" w:noVBand="0"/>
        </w:tblPrEx>
        <w:trPr>
          <w:cantSplit/>
          <w:trHeight w:val="1076"/>
        </w:trPr>
        <w:tc>
          <w:tcPr>
            <w:tcW w:w="197" w:type="pct"/>
            <w:vMerge/>
          </w:tcPr>
          <w:p w:rsidR="00084DF2" w:rsidRPr="00321F89" w:rsidRDefault="00084DF2" w:rsidP="00084DF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084DF2" w:rsidRPr="00321F89" w:rsidRDefault="00084DF2" w:rsidP="00084DF2">
            <w:pPr>
              <w:rPr>
                <w:color w:val="334059"/>
                <w:shd w:val="clear" w:color="auto" w:fill="FFFFFF"/>
              </w:rPr>
            </w:pPr>
          </w:p>
        </w:tc>
        <w:tc>
          <w:tcPr>
            <w:tcW w:w="28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4DF2" w:rsidRDefault="00084DF2" w:rsidP="00084DF2">
            <w:pPr>
              <w:jc w:val="both"/>
            </w:pPr>
            <w:r w:rsidRPr="007729C8">
              <w:t xml:space="preserve">Габаритные размеры спального места </w:t>
            </w:r>
            <w:r>
              <w:t xml:space="preserve">длина </w:t>
            </w:r>
            <w:r w:rsidRPr="007729C8">
              <w:t xml:space="preserve">1900 </w:t>
            </w:r>
            <w:r>
              <w:t>миллиметров, ширина</w:t>
            </w:r>
            <w:r w:rsidRPr="007729C8">
              <w:t xml:space="preserve"> 800</w:t>
            </w:r>
            <w:r>
              <w:t xml:space="preserve"> миллиметров</w:t>
            </w:r>
          </w:p>
          <w:p w:rsidR="00084DF2" w:rsidRDefault="00084DF2" w:rsidP="00084DF2">
            <w:pPr>
              <w:jc w:val="both"/>
            </w:pPr>
            <w:r>
              <w:t xml:space="preserve">** </w:t>
            </w:r>
            <w:r w:rsidRPr="007729C8">
              <w:t>(применяется в связи с тем, что у Заказчика имеются матрасы размером</w:t>
            </w:r>
            <w:r>
              <w:t>: длина</w:t>
            </w:r>
            <w:r w:rsidRPr="007729C8">
              <w:t xml:space="preserve"> 1900</w:t>
            </w:r>
            <w:r>
              <w:t xml:space="preserve"> </w:t>
            </w:r>
            <w:r w:rsidRPr="007729C8">
              <w:t>мм</w:t>
            </w:r>
            <w:r>
              <w:t xml:space="preserve">, ширина </w:t>
            </w:r>
            <w:r w:rsidRPr="007729C8">
              <w:t>800 мм., которые будут использоваться на данных кроватях, и требуется совместимость по размерам с матрасами)</w:t>
            </w:r>
          </w:p>
        </w:tc>
        <w:tc>
          <w:tcPr>
            <w:tcW w:w="376" w:type="pct"/>
            <w:vMerge/>
          </w:tcPr>
          <w:p w:rsidR="00084DF2" w:rsidRPr="00321F89" w:rsidRDefault="00084DF2" w:rsidP="00084DF2">
            <w:pPr>
              <w:jc w:val="center"/>
            </w:pPr>
          </w:p>
        </w:tc>
        <w:tc>
          <w:tcPr>
            <w:tcW w:w="258" w:type="pct"/>
            <w:vMerge/>
          </w:tcPr>
          <w:p w:rsidR="00084DF2" w:rsidRPr="00321F89" w:rsidRDefault="00084DF2" w:rsidP="00084DF2">
            <w:pPr>
              <w:jc w:val="center"/>
            </w:pPr>
          </w:p>
        </w:tc>
      </w:tr>
      <w:tr w:rsidR="00084DF2" w:rsidRPr="00321F89" w:rsidTr="009D504D">
        <w:tblPrEx>
          <w:tblLook w:val="0000" w:firstRow="0" w:lastRow="0" w:firstColumn="0" w:lastColumn="0" w:noHBand="0" w:noVBand="0"/>
        </w:tblPrEx>
        <w:trPr>
          <w:cantSplit/>
          <w:trHeight w:val="1176"/>
        </w:trPr>
        <w:tc>
          <w:tcPr>
            <w:tcW w:w="197" w:type="pct"/>
            <w:vMerge/>
          </w:tcPr>
          <w:p w:rsidR="00084DF2" w:rsidRPr="00321F89" w:rsidRDefault="00084DF2" w:rsidP="00084DF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084DF2" w:rsidRPr="00321F89" w:rsidRDefault="00084DF2" w:rsidP="00084DF2">
            <w:pPr>
              <w:rPr>
                <w:rFonts w:eastAsia="Calibri"/>
              </w:rPr>
            </w:pPr>
          </w:p>
        </w:tc>
        <w:tc>
          <w:tcPr>
            <w:tcW w:w="2848" w:type="pct"/>
            <w:gridSpan w:val="4"/>
            <w:shd w:val="clear" w:color="auto" w:fill="auto"/>
          </w:tcPr>
          <w:p w:rsidR="00084DF2" w:rsidRPr="00321F89" w:rsidRDefault="00084DF2" w:rsidP="00084DF2">
            <w:pPr>
              <w:jc w:val="center"/>
              <w:rPr>
                <w:lang w:eastAsia="en-US"/>
              </w:rPr>
            </w:pPr>
          </w:p>
        </w:tc>
        <w:tc>
          <w:tcPr>
            <w:tcW w:w="376" w:type="pct"/>
            <w:vMerge/>
          </w:tcPr>
          <w:p w:rsidR="00084DF2" w:rsidRPr="00321F89" w:rsidRDefault="00084DF2" w:rsidP="00084DF2">
            <w:pPr>
              <w:jc w:val="center"/>
            </w:pPr>
          </w:p>
        </w:tc>
        <w:tc>
          <w:tcPr>
            <w:tcW w:w="258" w:type="pct"/>
            <w:vMerge/>
          </w:tcPr>
          <w:p w:rsidR="00084DF2" w:rsidRPr="00321F89" w:rsidRDefault="00084DF2" w:rsidP="00084DF2">
            <w:pPr>
              <w:jc w:val="center"/>
            </w:pPr>
          </w:p>
        </w:tc>
      </w:tr>
    </w:tbl>
    <w:p w:rsidR="003E3D78" w:rsidRDefault="003E3D78" w:rsidP="003E3D78">
      <w:pPr>
        <w:jc w:val="both"/>
      </w:pPr>
      <w:r>
        <w:t xml:space="preserve">* </w:t>
      </w:r>
      <w:r w:rsidR="00B90D23">
        <w:t>Соответствие изображению не является требованием, рисунок приведен в качестве примера внешнего вида.</w:t>
      </w:r>
      <w:r w:rsidR="00443C5B">
        <w:t xml:space="preserve"> </w:t>
      </w:r>
      <w:r w:rsidR="00443C5B" w:rsidRPr="00B72129">
        <w:t>Информативно: в наличии у Заказчика имеется мебель цвета</w:t>
      </w:r>
      <w:r w:rsidR="00443C5B">
        <w:t xml:space="preserve"> бук.</w:t>
      </w:r>
    </w:p>
    <w:p w:rsidR="003E3D78" w:rsidRDefault="003E3D78" w:rsidP="003E3D78">
      <w:pPr>
        <w:jc w:val="both"/>
      </w:pPr>
      <w:r>
        <w:t xml:space="preserve">** </w:t>
      </w:r>
      <w:r w:rsidR="00B90D23">
        <w:t>Обстоятельство, обусловливающее внесение дополнительной информации, дополнительных потребительских свойств, в том числе функциональных, технических, качественных, эксплуатационных характеристик товара, работы, услуги в соответствии с положениями статьи 33 Федерального закона от 05.04.2013 № 44-ФЗ, которые не предусмотрены в позиции каталога.</w:t>
      </w:r>
    </w:p>
    <w:p w:rsidR="00443C5B" w:rsidRDefault="00443C5B" w:rsidP="003E3D78">
      <w:pPr>
        <w:jc w:val="both"/>
      </w:pPr>
    </w:p>
    <w:p w:rsidR="00BA65D6" w:rsidRPr="00C46C07" w:rsidRDefault="007179F7" w:rsidP="00A8653F">
      <w:pPr>
        <w:pStyle w:val="a9"/>
        <w:widowControl w:val="0"/>
        <w:numPr>
          <w:ilvl w:val="0"/>
          <w:numId w:val="9"/>
        </w:numPr>
        <w:spacing w:line="0" w:lineRule="atLeast"/>
        <w:jc w:val="both"/>
        <w:rPr>
          <w:b/>
          <w:color w:val="000000"/>
          <w:sz w:val="24"/>
          <w:szCs w:val="24"/>
          <w:u w:val="single"/>
          <w:lang w:eastAsia="en-US"/>
        </w:rPr>
      </w:pPr>
      <w:r w:rsidRPr="00C46C07">
        <w:rPr>
          <w:b/>
          <w:color w:val="000000"/>
          <w:sz w:val="24"/>
          <w:szCs w:val="24"/>
          <w:u w:val="single"/>
          <w:lang w:eastAsia="en-US"/>
        </w:rPr>
        <w:t>Требования по доставке:</w:t>
      </w:r>
    </w:p>
    <w:p w:rsidR="0067331C" w:rsidRPr="00C46C07" w:rsidRDefault="0067331C" w:rsidP="0067331C">
      <w:pPr>
        <w:widowControl w:val="0"/>
        <w:spacing w:line="0" w:lineRule="atLeast"/>
        <w:jc w:val="both"/>
        <w:rPr>
          <w:b/>
          <w:color w:val="000000"/>
          <w:sz w:val="24"/>
          <w:szCs w:val="24"/>
          <w:u w:val="single"/>
          <w:lang w:eastAsia="en-US"/>
        </w:rPr>
      </w:pPr>
    </w:p>
    <w:p w:rsidR="007D1C60" w:rsidRPr="00C46C07" w:rsidRDefault="007D1C60" w:rsidP="007D1C60">
      <w:pPr>
        <w:pStyle w:val="a9"/>
        <w:widowControl w:val="0"/>
        <w:numPr>
          <w:ilvl w:val="3"/>
          <w:numId w:val="9"/>
        </w:numPr>
        <w:spacing w:line="0" w:lineRule="atLeast"/>
        <w:jc w:val="both"/>
        <w:rPr>
          <w:b/>
          <w:color w:val="000000"/>
          <w:sz w:val="24"/>
          <w:szCs w:val="24"/>
          <w:u w:val="single"/>
          <w:lang w:eastAsia="en-US"/>
        </w:rPr>
      </w:pPr>
      <w:r w:rsidRPr="00C46C07">
        <w:rPr>
          <w:color w:val="000000"/>
          <w:sz w:val="24"/>
          <w:szCs w:val="24"/>
          <w:lang w:eastAsia="en-US"/>
        </w:rPr>
        <w:t xml:space="preserve">Поставщик </w:t>
      </w:r>
      <w:r w:rsidRPr="00C46C07">
        <w:rPr>
          <w:color w:val="000000"/>
          <w:sz w:val="24"/>
          <w:szCs w:val="24"/>
          <w:u w:val="single"/>
          <w:lang w:eastAsia="en-US"/>
        </w:rPr>
        <w:t>обязан осуществить доставку товара</w:t>
      </w:r>
      <w:r w:rsidRPr="00C46C07">
        <w:rPr>
          <w:color w:val="000000"/>
          <w:sz w:val="24"/>
          <w:szCs w:val="24"/>
          <w:lang w:eastAsia="en-US"/>
        </w:rPr>
        <w:t xml:space="preserve"> до места назначения способом, обеспечивающим его сохранность и </w:t>
      </w:r>
      <w:r w:rsidRPr="00C46C07">
        <w:rPr>
          <w:color w:val="000000"/>
          <w:sz w:val="24"/>
          <w:szCs w:val="24"/>
          <w:u w:val="single"/>
          <w:lang w:eastAsia="en-US"/>
        </w:rPr>
        <w:t>произвести разгрузку, занос в помещение, указываемое заказчиком, сборку, расстановку, вывоз упаковочного материала</w:t>
      </w:r>
      <w:r w:rsidR="0067331C" w:rsidRPr="00C46C07">
        <w:rPr>
          <w:color w:val="000000"/>
          <w:sz w:val="24"/>
          <w:szCs w:val="24"/>
          <w:u w:val="single"/>
          <w:lang w:eastAsia="en-US"/>
        </w:rPr>
        <w:t>.</w:t>
      </w:r>
      <w:r w:rsidR="00A81794" w:rsidRPr="00C46C07">
        <w:rPr>
          <w:color w:val="000000"/>
          <w:sz w:val="24"/>
          <w:szCs w:val="24"/>
          <w:lang w:eastAsia="en-US"/>
        </w:rPr>
        <w:t xml:space="preserve"> </w:t>
      </w:r>
      <w:r w:rsidR="00A81794" w:rsidRPr="00C46C07">
        <w:rPr>
          <w:bCs/>
          <w:color w:val="000000"/>
          <w:sz w:val="24"/>
          <w:szCs w:val="24"/>
          <w:lang w:eastAsia="en-US"/>
        </w:rPr>
        <w:t>В случае невозможности подъезда транспорта к месту выгрузки товар переносится вручную силами Поставщика.</w:t>
      </w:r>
    </w:p>
    <w:p w:rsidR="0067331C" w:rsidRPr="00C46C07" w:rsidRDefault="00A81794" w:rsidP="007D1C60">
      <w:pPr>
        <w:pStyle w:val="a9"/>
        <w:widowControl w:val="0"/>
        <w:numPr>
          <w:ilvl w:val="3"/>
          <w:numId w:val="9"/>
        </w:numPr>
        <w:spacing w:line="0" w:lineRule="atLeast"/>
        <w:jc w:val="both"/>
        <w:rPr>
          <w:b/>
          <w:color w:val="000000"/>
          <w:sz w:val="24"/>
          <w:szCs w:val="24"/>
          <w:u w:val="single"/>
          <w:lang w:eastAsia="en-US"/>
        </w:rPr>
      </w:pPr>
      <w:r w:rsidRPr="00C46C07">
        <w:rPr>
          <w:bCs/>
          <w:sz w:val="24"/>
          <w:szCs w:val="24"/>
        </w:rPr>
        <w:t>Приемка товара Заказчиком производится в рабочие дни с 9-00 до 17-00 (время местное).</w:t>
      </w:r>
    </w:p>
    <w:p w:rsidR="00B71E9E" w:rsidRPr="00C46C07" w:rsidRDefault="00B71E9E" w:rsidP="007D1C60">
      <w:pPr>
        <w:pStyle w:val="a9"/>
        <w:widowControl w:val="0"/>
        <w:numPr>
          <w:ilvl w:val="3"/>
          <w:numId w:val="9"/>
        </w:numPr>
        <w:spacing w:line="0" w:lineRule="atLeast"/>
        <w:jc w:val="both"/>
        <w:rPr>
          <w:color w:val="000000"/>
          <w:sz w:val="24"/>
          <w:szCs w:val="24"/>
          <w:lang w:eastAsia="en-US"/>
        </w:rPr>
      </w:pPr>
      <w:r w:rsidRPr="00C46C07">
        <w:rPr>
          <w:color w:val="000000"/>
          <w:sz w:val="24"/>
          <w:szCs w:val="24"/>
          <w:lang w:eastAsia="en-US"/>
        </w:rPr>
        <w:t>Адреса доставки и количество товара:</w:t>
      </w:r>
    </w:p>
    <w:p w:rsidR="00B71E9E" w:rsidRPr="00C46C07" w:rsidRDefault="00B71E9E" w:rsidP="00B71E9E">
      <w:pPr>
        <w:widowControl w:val="0"/>
        <w:spacing w:line="0" w:lineRule="atLeast"/>
        <w:jc w:val="both"/>
        <w:rPr>
          <w:color w:val="000000"/>
          <w:sz w:val="24"/>
          <w:szCs w:val="24"/>
          <w:lang w:eastAsia="en-US"/>
        </w:rPr>
      </w:pPr>
    </w:p>
    <w:tbl>
      <w:tblPr>
        <w:tblStyle w:val="aa"/>
        <w:tblW w:w="0" w:type="auto"/>
        <w:tblInd w:w="1413" w:type="dxa"/>
        <w:tblLook w:val="04A0" w:firstRow="1" w:lastRow="0" w:firstColumn="1" w:lastColumn="0" w:noHBand="0" w:noVBand="1"/>
      </w:tblPr>
      <w:tblGrid>
        <w:gridCol w:w="562"/>
        <w:gridCol w:w="5230"/>
        <w:gridCol w:w="1983"/>
        <w:gridCol w:w="1854"/>
      </w:tblGrid>
      <w:tr w:rsidR="00530D6F" w:rsidRPr="00C46C07" w:rsidTr="007143D0">
        <w:tc>
          <w:tcPr>
            <w:tcW w:w="562" w:type="dxa"/>
            <w:vMerge w:val="restart"/>
            <w:vAlign w:val="center"/>
          </w:tcPr>
          <w:p w:rsidR="00530D6F" w:rsidRPr="00C46C07" w:rsidRDefault="00530D6F" w:rsidP="00024704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C46C07">
              <w:rPr>
                <w:b/>
                <w:sz w:val="24"/>
                <w:szCs w:val="24"/>
              </w:rPr>
              <w:lastRenderedPageBreak/>
              <w:t>№</w:t>
            </w:r>
          </w:p>
          <w:p w:rsidR="00530D6F" w:rsidRPr="00C46C07" w:rsidRDefault="00530D6F" w:rsidP="0002470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46C07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5230" w:type="dxa"/>
            <w:vMerge w:val="restart"/>
            <w:vAlign w:val="center"/>
          </w:tcPr>
          <w:p w:rsidR="00530D6F" w:rsidRPr="00C46C07" w:rsidRDefault="00530D6F" w:rsidP="0002470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46C07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3837" w:type="dxa"/>
            <w:gridSpan w:val="2"/>
            <w:vAlign w:val="center"/>
          </w:tcPr>
          <w:p w:rsidR="00530D6F" w:rsidRPr="00C46C07" w:rsidRDefault="00530D6F" w:rsidP="0002470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46C07">
              <w:rPr>
                <w:sz w:val="24"/>
                <w:szCs w:val="24"/>
              </w:rPr>
              <w:t>Количество товара, требуемое по указанному адресу, шт.</w:t>
            </w:r>
          </w:p>
        </w:tc>
      </w:tr>
      <w:tr w:rsidR="007143D0" w:rsidRPr="00C46C07" w:rsidTr="00530D6F">
        <w:tc>
          <w:tcPr>
            <w:tcW w:w="562" w:type="dxa"/>
            <w:vMerge/>
          </w:tcPr>
          <w:p w:rsidR="007143D0" w:rsidRPr="00C46C07" w:rsidRDefault="007143D0" w:rsidP="0002470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30" w:type="dxa"/>
            <w:vMerge/>
            <w:vAlign w:val="center"/>
          </w:tcPr>
          <w:p w:rsidR="007143D0" w:rsidRPr="00C46C07" w:rsidRDefault="007143D0" w:rsidP="0002470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7143D0" w:rsidRPr="00C46C07" w:rsidRDefault="007143D0" w:rsidP="0002470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46C07">
              <w:rPr>
                <w:sz w:val="24"/>
                <w:szCs w:val="24"/>
              </w:rPr>
              <w:t>г. Красноярск, ул. Декабристов, дом 45</w:t>
            </w:r>
          </w:p>
        </w:tc>
        <w:tc>
          <w:tcPr>
            <w:tcW w:w="1854" w:type="dxa"/>
          </w:tcPr>
          <w:p w:rsidR="007143D0" w:rsidRPr="00C46C07" w:rsidRDefault="007143D0" w:rsidP="0002470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46C07">
              <w:rPr>
                <w:sz w:val="24"/>
                <w:szCs w:val="24"/>
              </w:rPr>
              <w:t xml:space="preserve">г. Красноярск, ул. </w:t>
            </w:r>
            <w:proofErr w:type="spellStart"/>
            <w:r w:rsidRPr="00C46C07">
              <w:rPr>
                <w:sz w:val="24"/>
                <w:szCs w:val="24"/>
              </w:rPr>
              <w:t>Маерчака</w:t>
            </w:r>
            <w:proofErr w:type="spellEnd"/>
            <w:r w:rsidRPr="00C46C07">
              <w:rPr>
                <w:sz w:val="24"/>
                <w:szCs w:val="24"/>
              </w:rPr>
              <w:t>, дом 22а</w:t>
            </w:r>
          </w:p>
        </w:tc>
      </w:tr>
      <w:tr w:rsidR="007143D0" w:rsidRPr="00C46C07" w:rsidTr="00530D6F">
        <w:tc>
          <w:tcPr>
            <w:tcW w:w="562" w:type="dxa"/>
            <w:vAlign w:val="center"/>
          </w:tcPr>
          <w:p w:rsidR="007143D0" w:rsidRPr="00C46C07" w:rsidRDefault="007143D0" w:rsidP="0002470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30" w:type="dxa"/>
          </w:tcPr>
          <w:p w:rsidR="007143D0" w:rsidRPr="00C46C07" w:rsidRDefault="007143D0" w:rsidP="0002470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5F43FE">
              <w:rPr>
                <w:sz w:val="24"/>
                <w:szCs w:val="24"/>
              </w:rPr>
              <w:t>Стол обеденный</w:t>
            </w:r>
          </w:p>
        </w:tc>
        <w:tc>
          <w:tcPr>
            <w:tcW w:w="1983" w:type="dxa"/>
            <w:vAlign w:val="center"/>
          </w:tcPr>
          <w:p w:rsidR="007143D0" w:rsidRPr="00C46C07" w:rsidRDefault="007143D0" w:rsidP="0002470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4" w:type="dxa"/>
            <w:vAlign w:val="center"/>
          </w:tcPr>
          <w:p w:rsidR="007143D0" w:rsidRPr="00C46C07" w:rsidRDefault="007143D0" w:rsidP="0002470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43D0" w:rsidRPr="00C46C07" w:rsidTr="00530D6F">
        <w:tc>
          <w:tcPr>
            <w:tcW w:w="562" w:type="dxa"/>
            <w:vAlign w:val="center"/>
          </w:tcPr>
          <w:p w:rsidR="007143D0" w:rsidRPr="00C46C07" w:rsidRDefault="007143D0" w:rsidP="0002470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30" w:type="dxa"/>
          </w:tcPr>
          <w:p w:rsidR="007143D0" w:rsidRPr="00C46C07" w:rsidRDefault="007143D0" w:rsidP="0002470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C82C27">
              <w:rPr>
                <w:sz w:val="24"/>
                <w:szCs w:val="24"/>
              </w:rPr>
              <w:t>Тумба прикроватная</w:t>
            </w:r>
          </w:p>
        </w:tc>
        <w:tc>
          <w:tcPr>
            <w:tcW w:w="1983" w:type="dxa"/>
            <w:vAlign w:val="center"/>
          </w:tcPr>
          <w:p w:rsidR="007143D0" w:rsidRPr="00C46C07" w:rsidRDefault="007143D0" w:rsidP="0002470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54" w:type="dxa"/>
            <w:vAlign w:val="center"/>
          </w:tcPr>
          <w:p w:rsidR="007143D0" w:rsidRPr="00C46C07" w:rsidRDefault="007143D0" w:rsidP="0002470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66B4"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7143D0" w:rsidRPr="00C46C07" w:rsidTr="00530D6F">
        <w:tc>
          <w:tcPr>
            <w:tcW w:w="562" w:type="dxa"/>
            <w:vAlign w:val="center"/>
          </w:tcPr>
          <w:p w:rsidR="007143D0" w:rsidRPr="00C46C07" w:rsidRDefault="007143D0" w:rsidP="0002470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30" w:type="dxa"/>
          </w:tcPr>
          <w:p w:rsidR="007143D0" w:rsidRPr="00C46C07" w:rsidRDefault="007143D0" w:rsidP="0002470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8444E2">
              <w:rPr>
                <w:sz w:val="24"/>
                <w:szCs w:val="24"/>
              </w:rPr>
              <w:t>Кровать для взрослых бытового назначения (Тип 1)</w:t>
            </w:r>
          </w:p>
        </w:tc>
        <w:tc>
          <w:tcPr>
            <w:tcW w:w="1983" w:type="dxa"/>
            <w:vAlign w:val="center"/>
          </w:tcPr>
          <w:p w:rsidR="007143D0" w:rsidRPr="00C46C07" w:rsidRDefault="005966B4" w:rsidP="0002470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43D0"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7143D0" w:rsidRPr="00C46C07" w:rsidRDefault="007143D0" w:rsidP="0002470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66B4">
              <w:rPr>
                <w:sz w:val="24"/>
                <w:szCs w:val="24"/>
              </w:rPr>
              <w:t>0</w:t>
            </w:r>
          </w:p>
        </w:tc>
      </w:tr>
      <w:tr w:rsidR="007143D0" w:rsidRPr="00C46C07" w:rsidTr="00530D6F">
        <w:tc>
          <w:tcPr>
            <w:tcW w:w="562" w:type="dxa"/>
            <w:vAlign w:val="center"/>
          </w:tcPr>
          <w:p w:rsidR="007143D0" w:rsidRPr="00C46C07" w:rsidRDefault="007143D0" w:rsidP="0002470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30" w:type="dxa"/>
          </w:tcPr>
          <w:p w:rsidR="007143D0" w:rsidRPr="00C46C07" w:rsidRDefault="007143D0" w:rsidP="0002470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8444E2">
              <w:rPr>
                <w:sz w:val="24"/>
                <w:szCs w:val="24"/>
              </w:rPr>
              <w:t>Кровать для взрослых бытового назначения (Тип 2)</w:t>
            </w:r>
          </w:p>
        </w:tc>
        <w:tc>
          <w:tcPr>
            <w:tcW w:w="1983" w:type="dxa"/>
            <w:vAlign w:val="center"/>
          </w:tcPr>
          <w:p w:rsidR="007143D0" w:rsidRPr="00C46C07" w:rsidRDefault="007143D0" w:rsidP="0002470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4" w:type="dxa"/>
            <w:vAlign w:val="center"/>
          </w:tcPr>
          <w:p w:rsidR="007143D0" w:rsidRPr="00C46C07" w:rsidRDefault="005966B4" w:rsidP="0002470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966B4">
              <w:rPr>
                <w:sz w:val="24"/>
                <w:szCs w:val="24"/>
              </w:rPr>
              <w:t>22</w:t>
            </w:r>
          </w:p>
        </w:tc>
      </w:tr>
    </w:tbl>
    <w:p w:rsidR="00E94235" w:rsidRPr="00321F89" w:rsidRDefault="00E94235" w:rsidP="00E94235"/>
    <w:sectPr w:rsidR="00E94235" w:rsidRPr="00321F89" w:rsidSect="00683294">
      <w:footerReference w:type="default" r:id="rId12"/>
      <w:pgSz w:w="16838" w:h="11906" w:orient="landscape"/>
      <w:pgMar w:top="709" w:right="709" w:bottom="709" w:left="851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199" w:rsidRDefault="00D35199" w:rsidP="00AD4213">
      <w:r>
        <w:separator/>
      </w:r>
    </w:p>
  </w:endnote>
  <w:endnote w:type="continuationSeparator" w:id="0">
    <w:p w:rsidR="00D35199" w:rsidRDefault="00D35199" w:rsidP="00AD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7991252"/>
      <w:docPartObj>
        <w:docPartGallery w:val="Page Numbers (Bottom of Page)"/>
        <w:docPartUnique/>
      </w:docPartObj>
    </w:sdtPr>
    <w:sdtEndPr/>
    <w:sdtContent>
      <w:p w:rsidR="00B07A40" w:rsidRDefault="00B07A40" w:rsidP="0082169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199" w:rsidRDefault="00D35199" w:rsidP="00AD4213">
      <w:r>
        <w:separator/>
      </w:r>
    </w:p>
  </w:footnote>
  <w:footnote w:type="continuationSeparator" w:id="0">
    <w:p w:rsidR="00D35199" w:rsidRDefault="00D35199" w:rsidP="00AD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F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A562D4"/>
    <w:multiLevelType w:val="multilevel"/>
    <w:tmpl w:val="4F528F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" w15:restartNumberingAfterBreak="0">
    <w:nsid w:val="0C6C2B19"/>
    <w:multiLevelType w:val="hybridMultilevel"/>
    <w:tmpl w:val="306C083A"/>
    <w:lvl w:ilvl="0" w:tplc="7CB6CDA4">
      <w:start w:val="1"/>
      <w:numFmt w:val="decimal"/>
      <w:lvlText w:val="1.%1."/>
      <w:lvlJc w:val="left"/>
      <w:pPr>
        <w:tabs>
          <w:tab w:val="num" w:pos="454"/>
        </w:tabs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033DF"/>
    <w:multiLevelType w:val="hybridMultilevel"/>
    <w:tmpl w:val="94E230C6"/>
    <w:lvl w:ilvl="0" w:tplc="A462B4F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229C4464">
      <w:start w:val="1"/>
      <w:numFmt w:val="decimal"/>
      <w:lvlText w:val="2.%2."/>
      <w:lvlJc w:val="left"/>
      <w:pPr>
        <w:tabs>
          <w:tab w:val="num" w:pos="510"/>
        </w:tabs>
        <w:ind w:left="0" w:firstLine="0"/>
      </w:pPr>
    </w:lvl>
    <w:lvl w:ilvl="2" w:tplc="3450326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</w:lvl>
    <w:lvl w:ilvl="3" w:tplc="A36016DE">
      <w:start w:val="1"/>
      <w:numFmt w:val="decimal"/>
      <w:lvlText w:val="3.%4."/>
      <w:lvlJc w:val="left"/>
      <w:pPr>
        <w:tabs>
          <w:tab w:val="num" w:pos="454"/>
        </w:tabs>
        <w:ind w:left="0" w:firstLine="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0C1A0F"/>
    <w:multiLevelType w:val="hybridMultilevel"/>
    <w:tmpl w:val="D456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F414B"/>
    <w:multiLevelType w:val="hybridMultilevel"/>
    <w:tmpl w:val="EDE4CC8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47D62B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654997"/>
    <w:multiLevelType w:val="hybridMultilevel"/>
    <w:tmpl w:val="472A9C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70629"/>
    <w:multiLevelType w:val="hybridMultilevel"/>
    <w:tmpl w:val="EB1E967E"/>
    <w:lvl w:ilvl="0" w:tplc="A1408E34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42ECA"/>
    <w:multiLevelType w:val="hybridMultilevel"/>
    <w:tmpl w:val="6C766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3643F67"/>
    <w:multiLevelType w:val="hybridMultilevel"/>
    <w:tmpl w:val="01EC3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76275"/>
    <w:multiLevelType w:val="hybridMultilevel"/>
    <w:tmpl w:val="29B44C06"/>
    <w:lvl w:ilvl="0" w:tplc="0419000B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4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33D"/>
    <w:rsid w:val="00001282"/>
    <w:rsid w:val="00001A7D"/>
    <w:rsid w:val="00004EB2"/>
    <w:rsid w:val="00005634"/>
    <w:rsid w:val="00006EEA"/>
    <w:rsid w:val="000070BB"/>
    <w:rsid w:val="00010AF8"/>
    <w:rsid w:val="00011157"/>
    <w:rsid w:val="00011A0A"/>
    <w:rsid w:val="000157E3"/>
    <w:rsid w:val="00017227"/>
    <w:rsid w:val="00020A9D"/>
    <w:rsid w:val="00022EC2"/>
    <w:rsid w:val="00023595"/>
    <w:rsid w:val="00024323"/>
    <w:rsid w:val="000247AF"/>
    <w:rsid w:val="00030147"/>
    <w:rsid w:val="0003017A"/>
    <w:rsid w:val="0003126F"/>
    <w:rsid w:val="000328D9"/>
    <w:rsid w:val="000331F7"/>
    <w:rsid w:val="0003355C"/>
    <w:rsid w:val="000347D2"/>
    <w:rsid w:val="00034948"/>
    <w:rsid w:val="000372C0"/>
    <w:rsid w:val="00040596"/>
    <w:rsid w:val="000414D6"/>
    <w:rsid w:val="0004190D"/>
    <w:rsid w:val="000426A6"/>
    <w:rsid w:val="00042719"/>
    <w:rsid w:val="00044993"/>
    <w:rsid w:val="000501EF"/>
    <w:rsid w:val="000519F5"/>
    <w:rsid w:val="000529B7"/>
    <w:rsid w:val="00053342"/>
    <w:rsid w:val="00053D8B"/>
    <w:rsid w:val="000557D0"/>
    <w:rsid w:val="00062D92"/>
    <w:rsid w:val="000715AF"/>
    <w:rsid w:val="00072430"/>
    <w:rsid w:val="000737CD"/>
    <w:rsid w:val="00073B7F"/>
    <w:rsid w:val="000760D7"/>
    <w:rsid w:val="00076B50"/>
    <w:rsid w:val="00081786"/>
    <w:rsid w:val="00081E33"/>
    <w:rsid w:val="00082049"/>
    <w:rsid w:val="00084DF2"/>
    <w:rsid w:val="000915A1"/>
    <w:rsid w:val="00092034"/>
    <w:rsid w:val="0009696A"/>
    <w:rsid w:val="000A18FF"/>
    <w:rsid w:val="000A1B56"/>
    <w:rsid w:val="000A1C52"/>
    <w:rsid w:val="000A1CAA"/>
    <w:rsid w:val="000A384E"/>
    <w:rsid w:val="000A4A23"/>
    <w:rsid w:val="000A4F8E"/>
    <w:rsid w:val="000B054C"/>
    <w:rsid w:val="000B0980"/>
    <w:rsid w:val="000B1117"/>
    <w:rsid w:val="000B1EA5"/>
    <w:rsid w:val="000B1F70"/>
    <w:rsid w:val="000B292F"/>
    <w:rsid w:val="000B7E16"/>
    <w:rsid w:val="000C3931"/>
    <w:rsid w:val="000C6F37"/>
    <w:rsid w:val="000C739D"/>
    <w:rsid w:val="000D127F"/>
    <w:rsid w:val="000D2948"/>
    <w:rsid w:val="000E2F43"/>
    <w:rsid w:val="000E333F"/>
    <w:rsid w:val="000E34FE"/>
    <w:rsid w:val="000E48B5"/>
    <w:rsid w:val="000E5832"/>
    <w:rsid w:val="000E726F"/>
    <w:rsid w:val="000F71BB"/>
    <w:rsid w:val="0010054B"/>
    <w:rsid w:val="00100B13"/>
    <w:rsid w:val="001025DE"/>
    <w:rsid w:val="001038B6"/>
    <w:rsid w:val="001067E4"/>
    <w:rsid w:val="00111CD6"/>
    <w:rsid w:val="00115FEE"/>
    <w:rsid w:val="00116B68"/>
    <w:rsid w:val="001177ED"/>
    <w:rsid w:val="00117BBC"/>
    <w:rsid w:val="00126BAB"/>
    <w:rsid w:val="0012740D"/>
    <w:rsid w:val="00131AA1"/>
    <w:rsid w:val="00131FF8"/>
    <w:rsid w:val="00132FFD"/>
    <w:rsid w:val="0013462B"/>
    <w:rsid w:val="0013661E"/>
    <w:rsid w:val="00136B31"/>
    <w:rsid w:val="001379EB"/>
    <w:rsid w:val="0014003F"/>
    <w:rsid w:val="0014106F"/>
    <w:rsid w:val="0014148E"/>
    <w:rsid w:val="0014545F"/>
    <w:rsid w:val="0014597E"/>
    <w:rsid w:val="00147138"/>
    <w:rsid w:val="0015096F"/>
    <w:rsid w:val="0015499C"/>
    <w:rsid w:val="00154F70"/>
    <w:rsid w:val="00157BB8"/>
    <w:rsid w:val="0016014E"/>
    <w:rsid w:val="00163206"/>
    <w:rsid w:val="00164030"/>
    <w:rsid w:val="001646C3"/>
    <w:rsid w:val="00166068"/>
    <w:rsid w:val="001667E1"/>
    <w:rsid w:val="00166F2D"/>
    <w:rsid w:val="0016790A"/>
    <w:rsid w:val="00167B8F"/>
    <w:rsid w:val="00170AE0"/>
    <w:rsid w:val="001749F1"/>
    <w:rsid w:val="00175999"/>
    <w:rsid w:val="00175B48"/>
    <w:rsid w:val="0018139C"/>
    <w:rsid w:val="001843D5"/>
    <w:rsid w:val="00186BD3"/>
    <w:rsid w:val="00194EDC"/>
    <w:rsid w:val="00197316"/>
    <w:rsid w:val="001A0498"/>
    <w:rsid w:val="001A09B3"/>
    <w:rsid w:val="001A1CF8"/>
    <w:rsid w:val="001A20F3"/>
    <w:rsid w:val="001A32B9"/>
    <w:rsid w:val="001A3926"/>
    <w:rsid w:val="001A3AA9"/>
    <w:rsid w:val="001B061C"/>
    <w:rsid w:val="001B08EC"/>
    <w:rsid w:val="001B38CB"/>
    <w:rsid w:val="001B3B65"/>
    <w:rsid w:val="001B4EE9"/>
    <w:rsid w:val="001B7811"/>
    <w:rsid w:val="001C0563"/>
    <w:rsid w:val="001C3C8D"/>
    <w:rsid w:val="001C4C57"/>
    <w:rsid w:val="001C7958"/>
    <w:rsid w:val="001D1776"/>
    <w:rsid w:val="001D2F58"/>
    <w:rsid w:val="001D3925"/>
    <w:rsid w:val="001D4008"/>
    <w:rsid w:val="001D6D09"/>
    <w:rsid w:val="001D7644"/>
    <w:rsid w:val="001D76B4"/>
    <w:rsid w:val="001E5EA8"/>
    <w:rsid w:val="001F0B32"/>
    <w:rsid w:val="001F1567"/>
    <w:rsid w:val="001F15F0"/>
    <w:rsid w:val="001F30DF"/>
    <w:rsid w:val="001F332A"/>
    <w:rsid w:val="001F6CCA"/>
    <w:rsid w:val="00202ADC"/>
    <w:rsid w:val="002035F6"/>
    <w:rsid w:val="0020755E"/>
    <w:rsid w:val="00207CF0"/>
    <w:rsid w:val="002101AA"/>
    <w:rsid w:val="00211381"/>
    <w:rsid w:val="002132FB"/>
    <w:rsid w:val="00213478"/>
    <w:rsid w:val="002148BF"/>
    <w:rsid w:val="0021713D"/>
    <w:rsid w:val="00220081"/>
    <w:rsid w:val="00220860"/>
    <w:rsid w:val="00220CDA"/>
    <w:rsid w:val="00221473"/>
    <w:rsid w:val="00221885"/>
    <w:rsid w:val="002241EE"/>
    <w:rsid w:val="00225F26"/>
    <w:rsid w:val="00226681"/>
    <w:rsid w:val="00226AAA"/>
    <w:rsid w:val="0022707C"/>
    <w:rsid w:val="00234239"/>
    <w:rsid w:val="00234735"/>
    <w:rsid w:val="00234799"/>
    <w:rsid w:val="00246046"/>
    <w:rsid w:val="0025030C"/>
    <w:rsid w:val="0025121C"/>
    <w:rsid w:val="00251328"/>
    <w:rsid w:val="00251F17"/>
    <w:rsid w:val="002530B8"/>
    <w:rsid w:val="00254C1F"/>
    <w:rsid w:val="002571CE"/>
    <w:rsid w:val="002573E3"/>
    <w:rsid w:val="00257C4B"/>
    <w:rsid w:val="002613AA"/>
    <w:rsid w:val="0026216F"/>
    <w:rsid w:val="002646BD"/>
    <w:rsid w:val="00272228"/>
    <w:rsid w:val="00274027"/>
    <w:rsid w:val="0027549A"/>
    <w:rsid w:val="002757FE"/>
    <w:rsid w:val="00275D55"/>
    <w:rsid w:val="00276148"/>
    <w:rsid w:val="00282A5D"/>
    <w:rsid w:val="00283122"/>
    <w:rsid w:val="00285367"/>
    <w:rsid w:val="002857AD"/>
    <w:rsid w:val="00286A55"/>
    <w:rsid w:val="0029205E"/>
    <w:rsid w:val="002937C7"/>
    <w:rsid w:val="002946FB"/>
    <w:rsid w:val="002947B1"/>
    <w:rsid w:val="002973DF"/>
    <w:rsid w:val="00297945"/>
    <w:rsid w:val="002A01BB"/>
    <w:rsid w:val="002A133C"/>
    <w:rsid w:val="002A13BA"/>
    <w:rsid w:val="002A484A"/>
    <w:rsid w:val="002A5CA8"/>
    <w:rsid w:val="002A5D9D"/>
    <w:rsid w:val="002A66B0"/>
    <w:rsid w:val="002B0040"/>
    <w:rsid w:val="002B06F3"/>
    <w:rsid w:val="002B3104"/>
    <w:rsid w:val="002B37F5"/>
    <w:rsid w:val="002B643A"/>
    <w:rsid w:val="002B67F6"/>
    <w:rsid w:val="002B6B5A"/>
    <w:rsid w:val="002C0498"/>
    <w:rsid w:val="002C2A48"/>
    <w:rsid w:val="002C4BD4"/>
    <w:rsid w:val="002C610C"/>
    <w:rsid w:val="002C7532"/>
    <w:rsid w:val="002C7FC0"/>
    <w:rsid w:val="002D1341"/>
    <w:rsid w:val="002D1A5F"/>
    <w:rsid w:val="002D28ED"/>
    <w:rsid w:val="002D6285"/>
    <w:rsid w:val="002E5842"/>
    <w:rsid w:val="002E606E"/>
    <w:rsid w:val="002E66D4"/>
    <w:rsid w:val="002E68B0"/>
    <w:rsid w:val="002F0E90"/>
    <w:rsid w:val="002F133D"/>
    <w:rsid w:val="002F2D47"/>
    <w:rsid w:val="002F33BE"/>
    <w:rsid w:val="002F5645"/>
    <w:rsid w:val="002F63CF"/>
    <w:rsid w:val="002F7C2F"/>
    <w:rsid w:val="003018B7"/>
    <w:rsid w:val="003055AE"/>
    <w:rsid w:val="003064C1"/>
    <w:rsid w:val="00310B3C"/>
    <w:rsid w:val="00311C6B"/>
    <w:rsid w:val="0031312A"/>
    <w:rsid w:val="00315572"/>
    <w:rsid w:val="00321F89"/>
    <w:rsid w:val="003223DF"/>
    <w:rsid w:val="00326105"/>
    <w:rsid w:val="00326365"/>
    <w:rsid w:val="00330B93"/>
    <w:rsid w:val="00334436"/>
    <w:rsid w:val="00334D61"/>
    <w:rsid w:val="00334E6C"/>
    <w:rsid w:val="00337E04"/>
    <w:rsid w:val="00340372"/>
    <w:rsid w:val="00345625"/>
    <w:rsid w:val="00345FB4"/>
    <w:rsid w:val="00347B3C"/>
    <w:rsid w:val="003513F2"/>
    <w:rsid w:val="00353184"/>
    <w:rsid w:val="00354EAF"/>
    <w:rsid w:val="00356C65"/>
    <w:rsid w:val="00360B35"/>
    <w:rsid w:val="00363BD7"/>
    <w:rsid w:val="00371889"/>
    <w:rsid w:val="00372679"/>
    <w:rsid w:val="00374B69"/>
    <w:rsid w:val="00375256"/>
    <w:rsid w:val="003752F2"/>
    <w:rsid w:val="0037574A"/>
    <w:rsid w:val="00375C98"/>
    <w:rsid w:val="003776F1"/>
    <w:rsid w:val="0038425A"/>
    <w:rsid w:val="003860E4"/>
    <w:rsid w:val="00387C1D"/>
    <w:rsid w:val="00387DDC"/>
    <w:rsid w:val="0039135E"/>
    <w:rsid w:val="00391640"/>
    <w:rsid w:val="0039167E"/>
    <w:rsid w:val="00391CC6"/>
    <w:rsid w:val="00396303"/>
    <w:rsid w:val="00396891"/>
    <w:rsid w:val="00396C73"/>
    <w:rsid w:val="003A089A"/>
    <w:rsid w:val="003A1303"/>
    <w:rsid w:val="003A2517"/>
    <w:rsid w:val="003A2B36"/>
    <w:rsid w:val="003A3663"/>
    <w:rsid w:val="003B08D8"/>
    <w:rsid w:val="003B1E38"/>
    <w:rsid w:val="003B300C"/>
    <w:rsid w:val="003B4457"/>
    <w:rsid w:val="003B69FC"/>
    <w:rsid w:val="003B72B8"/>
    <w:rsid w:val="003C1099"/>
    <w:rsid w:val="003C2939"/>
    <w:rsid w:val="003C3D5E"/>
    <w:rsid w:val="003C50C3"/>
    <w:rsid w:val="003C580D"/>
    <w:rsid w:val="003C5830"/>
    <w:rsid w:val="003C633D"/>
    <w:rsid w:val="003C6706"/>
    <w:rsid w:val="003D4AD9"/>
    <w:rsid w:val="003D65D0"/>
    <w:rsid w:val="003E0AA4"/>
    <w:rsid w:val="003E369C"/>
    <w:rsid w:val="003E3D78"/>
    <w:rsid w:val="003E5C0B"/>
    <w:rsid w:val="003E5EE6"/>
    <w:rsid w:val="003E63CD"/>
    <w:rsid w:val="003E7D89"/>
    <w:rsid w:val="003F4832"/>
    <w:rsid w:val="003F59BC"/>
    <w:rsid w:val="003F7B64"/>
    <w:rsid w:val="00401DE9"/>
    <w:rsid w:val="00402243"/>
    <w:rsid w:val="00402C25"/>
    <w:rsid w:val="00403129"/>
    <w:rsid w:val="004040DC"/>
    <w:rsid w:val="00404F45"/>
    <w:rsid w:val="004060CF"/>
    <w:rsid w:val="00406492"/>
    <w:rsid w:val="00407929"/>
    <w:rsid w:val="00410830"/>
    <w:rsid w:val="00410A96"/>
    <w:rsid w:val="004112D6"/>
    <w:rsid w:val="00411BF3"/>
    <w:rsid w:val="00411D25"/>
    <w:rsid w:val="00413158"/>
    <w:rsid w:val="0041363F"/>
    <w:rsid w:val="00413D22"/>
    <w:rsid w:val="00423187"/>
    <w:rsid w:val="00424378"/>
    <w:rsid w:val="00430F98"/>
    <w:rsid w:val="00431DA6"/>
    <w:rsid w:val="004329AF"/>
    <w:rsid w:val="00435588"/>
    <w:rsid w:val="00436177"/>
    <w:rsid w:val="004377D5"/>
    <w:rsid w:val="004413F0"/>
    <w:rsid w:val="0044146A"/>
    <w:rsid w:val="0044216F"/>
    <w:rsid w:val="00443C5B"/>
    <w:rsid w:val="00444102"/>
    <w:rsid w:val="00445DC8"/>
    <w:rsid w:val="00446C8C"/>
    <w:rsid w:val="00451E6F"/>
    <w:rsid w:val="0046030A"/>
    <w:rsid w:val="004606BE"/>
    <w:rsid w:val="004628F0"/>
    <w:rsid w:val="00466D89"/>
    <w:rsid w:val="00470E2F"/>
    <w:rsid w:val="004712BD"/>
    <w:rsid w:val="00472E80"/>
    <w:rsid w:val="00473BF6"/>
    <w:rsid w:val="004812EC"/>
    <w:rsid w:val="004822B2"/>
    <w:rsid w:val="004824EA"/>
    <w:rsid w:val="004856AE"/>
    <w:rsid w:val="00486228"/>
    <w:rsid w:val="004908F7"/>
    <w:rsid w:val="00492838"/>
    <w:rsid w:val="00493711"/>
    <w:rsid w:val="004947A3"/>
    <w:rsid w:val="0049594F"/>
    <w:rsid w:val="00496F0F"/>
    <w:rsid w:val="004A07F1"/>
    <w:rsid w:val="004A0BCE"/>
    <w:rsid w:val="004A10FB"/>
    <w:rsid w:val="004A5014"/>
    <w:rsid w:val="004A5383"/>
    <w:rsid w:val="004A59A9"/>
    <w:rsid w:val="004A5DE0"/>
    <w:rsid w:val="004A6AA9"/>
    <w:rsid w:val="004A6BC0"/>
    <w:rsid w:val="004A6E3A"/>
    <w:rsid w:val="004B0C56"/>
    <w:rsid w:val="004B0EF0"/>
    <w:rsid w:val="004B2265"/>
    <w:rsid w:val="004B3816"/>
    <w:rsid w:val="004B3857"/>
    <w:rsid w:val="004B3BBE"/>
    <w:rsid w:val="004B4A20"/>
    <w:rsid w:val="004B526D"/>
    <w:rsid w:val="004C08B7"/>
    <w:rsid w:val="004C1636"/>
    <w:rsid w:val="004C1759"/>
    <w:rsid w:val="004C23A1"/>
    <w:rsid w:val="004D0787"/>
    <w:rsid w:val="004D2BFB"/>
    <w:rsid w:val="004D4384"/>
    <w:rsid w:val="004D55D8"/>
    <w:rsid w:val="004D5B3E"/>
    <w:rsid w:val="004D6529"/>
    <w:rsid w:val="004D746B"/>
    <w:rsid w:val="004E11D4"/>
    <w:rsid w:val="004E13A3"/>
    <w:rsid w:val="004E1DE6"/>
    <w:rsid w:val="004E39FF"/>
    <w:rsid w:val="004E3A78"/>
    <w:rsid w:val="004E4CE6"/>
    <w:rsid w:val="004E4D61"/>
    <w:rsid w:val="004E4DA6"/>
    <w:rsid w:val="004F0832"/>
    <w:rsid w:val="004F346B"/>
    <w:rsid w:val="004F38C2"/>
    <w:rsid w:val="004F4099"/>
    <w:rsid w:val="005007FA"/>
    <w:rsid w:val="0050133C"/>
    <w:rsid w:val="00502CE8"/>
    <w:rsid w:val="00505EBF"/>
    <w:rsid w:val="005067FE"/>
    <w:rsid w:val="00512887"/>
    <w:rsid w:val="00516770"/>
    <w:rsid w:val="0051709C"/>
    <w:rsid w:val="005203D4"/>
    <w:rsid w:val="00521718"/>
    <w:rsid w:val="00521C95"/>
    <w:rsid w:val="00522FE8"/>
    <w:rsid w:val="0052423C"/>
    <w:rsid w:val="005276DE"/>
    <w:rsid w:val="00530D6F"/>
    <w:rsid w:val="00531493"/>
    <w:rsid w:val="00531625"/>
    <w:rsid w:val="005328D1"/>
    <w:rsid w:val="005348A9"/>
    <w:rsid w:val="00534D09"/>
    <w:rsid w:val="0053669B"/>
    <w:rsid w:val="00540547"/>
    <w:rsid w:val="00542624"/>
    <w:rsid w:val="005426A7"/>
    <w:rsid w:val="00547ABD"/>
    <w:rsid w:val="005506C3"/>
    <w:rsid w:val="00551446"/>
    <w:rsid w:val="005539DC"/>
    <w:rsid w:val="00555575"/>
    <w:rsid w:val="005573A9"/>
    <w:rsid w:val="00561A5C"/>
    <w:rsid w:val="005634C0"/>
    <w:rsid w:val="00563F08"/>
    <w:rsid w:val="005729D2"/>
    <w:rsid w:val="00573FCD"/>
    <w:rsid w:val="00574F10"/>
    <w:rsid w:val="0057565F"/>
    <w:rsid w:val="00576688"/>
    <w:rsid w:val="0057792E"/>
    <w:rsid w:val="00577CC6"/>
    <w:rsid w:val="00580268"/>
    <w:rsid w:val="00580A2A"/>
    <w:rsid w:val="005832EC"/>
    <w:rsid w:val="00586699"/>
    <w:rsid w:val="005869A4"/>
    <w:rsid w:val="00590A95"/>
    <w:rsid w:val="00591106"/>
    <w:rsid w:val="00592A9C"/>
    <w:rsid w:val="00592AB2"/>
    <w:rsid w:val="00592FD0"/>
    <w:rsid w:val="00595168"/>
    <w:rsid w:val="00595583"/>
    <w:rsid w:val="005955F1"/>
    <w:rsid w:val="005966B4"/>
    <w:rsid w:val="005979BD"/>
    <w:rsid w:val="00597E4D"/>
    <w:rsid w:val="005A279C"/>
    <w:rsid w:val="005A4082"/>
    <w:rsid w:val="005A6A8E"/>
    <w:rsid w:val="005A7125"/>
    <w:rsid w:val="005A7D35"/>
    <w:rsid w:val="005B3444"/>
    <w:rsid w:val="005B3FEF"/>
    <w:rsid w:val="005B5AA1"/>
    <w:rsid w:val="005B5E92"/>
    <w:rsid w:val="005B5FDD"/>
    <w:rsid w:val="005C6EFE"/>
    <w:rsid w:val="005D144D"/>
    <w:rsid w:val="005D1B20"/>
    <w:rsid w:val="005D2315"/>
    <w:rsid w:val="005D262B"/>
    <w:rsid w:val="005D6638"/>
    <w:rsid w:val="005E0FD9"/>
    <w:rsid w:val="005E576D"/>
    <w:rsid w:val="005F1292"/>
    <w:rsid w:val="005F1A49"/>
    <w:rsid w:val="005F2A7E"/>
    <w:rsid w:val="005F43FE"/>
    <w:rsid w:val="005F5077"/>
    <w:rsid w:val="005F51E7"/>
    <w:rsid w:val="006003F6"/>
    <w:rsid w:val="00600BD1"/>
    <w:rsid w:val="006026FD"/>
    <w:rsid w:val="006037CD"/>
    <w:rsid w:val="00603C95"/>
    <w:rsid w:val="006073D8"/>
    <w:rsid w:val="006077AD"/>
    <w:rsid w:val="0061056A"/>
    <w:rsid w:val="00611B8E"/>
    <w:rsid w:val="00612380"/>
    <w:rsid w:val="0061560E"/>
    <w:rsid w:val="00631F2E"/>
    <w:rsid w:val="0063225F"/>
    <w:rsid w:val="006333B3"/>
    <w:rsid w:val="0063426B"/>
    <w:rsid w:val="00634526"/>
    <w:rsid w:val="0063491C"/>
    <w:rsid w:val="006356FC"/>
    <w:rsid w:val="00635DDE"/>
    <w:rsid w:val="00635F40"/>
    <w:rsid w:val="00644AE9"/>
    <w:rsid w:val="006452D8"/>
    <w:rsid w:val="00646172"/>
    <w:rsid w:val="00652D81"/>
    <w:rsid w:val="00653902"/>
    <w:rsid w:val="00654CB3"/>
    <w:rsid w:val="00655016"/>
    <w:rsid w:val="00663292"/>
    <w:rsid w:val="00663612"/>
    <w:rsid w:val="006713B2"/>
    <w:rsid w:val="006716EF"/>
    <w:rsid w:val="0067255E"/>
    <w:rsid w:val="0067331C"/>
    <w:rsid w:val="00673891"/>
    <w:rsid w:val="00673A9E"/>
    <w:rsid w:val="00673F8D"/>
    <w:rsid w:val="00674722"/>
    <w:rsid w:val="00674877"/>
    <w:rsid w:val="00674F40"/>
    <w:rsid w:val="00676224"/>
    <w:rsid w:val="0067709D"/>
    <w:rsid w:val="0068028A"/>
    <w:rsid w:val="006803C8"/>
    <w:rsid w:val="00680594"/>
    <w:rsid w:val="006830A3"/>
    <w:rsid w:val="00683294"/>
    <w:rsid w:val="0068615C"/>
    <w:rsid w:val="0069068B"/>
    <w:rsid w:val="00691B71"/>
    <w:rsid w:val="0069204A"/>
    <w:rsid w:val="00692718"/>
    <w:rsid w:val="00695F6F"/>
    <w:rsid w:val="006A0ABC"/>
    <w:rsid w:val="006A622E"/>
    <w:rsid w:val="006A6A56"/>
    <w:rsid w:val="006A74BC"/>
    <w:rsid w:val="006A7B15"/>
    <w:rsid w:val="006B1B48"/>
    <w:rsid w:val="006B58BB"/>
    <w:rsid w:val="006B648F"/>
    <w:rsid w:val="006B68E7"/>
    <w:rsid w:val="006C0B62"/>
    <w:rsid w:val="006C1120"/>
    <w:rsid w:val="006C1D60"/>
    <w:rsid w:val="006C3FE3"/>
    <w:rsid w:val="006C457A"/>
    <w:rsid w:val="006C45B5"/>
    <w:rsid w:val="006C4CDA"/>
    <w:rsid w:val="006C7B81"/>
    <w:rsid w:val="006D42A6"/>
    <w:rsid w:val="006D5F45"/>
    <w:rsid w:val="006E1163"/>
    <w:rsid w:val="006E25B0"/>
    <w:rsid w:val="006E334F"/>
    <w:rsid w:val="006F16E8"/>
    <w:rsid w:val="006F23B9"/>
    <w:rsid w:val="006F290C"/>
    <w:rsid w:val="006F2E50"/>
    <w:rsid w:val="006F41AF"/>
    <w:rsid w:val="006F46FD"/>
    <w:rsid w:val="006F7742"/>
    <w:rsid w:val="007009B7"/>
    <w:rsid w:val="0070137E"/>
    <w:rsid w:val="00702205"/>
    <w:rsid w:val="00705003"/>
    <w:rsid w:val="00705A48"/>
    <w:rsid w:val="00706266"/>
    <w:rsid w:val="00711582"/>
    <w:rsid w:val="00711AB6"/>
    <w:rsid w:val="007143D0"/>
    <w:rsid w:val="007179F7"/>
    <w:rsid w:val="0072066E"/>
    <w:rsid w:val="007208F9"/>
    <w:rsid w:val="00720EA3"/>
    <w:rsid w:val="007242D8"/>
    <w:rsid w:val="00731063"/>
    <w:rsid w:val="00733CC3"/>
    <w:rsid w:val="007340B3"/>
    <w:rsid w:val="0073569C"/>
    <w:rsid w:val="007366BA"/>
    <w:rsid w:val="007367B6"/>
    <w:rsid w:val="00737BD6"/>
    <w:rsid w:val="00740A93"/>
    <w:rsid w:val="007418A5"/>
    <w:rsid w:val="007421BD"/>
    <w:rsid w:val="007426EB"/>
    <w:rsid w:val="007434A1"/>
    <w:rsid w:val="00744BE4"/>
    <w:rsid w:val="0074650C"/>
    <w:rsid w:val="0075081A"/>
    <w:rsid w:val="00750E38"/>
    <w:rsid w:val="00752134"/>
    <w:rsid w:val="00752566"/>
    <w:rsid w:val="00753192"/>
    <w:rsid w:val="00753A3A"/>
    <w:rsid w:val="0075654C"/>
    <w:rsid w:val="00760D80"/>
    <w:rsid w:val="007612E8"/>
    <w:rsid w:val="00762229"/>
    <w:rsid w:val="00766019"/>
    <w:rsid w:val="007662C4"/>
    <w:rsid w:val="007670B8"/>
    <w:rsid w:val="00770B50"/>
    <w:rsid w:val="00776190"/>
    <w:rsid w:val="00776916"/>
    <w:rsid w:val="007814DE"/>
    <w:rsid w:val="00784961"/>
    <w:rsid w:val="00784F64"/>
    <w:rsid w:val="00787B55"/>
    <w:rsid w:val="00787E7C"/>
    <w:rsid w:val="00794FAE"/>
    <w:rsid w:val="007967DC"/>
    <w:rsid w:val="007A0772"/>
    <w:rsid w:val="007A508B"/>
    <w:rsid w:val="007A70E7"/>
    <w:rsid w:val="007B5134"/>
    <w:rsid w:val="007B6554"/>
    <w:rsid w:val="007B696F"/>
    <w:rsid w:val="007C2203"/>
    <w:rsid w:val="007C3736"/>
    <w:rsid w:val="007D1C60"/>
    <w:rsid w:val="007D27B6"/>
    <w:rsid w:val="007D34FC"/>
    <w:rsid w:val="007D42F5"/>
    <w:rsid w:val="007D70E3"/>
    <w:rsid w:val="007E0197"/>
    <w:rsid w:val="007E04C1"/>
    <w:rsid w:val="007E17E7"/>
    <w:rsid w:val="007E21FE"/>
    <w:rsid w:val="007E4410"/>
    <w:rsid w:val="007E5D53"/>
    <w:rsid w:val="007E7585"/>
    <w:rsid w:val="007F0BA1"/>
    <w:rsid w:val="007F124E"/>
    <w:rsid w:val="007F1D79"/>
    <w:rsid w:val="007F1FD3"/>
    <w:rsid w:val="007F27F4"/>
    <w:rsid w:val="007F2BA5"/>
    <w:rsid w:val="007F4139"/>
    <w:rsid w:val="007F615A"/>
    <w:rsid w:val="007F6306"/>
    <w:rsid w:val="007F732A"/>
    <w:rsid w:val="007F7D20"/>
    <w:rsid w:val="007F7E3E"/>
    <w:rsid w:val="008014CE"/>
    <w:rsid w:val="00802727"/>
    <w:rsid w:val="0080276D"/>
    <w:rsid w:val="0080288A"/>
    <w:rsid w:val="008039E5"/>
    <w:rsid w:val="00805133"/>
    <w:rsid w:val="00805725"/>
    <w:rsid w:val="00806949"/>
    <w:rsid w:val="00807E1B"/>
    <w:rsid w:val="008101D0"/>
    <w:rsid w:val="00810F93"/>
    <w:rsid w:val="008114A0"/>
    <w:rsid w:val="00811A59"/>
    <w:rsid w:val="00812E4E"/>
    <w:rsid w:val="00814A3D"/>
    <w:rsid w:val="00815B92"/>
    <w:rsid w:val="008206B7"/>
    <w:rsid w:val="0082169A"/>
    <w:rsid w:val="008227F4"/>
    <w:rsid w:val="0082416E"/>
    <w:rsid w:val="00827559"/>
    <w:rsid w:val="00831E7D"/>
    <w:rsid w:val="00833B9F"/>
    <w:rsid w:val="00836360"/>
    <w:rsid w:val="0083723C"/>
    <w:rsid w:val="008372AB"/>
    <w:rsid w:val="0084182D"/>
    <w:rsid w:val="008439AF"/>
    <w:rsid w:val="008444E2"/>
    <w:rsid w:val="0084498A"/>
    <w:rsid w:val="00844D8D"/>
    <w:rsid w:val="00847302"/>
    <w:rsid w:val="00851D12"/>
    <w:rsid w:val="00851F92"/>
    <w:rsid w:val="008575F4"/>
    <w:rsid w:val="00860C93"/>
    <w:rsid w:val="00862197"/>
    <w:rsid w:val="00865EC2"/>
    <w:rsid w:val="00870F0D"/>
    <w:rsid w:val="008710F7"/>
    <w:rsid w:val="0087110D"/>
    <w:rsid w:val="00875204"/>
    <w:rsid w:val="00876095"/>
    <w:rsid w:val="00883250"/>
    <w:rsid w:val="00883BB4"/>
    <w:rsid w:val="0088548C"/>
    <w:rsid w:val="00886045"/>
    <w:rsid w:val="00886C46"/>
    <w:rsid w:val="008873BD"/>
    <w:rsid w:val="00890B6B"/>
    <w:rsid w:val="00892D11"/>
    <w:rsid w:val="008A0246"/>
    <w:rsid w:val="008A164A"/>
    <w:rsid w:val="008A24D5"/>
    <w:rsid w:val="008A3F94"/>
    <w:rsid w:val="008A5397"/>
    <w:rsid w:val="008A6033"/>
    <w:rsid w:val="008A6947"/>
    <w:rsid w:val="008A6FB6"/>
    <w:rsid w:val="008B12DC"/>
    <w:rsid w:val="008B1D34"/>
    <w:rsid w:val="008B28AC"/>
    <w:rsid w:val="008B3432"/>
    <w:rsid w:val="008B4D40"/>
    <w:rsid w:val="008B581D"/>
    <w:rsid w:val="008C179D"/>
    <w:rsid w:val="008C1AA8"/>
    <w:rsid w:val="008C3FED"/>
    <w:rsid w:val="008C4B40"/>
    <w:rsid w:val="008C68C5"/>
    <w:rsid w:val="008C7D37"/>
    <w:rsid w:val="008D0B6C"/>
    <w:rsid w:val="008D4841"/>
    <w:rsid w:val="008D4C43"/>
    <w:rsid w:val="008D6AC5"/>
    <w:rsid w:val="008E0D96"/>
    <w:rsid w:val="008E1448"/>
    <w:rsid w:val="008E19B9"/>
    <w:rsid w:val="008E2762"/>
    <w:rsid w:val="008E28C6"/>
    <w:rsid w:val="008E3F12"/>
    <w:rsid w:val="008E416A"/>
    <w:rsid w:val="008E66A0"/>
    <w:rsid w:val="008F278D"/>
    <w:rsid w:val="008F439E"/>
    <w:rsid w:val="008F6602"/>
    <w:rsid w:val="009015D2"/>
    <w:rsid w:val="00905C89"/>
    <w:rsid w:val="00913149"/>
    <w:rsid w:val="00913E16"/>
    <w:rsid w:val="00913EFD"/>
    <w:rsid w:val="00916114"/>
    <w:rsid w:val="00916F32"/>
    <w:rsid w:val="00916F3B"/>
    <w:rsid w:val="00917BA2"/>
    <w:rsid w:val="00921ABA"/>
    <w:rsid w:val="009224CC"/>
    <w:rsid w:val="00922980"/>
    <w:rsid w:val="00922D78"/>
    <w:rsid w:val="0093100B"/>
    <w:rsid w:val="009310D1"/>
    <w:rsid w:val="009313FF"/>
    <w:rsid w:val="00934197"/>
    <w:rsid w:val="00934B1A"/>
    <w:rsid w:val="00934EAA"/>
    <w:rsid w:val="00936CAD"/>
    <w:rsid w:val="00937278"/>
    <w:rsid w:val="009400DF"/>
    <w:rsid w:val="009401F8"/>
    <w:rsid w:val="0094094C"/>
    <w:rsid w:val="009415F7"/>
    <w:rsid w:val="00942477"/>
    <w:rsid w:val="00942FC7"/>
    <w:rsid w:val="00944286"/>
    <w:rsid w:val="00944625"/>
    <w:rsid w:val="0094500D"/>
    <w:rsid w:val="00947FCB"/>
    <w:rsid w:val="00951491"/>
    <w:rsid w:val="00951F0F"/>
    <w:rsid w:val="0095507A"/>
    <w:rsid w:val="00956AA0"/>
    <w:rsid w:val="00961051"/>
    <w:rsid w:val="00965739"/>
    <w:rsid w:val="00965F0A"/>
    <w:rsid w:val="00967CC6"/>
    <w:rsid w:val="00974B44"/>
    <w:rsid w:val="00981894"/>
    <w:rsid w:val="00982523"/>
    <w:rsid w:val="00983561"/>
    <w:rsid w:val="0098435C"/>
    <w:rsid w:val="009907E0"/>
    <w:rsid w:val="00990E64"/>
    <w:rsid w:val="009914AF"/>
    <w:rsid w:val="0099268C"/>
    <w:rsid w:val="00993A00"/>
    <w:rsid w:val="009974C4"/>
    <w:rsid w:val="009A039F"/>
    <w:rsid w:val="009A1121"/>
    <w:rsid w:val="009A1C6B"/>
    <w:rsid w:val="009A51BD"/>
    <w:rsid w:val="009B2F37"/>
    <w:rsid w:val="009B33D9"/>
    <w:rsid w:val="009B4D73"/>
    <w:rsid w:val="009B7828"/>
    <w:rsid w:val="009C18E3"/>
    <w:rsid w:val="009C44A4"/>
    <w:rsid w:val="009C60E0"/>
    <w:rsid w:val="009D4914"/>
    <w:rsid w:val="009D504D"/>
    <w:rsid w:val="009D55B9"/>
    <w:rsid w:val="009D773C"/>
    <w:rsid w:val="009E0201"/>
    <w:rsid w:val="009E051F"/>
    <w:rsid w:val="009E0B7F"/>
    <w:rsid w:val="009E1EAB"/>
    <w:rsid w:val="009E1FFA"/>
    <w:rsid w:val="009E3DDA"/>
    <w:rsid w:val="009E4847"/>
    <w:rsid w:val="009E6A22"/>
    <w:rsid w:val="009E6E52"/>
    <w:rsid w:val="009E7453"/>
    <w:rsid w:val="009F098A"/>
    <w:rsid w:val="009F1985"/>
    <w:rsid w:val="009F2684"/>
    <w:rsid w:val="009F2B01"/>
    <w:rsid w:val="009F3AE8"/>
    <w:rsid w:val="009F461D"/>
    <w:rsid w:val="009F4E22"/>
    <w:rsid w:val="009F5D58"/>
    <w:rsid w:val="009F799E"/>
    <w:rsid w:val="00A01461"/>
    <w:rsid w:val="00A02A7F"/>
    <w:rsid w:val="00A0347C"/>
    <w:rsid w:val="00A067CC"/>
    <w:rsid w:val="00A06B31"/>
    <w:rsid w:val="00A07B04"/>
    <w:rsid w:val="00A103FB"/>
    <w:rsid w:val="00A1152F"/>
    <w:rsid w:val="00A12355"/>
    <w:rsid w:val="00A13518"/>
    <w:rsid w:val="00A14E66"/>
    <w:rsid w:val="00A15C77"/>
    <w:rsid w:val="00A16148"/>
    <w:rsid w:val="00A17183"/>
    <w:rsid w:val="00A208A2"/>
    <w:rsid w:val="00A20D08"/>
    <w:rsid w:val="00A21054"/>
    <w:rsid w:val="00A21718"/>
    <w:rsid w:val="00A21EEB"/>
    <w:rsid w:val="00A2604B"/>
    <w:rsid w:val="00A30EE5"/>
    <w:rsid w:val="00A31C51"/>
    <w:rsid w:val="00A33BDA"/>
    <w:rsid w:val="00A36605"/>
    <w:rsid w:val="00A37163"/>
    <w:rsid w:val="00A37823"/>
    <w:rsid w:val="00A40E5B"/>
    <w:rsid w:val="00A4711F"/>
    <w:rsid w:val="00A517FB"/>
    <w:rsid w:val="00A530D2"/>
    <w:rsid w:val="00A5469E"/>
    <w:rsid w:val="00A56C1C"/>
    <w:rsid w:val="00A606E4"/>
    <w:rsid w:val="00A625ED"/>
    <w:rsid w:val="00A63DC1"/>
    <w:rsid w:val="00A66744"/>
    <w:rsid w:val="00A73DEB"/>
    <w:rsid w:val="00A752B7"/>
    <w:rsid w:val="00A76E96"/>
    <w:rsid w:val="00A7778C"/>
    <w:rsid w:val="00A8001E"/>
    <w:rsid w:val="00A81794"/>
    <w:rsid w:val="00A83BC4"/>
    <w:rsid w:val="00A8446D"/>
    <w:rsid w:val="00A85130"/>
    <w:rsid w:val="00A860C2"/>
    <w:rsid w:val="00A8653F"/>
    <w:rsid w:val="00A86DBB"/>
    <w:rsid w:val="00A8709D"/>
    <w:rsid w:val="00A90B58"/>
    <w:rsid w:val="00A90B96"/>
    <w:rsid w:val="00A90BA2"/>
    <w:rsid w:val="00A92357"/>
    <w:rsid w:val="00A953F8"/>
    <w:rsid w:val="00A95BCF"/>
    <w:rsid w:val="00A95C2C"/>
    <w:rsid w:val="00AA1C53"/>
    <w:rsid w:val="00AA33C8"/>
    <w:rsid w:val="00AA5668"/>
    <w:rsid w:val="00AA6997"/>
    <w:rsid w:val="00AA7ED1"/>
    <w:rsid w:val="00AB0432"/>
    <w:rsid w:val="00AB1166"/>
    <w:rsid w:val="00AB27C6"/>
    <w:rsid w:val="00AC0AF4"/>
    <w:rsid w:val="00AC1E40"/>
    <w:rsid w:val="00AC31E8"/>
    <w:rsid w:val="00AC4496"/>
    <w:rsid w:val="00AC56D1"/>
    <w:rsid w:val="00AC5AD3"/>
    <w:rsid w:val="00AC5C1F"/>
    <w:rsid w:val="00AD1DE2"/>
    <w:rsid w:val="00AD1F92"/>
    <w:rsid w:val="00AD36F2"/>
    <w:rsid w:val="00AD4213"/>
    <w:rsid w:val="00AD75D3"/>
    <w:rsid w:val="00AE06E6"/>
    <w:rsid w:val="00AE3AFE"/>
    <w:rsid w:val="00AE4E04"/>
    <w:rsid w:val="00AE7758"/>
    <w:rsid w:val="00AE7892"/>
    <w:rsid w:val="00AF006D"/>
    <w:rsid w:val="00AF1023"/>
    <w:rsid w:val="00AF1D13"/>
    <w:rsid w:val="00AF2CC4"/>
    <w:rsid w:val="00AF35F5"/>
    <w:rsid w:val="00AF36D5"/>
    <w:rsid w:val="00AF3B9B"/>
    <w:rsid w:val="00AF5A01"/>
    <w:rsid w:val="00B02A66"/>
    <w:rsid w:val="00B03CCC"/>
    <w:rsid w:val="00B04E4F"/>
    <w:rsid w:val="00B07A40"/>
    <w:rsid w:val="00B11BCA"/>
    <w:rsid w:val="00B12B7B"/>
    <w:rsid w:val="00B16FAA"/>
    <w:rsid w:val="00B2203A"/>
    <w:rsid w:val="00B23F33"/>
    <w:rsid w:val="00B27039"/>
    <w:rsid w:val="00B27BE4"/>
    <w:rsid w:val="00B32ED0"/>
    <w:rsid w:val="00B34CC2"/>
    <w:rsid w:val="00B36E27"/>
    <w:rsid w:val="00B37405"/>
    <w:rsid w:val="00B37CA1"/>
    <w:rsid w:val="00B41CC9"/>
    <w:rsid w:val="00B455DE"/>
    <w:rsid w:val="00B51B69"/>
    <w:rsid w:val="00B5305F"/>
    <w:rsid w:val="00B53F67"/>
    <w:rsid w:val="00B55E33"/>
    <w:rsid w:val="00B56C94"/>
    <w:rsid w:val="00B56FD7"/>
    <w:rsid w:val="00B570EC"/>
    <w:rsid w:val="00B57690"/>
    <w:rsid w:val="00B601BC"/>
    <w:rsid w:val="00B624A8"/>
    <w:rsid w:val="00B62AB8"/>
    <w:rsid w:val="00B630D2"/>
    <w:rsid w:val="00B659A5"/>
    <w:rsid w:val="00B6734D"/>
    <w:rsid w:val="00B67AB4"/>
    <w:rsid w:val="00B71E9E"/>
    <w:rsid w:val="00B72736"/>
    <w:rsid w:val="00B74A42"/>
    <w:rsid w:val="00B757F1"/>
    <w:rsid w:val="00B759BF"/>
    <w:rsid w:val="00B77175"/>
    <w:rsid w:val="00B777FF"/>
    <w:rsid w:val="00B779F5"/>
    <w:rsid w:val="00B8164E"/>
    <w:rsid w:val="00B81722"/>
    <w:rsid w:val="00B835D7"/>
    <w:rsid w:val="00B849EF"/>
    <w:rsid w:val="00B85836"/>
    <w:rsid w:val="00B868FB"/>
    <w:rsid w:val="00B90D23"/>
    <w:rsid w:val="00B91B8D"/>
    <w:rsid w:val="00B939EA"/>
    <w:rsid w:val="00B96548"/>
    <w:rsid w:val="00B96785"/>
    <w:rsid w:val="00B97611"/>
    <w:rsid w:val="00BA021A"/>
    <w:rsid w:val="00BA0440"/>
    <w:rsid w:val="00BA0F17"/>
    <w:rsid w:val="00BA1DB9"/>
    <w:rsid w:val="00BA206D"/>
    <w:rsid w:val="00BA40E8"/>
    <w:rsid w:val="00BA65D6"/>
    <w:rsid w:val="00BA7C20"/>
    <w:rsid w:val="00BB145E"/>
    <w:rsid w:val="00BB2285"/>
    <w:rsid w:val="00BB29C0"/>
    <w:rsid w:val="00BB3A14"/>
    <w:rsid w:val="00BB4EA3"/>
    <w:rsid w:val="00BB51BD"/>
    <w:rsid w:val="00BC100E"/>
    <w:rsid w:val="00BD0F16"/>
    <w:rsid w:val="00BD4EFF"/>
    <w:rsid w:val="00BE1109"/>
    <w:rsid w:val="00BE113A"/>
    <w:rsid w:val="00BE257C"/>
    <w:rsid w:val="00BE6004"/>
    <w:rsid w:val="00BE62D5"/>
    <w:rsid w:val="00BF18F6"/>
    <w:rsid w:val="00BF35EB"/>
    <w:rsid w:val="00BF4E97"/>
    <w:rsid w:val="00BF6564"/>
    <w:rsid w:val="00C001C1"/>
    <w:rsid w:val="00C016BD"/>
    <w:rsid w:val="00C02128"/>
    <w:rsid w:val="00C02F52"/>
    <w:rsid w:val="00C033E8"/>
    <w:rsid w:val="00C034ED"/>
    <w:rsid w:val="00C03DC0"/>
    <w:rsid w:val="00C0581C"/>
    <w:rsid w:val="00C06D05"/>
    <w:rsid w:val="00C07992"/>
    <w:rsid w:val="00C115B8"/>
    <w:rsid w:val="00C13B14"/>
    <w:rsid w:val="00C1417C"/>
    <w:rsid w:val="00C153A1"/>
    <w:rsid w:val="00C159FB"/>
    <w:rsid w:val="00C15DA2"/>
    <w:rsid w:val="00C20C07"/>
    <w:rsid w:val="00C21A40"/>
    <w:rsid w:val="00C21EBB"/>
    <w:rsid w:val="00C23B40"/>
    <w:rsid w:val="00C254F8"/>
    <w:rsid w:val="00C25D20"/>
    <w:rsid w:val="00C25D79"/>
    <w:rsid w:val="00C26312"/>
    <w:rsid w:val="00C302C7"/>
    <w:rsid w:val="00C316D4"/>
    <w:rsid w:val="00C336D5"/>
    <w:rsid w:val="00C33CEE"/>
    <w:rsid w:val="00C342A9"/>
    <w:rsid w:val="00C373BA"/>
    <w:rsid w:val="00C37B3B"/>
    <w:rsid w:val="00C40C2F"/>
    <w:rsid w:val="00C41EC7"/>
    <w:rsid w:val="00C4253D"/>
    <w:rsid w:val="00C469E7"/>
    <w:rsid w:val="00C46C07"/>
    <w:rsid w:val="00C50CCC"/>
    <w:rsid w:val="00C54994"/>
    <w:rsid w:val="00C54A2F"/>
    <w:rsid w:val="00C54BF9"/>
    <w:rsid w:val="00C557C9"/>
    <w:rsid w:val="00C560B5"/>
    <w:rsid w:val="00C56B4D"/>
    <w:rsid w:val="00C60A54"/>
    <w:rsid w:val="00C61F59"/>
    <w:rsid w:val="00C63609"/>
    <w:rsid w:val="00C6616A"/>
    <w:rsid w:val="00C669EB"/>
    <w:rsid w:val="00C71161"/>
    <w:rsid w:val="00C724DA"/>
    <w:rsid w:val="00C7272B"/>
    <w:rsid w:val="00C72F49"/>
    <w:rsid w:val="00C758B4"/>
    <w:rsid w:val="00C814AB"/>
    <w:rsid w:val="00C81951"/>
    <w:rsid w:val="00C81FCE"/>
    <w:rsid w:val="00C82C27"/>
    <w:rsid w:val="00C84C9A"/>
    <w:rsid w:val="00C8586E"/>
    <w:rsid w:val="00C85DE5"/>
    <w:rsid w:val="00C90493"/>
    <w:rsid w:val="00C931A1"/>
    <w:rsid w:val="00C93531"/>
    <w:rsid w:val="00C941D3"/>
    <w:rsid w:val="00C94B25"/>
    <w:rsid w:val="00CA3352"/>
    <w:rsid w:val="00CA5702"/>
    <w:rsid w:val="00CA68D8"/>
    <w:rsid w:val="00CB0C3D"/>
    <w:rsid w:val="00CB1D3F"/>
    <w:rsid w:val="00CB1E4D"/>
    <w:rsid w:val="00CB2D6E"/>
    <w:rsid w:val="00CB315F"/>
    <w:rsid w:val="00CB4480"/>
    <w:rsid w:val="00CB44CB"/>
    <w:rsid w:val="00CB4B76"/>
    <w:rsid w:val="00CB5DDD"/>
    <w:rsid w:val="00CB637D"/>
    <w:rsid w:val="00CB6F43"/>
    <w:rsid w:val="00CB719E"/>
    <w:rsid w:val="00CC21F3"/>
    <w:rsid w:val="00CC4FEE"/>
    <w:rsid w:val="00CD1B7F"/>
    <w:rsid w:val="00CD2990"/>
    <w:rsid w:val="00CD36E3"/>
    <w:rsid w:val="00CD522A"/>
    <w:rsid w:val="00CD5C2E"/>
    <w:rsid w:val="00CD5E57"/>
    <w:rsid w:val="00CD6268"/>
    <w:rsid w:val="00CD6BDB"/>
    <w:rsid w:val="00CE27D2"/>
    <w:rsid w:val="00CE3F39"/>
    <w:rsid w:val="00CE4BCB"/>
    <w:rsid w:val="00CE56CF"/>
    <w:rsid w:val="00CF03D6"/>
    <w:rsid w:val="00CF0759"/>
    <w:rsid w:val="00CF23A3"/>
    <w:rsid w:val="00CF26E2"/>
    <w:rsid w:val="00CF2BBB"/>
    <w:rsid w:val="00CF3FB7"/>
    <w:rsid w:val="00CF5C97"/>
    <w:rsid w:val="00CF6FF5"/>
    <w:rsid w:val="00CF7C72"/>
    <w:rsid w:val="00D00158"/>
    <w:rsid w:val="00D02156"/>
    <w:rsid w:val="00D02437"/>
    <w:rsid w:val="00D027DA"/>
    <w:rsid w:val="00D059C9"/>
    <w:rsid w:val="00D06A7D"/>
    <w:rsid w:val="00D070A6"/>
    <w:rsid w:val="00D105EE"/>
    <w:rsid w:val="00D10A98"/>
    <w:rsid w:val="00D113CE"/>
    <w:rsid w:val="00D11839"/>
    <w:rsid w:val="00D122EA"/>
    <w:rsid w:val="00D149F8"/>
    <w:rsid w:val="00D15693"/>
    <w:rsid w:val="00D1650B"/>
    <w:rsid w:val="00D16DA7"/>
    <w:rsid w:val="00D238CC"/>
    <w:rsid w:val="00D26E28"/>
    <w:rsid w:val="00D3090D"/>
    <w:rsid w:val="00D32540"/>
    <w:rsid w:val="00D32B91"/>
    <w:rsid w:val="00D35199"/>
    <w:rsid w:val="00D36805"/>
    <w:rsid w:val="00D368B6"/>
    <w:rsid w:val="00D400B3"/>
    <w:rsid w:val="00D401BD"/>
    <w:rsid w:val="00D42727"/>
    <w:rsid w:val="00D42D93"/>
    <w:rsid w:val="00D42EB6"/>
    <w:rsid w:val="00D431D0"/>
    <w:rsid w:val="00D451F4"/>
    <w:rsid w:val="00D46F55"/>
    <w:rsid w:val="00D47775"/>
    <w:rsid w:val="00D523AC"/>
    <w:rsid w:val="00D533C5"/>
    <w:rsid w:val="00D54359"/>
    <w:rsid w:val="00D54373"/>
    <w:rsid w:val="00D547F1"/>
    <w:rsid w:val="00D56E46"/>
    <w:rsid w:val="00D6042E"/>
    <w:rsid w:val="00D623D2"/>
    <w:rsid w:val="00D62B6E"/>
    <w:rsid w:val="00D64819"/>
    <w:rsid w:val="00D70F0C"/>
    <w:rsid w:val="00D73E67"/>
    <w:rsid w:val="00D757A5"/>
    <w:rsid w:val="00D8090D"/>
    <w:rsid w:val="00D8125D"/>
    <w:rsid w:val="00D8131A"/>
    <w:rsid w:val="00D81733"/>
    <w:rsid w:val="00D83E8A"/>
    <w:rsid w:val="00D8476E"/>
    <w:rsid w:val="00D85DEF"/>
    <w:rsid w:val="00D866AF"/>
    <w:rsid w:val="00D87DAF"/>
    <w:rsid w:val="00D87DC3"/>
    <w:rsid w:val="00D928F8"/>
    <w:rsid w:val="00D9456C"/>
    <w:rsid w:val="00D966F8"/>
    <w:rsid w:val="00D97813"/>
    <w:rsid w:val="00D97E1C"/>
    <w:rsid w:val="00DA0872"/>
    <w:rsid w:val="00DA08C9"/>
    <w:rsid w:val="00DA2114"/>
    <w:rsid w:val="00DA2732"/>
    <w:rsid w:val="00DA3569"/>
    <w:rsid w:val="00DA704D"/>
    <w:rsid w:val="00DB34D5"/>
    <w:rsid w:val="00DB57E8"/>
    <w:rsid w:val="00DB5E42"/>
    <w:rsid w:val="00DB75D1"/>
    <w:rsid w:val="00DC0749"/>
    <w:rsid w:val="00DC09F7"/>
    <w:rsid w:val="00DC1A8B"/>
    <w:rsid w:val="00DC35FD"/>
    <w:rsid w:val="00DC6E29"/>
    <w:rsid w:val="00DD10BA"/>
    <w:rsid w:val="00DD1B01"/>
    <w:rsid w:val="00DD2C2C"/>
    <w:rsid w:val="00DD31F5"/>
    <w:rsid w:val="00DD3521"/>
    <w:rsid w:val="00DD41AB"/>
    <w:rsid w:val="00DD5C3F"/>
    <w:rsid w:val="00DD6C74"/>
    <w:rsid w:val="00DD74B4"/>
    <w:rsid w:val="00DD757E"/>
    <w:rsid w:val="00DE6158"/>
    <w:rsid w:val="00DE6D50"/>
    <w:rsid w:val="00DE6FE7"/>
    <w:rsid w:val="00DE7C90"/>
    <w:rsid w:val="00DF073E"/>
    <w:rsid w:val="00DF1CA0"/>
    <w:rsid w:val="00DF2483"/>
    <w:rsid w:val="00DF2899"/>
    <w:rsid w:val="00DF359A"/>
    <w:rsid w:val="00DF40EE"/>
    <w:rsid w:val="00E03A13"/>
    <w:rsid w:val="00E03C14"/>
    <w:rsid w:val="00E04161"/>
    <w:rsid w:val="00E0501A"/>
    <w:rsid w:val="00E0597E"/>
    <w:rsid w:val="00E05E5C"/>
    <w:rsid w:val="00E0639D"/>
    <w:rsid w:val="00E06A0E"/>
    <w:rsid w:val="00E07C9F"/>
    <w:rsid w:val="00E10640"/>
    <w:rsid w:val="00E10778"/>
    <w:rsid w:val="00E1213A"/>
    <w:rsid w:val="00E13191"/>
    <w:rsid w:val="00E14186"/>
    <w:rsid w:val="00E14C6B"/>
    <w:rsid w:val="00E17364"/>
    <w:rsid w:val="00E20617"/>
    <w:rsid w:val="00E22499"/>
    <w:rsid w:val="00E241AD"/>
    <w:rsid w:val="00E25C3C"/>
    <w:rsid w:val="00E26141"/>
    <w:rsid w:val="00E26746"/>
    <w:rsid w:val="00E27B4F"/>
    <w:rsid w:val="00E30982"/>
    <w:rsid w:val="00E318F6"/>
    <w:rsid w:val="00E33949"/>
    <w:rsid w:val="00E3424B"/>
    <w:rsid w:val="00E34F10"/>
    <w:rsid w:val="00E40833"/>
    <w:rsid w:val="00E40BE3"/>
    <w:rsid w:val="00E40FC3"/>
    <w:rsid w:val="00E441E0"/>
    <w:rsid w:val="00E44B56"/>
    <w:rsid w:val="00E45767"/>
    <w:rsid w:val="00E45992"/>
    <w:rsid w:val="00E509ED"/>
    <w:rsid w:val="00E530E9"/>
    <w:rsid w:val="00E54F61"/>
    <w:rsid w:val="00E55C0F"/>
    <w:rsid w:val="00E56518"/>
    <w:rsid w:val="00E57BD6"/>
    <w:rsid w:val="00E60806"/>
    <w:rsid w:val="00E60C07"/>
    <w:rsid w:val="00E60D8A"/>
    <w:rsid w:val="00E62262"/>
    <w:rsid w:val="00E636C9"/>
    <w:rsid w:val="00E64EFD"/>
    <w:rsid w:val="00E64F01"/>
    <w:rsid w:val="00E674CC"/>
    <w:rsid w:val="00E67B78"/>
    <w:rsid w:val="00E70B7B"/>
    <w:rsid w:val="00E72DFE"/>
    <w:rsid w:val="00E7396B"/>
    <w:rsid w:val="00E740A3"/>
    <w:rsid w:val="00E756F9"/>
    <w:rsid w:val="00E75A23"/>
    <w:rsid w:val="00E7629F"/>
    <w:rsid w:val="00E76B87"/>
    <w:rsid w:val="00E802DA"/>
    <w:rsid w:val="00E80433"/>
    <w:rsid w:val="00E81344"/>
    <w:rsid w:val="00E868B1"/>
    <w:rsid w:val="00E86DC0"/>
    <w:rsid w:val="00E91A47"/>
    <w:rsid w:val="00E91F1D"/>
    <w:rsid w:val="00E93D01"/>
    <w:rsid w:val="00E94235"/>
    <w:rsid w:val="00EA1A7A"/>
    <w:rsid w:val="00EA47E5"/>
    <w:rsid w:val="00EA7A94"/>
    <w:rsid w:val="00EA7F25"/>
    <w:rsid w:val="00EB426D"/>
    <w:rsid w:val="00EB72BF"/>
    <w:rsid w:val="00EB750C"/>
    <w:rsid w:val="00EB7F2B"/>
    <w:rsid w:val="00EC14AB"/>
    <w:rsid w:val="00EC4088"/>
    <w:rsid w:val="00EC4C95"/>
    <w:rsid w:val="00EC56D7"/>
    <w:rsid w:val="00EC6C10"/>
    <w:rsid w:val="00EC7216"/>
    <w:rsid w:val="00ED0120"/>
    <w:rsid w:val="00ED0CC1"/>
    <w:rsid w:val="00ED1A6E"/>
    <w:rsid w:val="00ED1AE8"/>
    <w:rsid w:val="00ED1F10"/>
    <w:rsid w:val="00ED7444"/>
    <w:rsid w:val="00EE000B"/>
    <w:rsid w:val="00EE05D8"/>
    <w:rsid w:val="00EE2E69"/>
    <w:rsid w:val="00EE3403"/>
    <w:rsid w:val="00EE55B4"/>
    <w:rsid w:val="00EE6D94"/>
    <w:rsid w:val="00EE70C2"/>
    <w:rsid w:val="00EF1051"/>
    <w:rsid w:val="00EF15D4"/>
    <w:rsid w:val="00EF2F18"/>
    <w:rsid w:val="00EF3779"/>
    <w:rsid w:val="00EF43F5"/>
    <w:rsid w:val="00EF4641"/>
    <w:rsid w:val="00EF489E"/>
    <w:rsid w:val="00EF5F98"/>
    <w:rsid w:val="00EF733B"/>
    <w:rsid w:val="00EF73E5"/>
    <w:rsid w:val="00F01654"/>
    <w:rsid w:val="00F02D5E"/>
    <w:rsid w:val="00F02EB3"/>
    <w:rsid w:val="00F10E5C"/>
    <w:rsid w:val="00F120B0"/>
    <w:rsid w:val="00F1268F"/>
    <w:rsid w:val="00F169B6"/>
    <w:rsid w:val="00F234B1"/>
    <w:rsid w:val="00F24838"/>
    <w:rsid w:val="00F272DE"/>
    <w:rsid w:val="00F27578"/>
    <w:rsid w:val="00F275D9"/>
    <w:rsid w:val="00F31AEE"/>
    <w:rsid w:val="00F31FDD"/>
    <w:rsid w:val="00F34312"/>
    <w:rsid w:val="00F35108"/>
    <w:rsid w:val="00F35156"/>
    <w:rsid w:val="00F35B48"/>
    <w:rsid w:val="00F36D2D"/>
    <w:rsid w:val="00F37FB8"/>
    <w:rsid w:val="00F40112"/>
    <w:rsid w:val="00F40465"/>
    <w:rsid w:val="00F404EA"/>
    <w:rsid w:val="00F411B6"/>
    <w:rsid w:val="00F41BD8"/>
    <w:rsid w:val="00F42942"/>
    <w:rsid w:val="00F459D9"/>
    <w:rsid w:val="00F45FED"/>
    <w:rsid w:val="00F4662A"/>
    <w:rsid w:val="00F46731"/>
    <w:rsid w:val="00F472D4"/>
    <w:rsid w:val="00F47A75"/>
    <w:rsid w:val="00F50B2A"/>
    <w:rsid w:val="00F50CA7"/>
    <w:rsid w:val="00F51562"/>
    <w:rsid w:val="00F55007"/>
    <w:rsid w:val="00F55788"/>
    <w:rsid w:val="00F56BC7"/>
    <w:rsid w:val="00F61719"/>
    <w:rsid w:val="00F63108"/>
    <w:rsid w:val="00F677A4"/>
    <w:rsid w:val="00F706F7"/>
    <w:rsid w:val="00F7078B"/>
    <w:rsid w:val="00F73034"/>
    <w:rsid w:val="00F740EA"/>
    <w:rsid w:val="00F741DE"/>
    <w:rsid w:val="00F75231"/>
    <w:rsid w:val="00F75798"/>
    <w:rsid w:val="00F80420"/>
    <w:rsid w:val="00F81209"/>
    <w:rsid w:val="00F838DF"/>
    <w:rsid w:val="00F83E0E"/>
    <w:rsid w:val="00F92D89"/>
    <w:rsid w:val="00F94A4B"/>
    <w:rsid w:val="00F95928"/>
    <w:rsid w:val="00F96C6D"/>
    <w:rsid w:val="00F97BBA"/>
    <w:rsid w:val="00FA21F6"/>
    <w:rsid w:val="00FA3959"/>
    <w:rsid w:val="00FA4F79"/>
    <w:rsid w:val="00FA5A52"/>
    <w:rsid w:val="00FA644C"/>
    <w:rsid w:val="00FA6B88"/>
    <w:rsid w:val="00FA7D52"/>
    <w:rsid w:val="00FB0CFB"/>
    <w:rsid w:val="00FB24BC"/>
    <w:rsid w:val="00FB3D74"/>
    <w:rsid w:val="00FB45AC"/>
    <w:rsid w:val="00FB63F4"/>
    <w:rsid w:val="00FB6D07"/>
    <w:rsid w:val="00FB6D89"/>
    <w:rsid w:val="00FB7B46"/>
    <w:rsid w:val="00FC0406"/>
    <w:rsid w:val="00FC0E17"/>
    <w:rsid w:val="00FC2818"/>
    <w:rsid w:val="00FC4570"/>
    <w:rsid w:val="00FC6892"/>
    <w:rsid w:val="00FD0CA7"/>
    <w:rsid w:val="00FD12C8"/>
    <w:rsid w:val="00FD2267"/>
    <w:rsid w:val="00FD3ED7"/>
    <w:rsid w:val="00FD5A6C"/>
    <w:rsid w:val="00FD6A88"/>
    <w:rsid w:val="00FD6B9D"/>
    <w:rsid w:val="00FE2359"/>
    <w:rsid w:val="00FE3DDA"/>
    <w:rsid w:val="00FE4C06"/>
    <w:rsid w:val="00FE56DB"/>
    <w:rsid w:val="00FE61BA"/>
    <w:rsid w:val="00FF0581"/>
    <w:rsid w:val="00FF14A5"/>
    <w:rsid w:val="00FF1A85"/>
    <w:rsid w:val="00FF2B42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6B5A9"/>
  <w15:docId w15:val="{0ADF2120-9698-48E8-AFCE-24C3C486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3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06A7D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,МОЙ,Без интервала 111,МММ"/>
    <w:link w:val="a4"/>
    <w:uiPriority w:val="1"/>
    <w:qFormat/>
    <w:rsid w:val="002F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ой Знак,МОЙ Знак,Без интервала 111 Знак,МММ Знак"/>
    <w:link w:val="a3"/>
    <w:uiPriority w:val="1"/>
    <w:locked/>
    <w:rsid w:val="002F1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1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3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aliases w:val="Обычный (Web), Знак Знак2"/>
    <w:basedOn w:val="a"/>
    <w:uiPriority w:val="99"/>
    <w:unhideWhenUsed/>
    <w:rsid w:val="00B02A6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D06A7D"/>
    <w:rPr>
      <w:rFonts w:ascii="Cambria" w:eastAsia="Times New Roman" w:hAnsi="Cambria" w:cs="Times New Roman"/>
      <w:b/>
      <w:bCs/>
      <w:color w:val="4F81BD"/>
    </w:rPr>
  </w:style>
  <w:style w:type="character" w:styleId="a8">
    <w:name w:val="Hyperlink"/>
    <w:basedOn w:val="a0"/>
    <w:uiPriority w:val="99"/>
    <w:unhideWhenUsed/>
    <w:rsid w:val="006333B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F2684"/>
    <w:pPr>
      <w:ind w:left="720"/>
      <w:contextualSpacing/>
    </w:pPr>
  </w:style>
  <w:style w:type="character" w:customStyle="1" w:styleId="chars-valuevalue-min-val">
    <w:name w:val="chars-value__value-min-val"/>
    <w:basedOn w:val="a0"/>
    <w:rsid w:val="003D65D0"/>
  </w:style>
  <w:style w:type="character" w:customStyle="1" w:styleId="ng-star-inserted">
    <w:name w:val="ng-star-inserted"/>
    <w:basedOn w:val="a0"/>
    <w:rsid w:val="003D65D0"/>
  </w:style>
  <w:style w:type="character" w:customStyle="1" w:styleId="chars-valuevalue-max-val">
    <w:name w:val="chars-value__value-max-val"/>
    <w:basedOn w:val="a0"/>
    <w:rsid w:val="003D65D0"/>
  </w:style>
  <w:style w:type="character" w:customStyle="1" w:styleId="chars-valuevalue">
    <w:name w:val="chars-value__value"/>
    <w:basedOn w:val="a0"/>
    <w:rsid w:val="006F23B9"/>
  </w:style>
  <w:style w:type="character" w:customStyle="1" w:styleId="chars-valuevalue-text-desc">
    <w:name w:val="chars-value__value-text-desc"/>
    <w:basedOn w:val="a0"/>
    <w:rsid w:val="009C60E0"/>
  </w:style>
  <w:style w:type="table" w:styleId="aa">
    <w:name w:val="Table Grid"/>
    <w:basedOn w:val="a1"/>
    <w:rsid w:val="00857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A12355"/>
  </w:style>
  <w:style w:type="character" w:styleId="ab">
    <w:name w:val="footnote reference"/>
    <w:rsid w:val="00AD4213"/>
    <w:rPr>
      <w:vertAlign w:val="superscript"/>
    </w:rPr>
  </w:style>
  <w:style w:type="paragraph" w:styleId="ac">
    <w:name w:val="footnote text"/>
    <w:basedOn w:val="a"/>
    <w:link w:val="1"/>
    <w:rsid w:val="00AD4213"/>
    <w:pPr>
      <w:suppressLineNumbers/>
      <w:tabs>
        <w:tab w:val="left" w:pos="709"/>
      </w:tabs>
      <w:suppressAutoHyphens/>
      <w:overflowPunct/>
      <w:autoSpaceDE/>
      <w:autoSpaceDN/>
      <w:adjustRightInd/>
      <w:spacing w:line="276" w:lineRule="atLeast"/>
      <w:ind w:left="283" w:hanging="283"/>
      <w:textAlignment w:val="auto"/>
    </w:pPr>
    <w:rPr>
      <w:rFonts w:ascii="Calibri" w:eastAsia="Lucida Sans Unicode" w:hAnsi="Calibri"/>
      <w:kern w:val="1"/>
      <w:lang w:eastAsia="ar-SA"/>
    </w:rPr>
  </w:style>
  <w:style w:type="character" w:customStyle="1" w:styleId="ad">
    <w:name w:val="Текст сноски Знак"/>
    <w:basedOn w:val="a0"/>
    <w:uiPriority w:val="99"/>
    <w:semiHidden/>
    <w:rsid w:val="00AD42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c"/>
    <w:rsid w:val="00AD4213"/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42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A8446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A8446D"/>
    <w:pPr>
      <w:shd w:val="clear" w:color="auto" w:fill="FFFFFF"/>
      <w:overflowPunct/>
      <w:autoSpaceDE/>
      <w:autoSpaceDN/>
      <w:adjustRightInd/>
      <w:spacing w:after="60" w:line="240" w:lineRule="atLeast"/>
      <w:textAlignment w:val="auto"/>
      <w:outlineLvl w:val="2"/>
    </w:pPr>
    <w:rPr>
      <w:rFonts w:eastAsiaTheme="minorHAnsi"/>
      <w:b/>
      <w:bCs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uiPriority w:val="99"/>
    <w:locked/>
    <w:rsid w:val="00A8446D"/>
    <w:rPr>
      <w:rFonts w:ascii="Times New Roman" w:hAnsi="Times New Roman" w:cs="Times New Roman"/>
      <w:shd w:val="clear" w:color="auto" w:fill="FFFFFF"/>
    </w:rPr>
  </w:style>
  <w:style w:type="paragraph" w:customStyle="1" w:styleId="321">
    <w:name w:val="Заголовок №3 (2)1"/>
    <w:basedOn w:val="a"/>
    <w:link w:val="320"/>
    <w:uiPriority w:val="99"/>
    <w:rsid w:val="00A8446D"/>
    <w:pPr>
      <w:shd w:val="clear" w:color="auto" w:fill="FFFFFF"/>
      <w:overflowPunct/>
      <w:autoSpaceDE/>
      <w:autoSpaceDN/>
      <w:adjustRightInd/>
      <w:spacing w:before="60" w:after="60" w:line="274" w:lineRule="exact"/>
      <w:textAlignment w:val="auto"/>
      <w:outlineLvl w:val="2"/>
    </w:pPr>
    <w:rPr>
      <w:rFonts w:eastAsiaTheme="minorHAnsi"/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uiPriority w:val="99"/>
    <w:locked/>
    <w:rsid w:val="00A8446D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8446D"/>
    <w:pPr>
      <w:shd w:val="clear" w:color="auto" w:fill="FFFFFF"/>
      <w:overflowPunct/>
      <w:autoSpaceDE/>
      <w:autoSpaceDN/>
      <w:adjustRightInd/>
      <w:spacing w:after="960" w:line="240" w:lineRule="atLeast"/>
      <w:textAlignment w:val="auto"/>
      <w:outlineLvl w:val="0"/>
    </w:pPr>
    <w:rPr>
      <w:rFonts w:eastAsiaTheme="minorHAns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B07A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07A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07A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07A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2AFE-0227-4F81-87E2-ECB7CB8D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Александровна</dc:creator>
  <cp:lastModifiedBy>Распопов Эдуард</cp:lastModifiedBy>
  <cp:revision>2</cp:revision>
  <cp:lastPrinted>2022-08-23T07:43:00Z</cp:lastPrinted>
  <dcterms:created xsi:type="dcterms:W3CDTF">2024-07-18T09:51:00Z</dcterms:created>
  <dcterms:modified xsi:type="dcterms:W3CDTF">2024-07-18T09:51:00Z</dcterms:modified>
</cp:coreProperties>
</file>