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454A4" w14:textId="12EC7CDC" w:rsidR="004D26A8" w:rsidRPr="008F48A3" w:rsidRDefault="008F48A3">
      <w:pPr>
        <w:rPr>
          <w:sz w:val="28"/>
          <w:szCs w:val="28"/>
        </w:rPr>
      </w:pPr>
      <w:r w:rsidRPr="008F48A3">
        <w:rPr>
          <w:sz w:val="28"/>
          <w:szCs w:val="28"/>
        </w:rPr>
        <w:t>Параметры качества пшеницы: Класс 3: • Масса не более 760 г/л • Содержание белка не менее 12.0% • Зернистость не более 24.0% • ИДК (индекс падения) 60-80 • Число падения не менее 250 • Мусорные примеси не более 2.0% Класс 4: • Масса не более 750 г/л • Содержание белка не менее 12.0% • Зернистость не более 21.0% • ИДК 60-80 • Число падения не менее 250 • Мусорные примеси не более 2.0%</w:t>
      </w:r>
    </w:p>
    <w:sectPr w:rsidR="004D26A8" w:rsidRPr="008F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A8"/>
    <w:rsid w:val="004D26A8"/>
    <w:rsid w:val="008F48A3"/>
    <w:rsid w:val="00C0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A8BE4-E1D0-4581-B938-9318B1BF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0nNyX .</dc:creator>
  <cp:keywords/>
  <dc:description/>
  <cp:lastModifiedBy>0nNyX .</cp:lastModifiedBy>
  <cp:revision>2</cp:revision>
  <dcterms:created xsi:type="dcterms:W3CDTF">2025-01-09T16:33:00Z</dcterms:created>
  <dcterms:modified xsi:type="dcterms:W3CDTF">2025-01-09T16:33:00Z</dcterms:modified>
</cp:coreProperties>
</file>