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2945"/>
        <w:gridCol w:w="2309"/>
        <w:gridCol w:w="2807"/>
      </w:tblGrid>
      <w:tr w:rsidR="007445F2" w:rsidRPr="00916A59" w14:paraId="21372A2F" w14:textId="77777777" w:rsidTr="00744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9D7A73A" w14:textId="27FDB385" w:rsidR="007445F2" w:rsidRPr="00E35D19" w:rsidRDefault="007445F2" w:rsidP="00FC0B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ALED</w:t>
            </w:r>
            <w:r w:rsidRPr="00E35D19">
              <w:rPr>
                <w:sz w:val="20"/>
                <w:szCs w:val="20"/>
                <w:lang w:val="en-US"/>
              </w:rPr>
              <w:t xml:space="preserve"> </w:t>
            </w:r>
            <w:r w:rsidR="001A05D0">
              <w:rPr>
                <w:sz w:val="20"/>
                <w:szCs w:val="20"/>
                <w:lang w:val="en-US"/>
              </w:rPr>
              <w:t>STREET</w:t>
            </w:r>
            <w:r w:rsidRPr="00E35D19">
              <w:rPr>
                <w:sz w:val="20"/>
                <w:szCs w:val="20"/>
                <w:lang w:val="en-US"/>
              </w:rPr>
              <w:t xml:space="preserve"> </w:t>
            </w:r>
            <w:r w:rsidR="00332A0B" w:rsidRPr="00E35D19">
              <w:rPr>
                <w:sz w:val="20"/>
                <w:szCs w:val="20"/>
                <w:lang w:val="en-US"/>
              </w:rPr>
              <w:t>7</w:t>
            </w:r>
            <w:r w:rsidR="001A05D0" w:rsidRPr="00E35D19">
              <w:rPr>
                <w:sz w:val="20"/>
                <w:szCs w:val="20"/>
                <w:lang w:val="en-US"/>
              </w:rPr>
              <w:t>4</w:t>
            </w:r>
            <w:r w:rsidR="00332A0B">
              <w:rPr>
                <w:sz w:val="20"/>
                <w:szCs w:val="20"/>
              </w:rPr>
              <w:t>А</w:t>
            </w:r>
            <w:r w:rsidRPr="00E35D19">
              <w:rPr>
                <w:sz w:val="20"/>
                <w:szCs w:val="20"/>
                <w:lang w:val="en-US"/>
              </w:rPr>
              <w:t xml:space="preserve"> </w:t>
            </w:r>
            <w:r w:rsidR="00332A0B" w:rsidRPr="00E35D19">
              <w:rPr>
                <w:sz w:val="20"/>
                <w:szCs w:val="20"/>
                <w:lang w:val="en-US"/>
              </w:rPr>
              <w:t>7</w:t>
            </w:r>
            <w:r w:rsidR="001A05D0" w:rsidRPr="00E35D1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Вт</w:t>
            </w:r>
            <w:r w:rsidRPr="00E35D19">
              <w:rPr>
                <w:sz w:val="20"/>
                <w:szCs w:val="20"/>
                <w:lang w:val="en-US"/>
              </w:rPr>
              <w:t xml:space="preserve"> </w:t>
            </w:r>
            <w:r w:rsidR="001A05D0" w:rsidRPr="00E35D19">
              <w:rPr>
                <w:sz w:val="20"/>
                <w:szCs w:val="20"/>
                <w:lang w:val="en-US"/>
              </w:rPr>
              <w:t>13500</w:t>
            </w:r>
            <w:r>
              <w:rPr>
                <w:sz w:val="20"/>
                <w:szCs w:val="20"/>
              </w:rPr>
              <w:t>Лм</w:t>
            </w:r>
            <w:r w:rsidRPr="00E35D19">
              <w:rPr>
                <w:sz w:val="20"/>
                <w:szCs w:val="20"/>
                <w:lang w:val="en-US"/>
              </w:rPr>
              <w:t xml:space="preserve"> </w:t>
            </w:r>
            <w:r w:rsidR="00E35D19" w:rsidRPr="00E35D19">
              <w:rPr>
                <w:sz w:val="20"/>
                <w:szCs w:val="20"/>
                <w:lang w:val="en-US"/>
              </w:rPr>
              <w:t>490</w:t>
            </w:r>
            <w:r w:rsidR="00332A0B" w:rsidRPr="00E35D19">
              <w:rPr>
                <w:sz w:val="20"/>
                <w:szCs w:val="20"/>
                <w:lang w:val="en-US"/>
              </w:rPr>
              <w:t>*</w:t>
            </w:r>
            <w:r w:rsidR="00E35D19" w:rsidRPr="00E35D19">
              <w:rPr>
                <w:sz w:val="20"/>
                <w:szCs w:val="20"/>
                <w:lang w:val="en-US"/>
              </w:rPr>
              <w:t>100</w:t>
            </w:r>
            <w:r w:rsidR="00332A0B" w:rsidRPr="00E35D19">
              <w:rPr>
                <w:sz w:val="20"/>
                <w:szCs w:val="20"/>
                <w:lang w:val="en-US"/>
              </w:rPr>
              <w:t>*</w:t>
            </w:r>
            <w:r w:rsidR="00E35D19" w:rsidRPr="00E35D19">
              <w:rPr>
                <w:sz w:val="20"/>
                <w:szCs w:val="20"/>
                <w:lang w:val="en-US"/>
              </w:rPr>
              <w:t>6</w:t>
            </w:r>
            <w:r w:rsidR="00332A0B" w:rsidRPr="00E35D19">
              <w:rPr>
                <w:sz w:val="20"/>
                <w:szCs w:val="20"/>
                <w:lang w:val="en-US"/>
              </w:rPr>
              <w:t>0</w:t>
            </w:r>
            <w:r w:rsidRPr="00E35D1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IP</w:t>
            </w:r>
            <w:r w:rsidR="00E35D19" w:rsidRPr="00E35D19">
              <w:rPr>
                <w:sz w:val="20"/>
                <w:szCs w:val="20"/>
                <w:lang w:val="en-US"/>
              </w:rPr>
              <w:t>65</w:t>
            </w:r>
          </w:p>
        </w:tc>
      </w:tr>
      <w:tr w:rsidR="007445F2" w:rsidRPr="0098653E" w14:paraId="373A7E9D" w14:textId="77777777" w:rsidTr="0098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5C5A2198" w14:textId="77777777" w:rsidR="007445F2" w:rsidRPr="008920F4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МОЩНОСТЬ</w:t>
            </w:r>
          </w:p>
        </w:tc>
        <w:tc>
          <w:tcPr>
            <w:tcW w:w="1407" w:type="pct"/>
          </w:tcPr>
          <w:p w14:paraId="08C799DE" w14:textId="1032AF2D" w:rsidR="007445F2" w:rsidRPr="008920F4" w:rsidRDefault="00332A0B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7</w:t>
            </w:r>
            <w:r w:rsidR="00E35D19">
              <w:rPr>
                <w:sz w:val="20"/>
                <w:szCs w:val="20"/>
              </w:rPr>
              <w:t>4</w:t>
            </w:r>
            <w:r w:rsidR="007445F2" w:rsidRPr="008920F4">
              <w:rPr>
                <w:sz w:val="20"/>
                <w:szCs w:val="20"/>
              </w:rPr>
              <w:t xml:space="preserve"> Вт</w:t>
            </w:r>
          </w:p>
        </w:tc>
        <w:tc>
          <w:tcPr>
            <w:tcW w:w="1103" w:type="pct"/>
          </w:tcPr>
          <w:p w14:paraId="6C667E5C" w14:textId="012C5A67" w:rsidR="007445F2" w:rsidRPr="008920F4" w:rsidRDefault="008920F4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АКТИВНЫЙ КОРРЕКТОР МОЩНОСТИ</w:t>
            </w:r>
          </w:p>
        </w:tc>
        <w:tc>
          <w:tcPr>
            <w:tcW w:w="1341" w:type="pct"/>
          </w:tcPr>
          <w:p w14:paraId="330A8FC6" w14:textId="5C86987B" w:rsidR="007445F2" w:rsidRPr="008920F4" w:rsidRDefault="008920F4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есть</w:t>
            </w:r>
          </w:p>
        </w:tc>
      </w:tr>
      <w:tr w:rsidR="007445F2" w:rsidRPr="0098653E" w14:paraId="194291D4" w14:textId="77777777" w:rsidTr="0098653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5A182526" w14:textId="77777777" w:rsidR="007445F2" w:rsidRPr="008920F4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СВЕТОВОЙ ПОТОК</w:t>
            </w:r>
          </w:p>
        </w:tc>
        <w:tc>
          <w:tcPr>
            <w:tcW w:w="1407" w:type="pct"/>
          </w:tcPr>
          <w:p w14:paraId="6B561405" w14:textId="22CD3019" w:rsidR="007445F2" w:rsidRPr="008920F4" w:rsidRDefault="00E35D19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  <w:r w:rsidR="007445F2" w:rsidRPr="008920F4">
              <w:rPr>
                <w:sz w:val="20"/>
                <w:szCs w:val="20"/>
              </w:rPr>
              <w:t xml:space="preserve"> Лм</w:t>
            </w:r>
          </w:p>
        </w:tc>
        <w:tc>
          <w:tcPr>
            <w:tcW w:w="1103" w:type="pct"/>
          </w:tcPr>
          <w:p w14:paraId="604AEF43" w14:textId="0B66659A" w:rsidR="007445F2" w:rsidRPr="008920F4" w:rsidRDefault="008920F4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ЗАЩИТА 380</w:t>
            </w:r>
          </w:p>
        </w:tc>
        <w:tc>
          <w:tcPr>
            <w:tcW w:w="1341" w:type="pct"/>
          </w:tcPr>
          <w:p w14:paraId="35C9C976" w14:textId="4C84BC75" w:rsidR="007445F2" w:rsidRPr="008920F4" w:rsidRDefault="008920F4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есть</w:t>
            </w:r>
          </w:p>
        </w:tc>
      </w:tr>
      <w:tr w:rsidR="00332A0B" w:rsidRPr="0098653E" w14:paraId="7408716C" w14:textId="77777777" w:rsidTr="0098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9E14351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ЭНЕРГОЭФФЕКТИВНОСТЬ</w:t>
            </w:r>
          </w:p>
        </w:tc>
        <w:tc>
          <w:tcPr>
            <w:tcW w:w="1407" w:type="pct"/>
          </w:tcPr>
          <w:p w14:paraId="41E030F9" w14:textId="02CB9706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1</w:t>
            </w:r>
            <w:r w:rsidR="00E35D19">
              <w:rPr>
                <w:sz w:val="20"/>
                <w:szCs w:val="20"/>
              </w:rPr>
              <w:t>9</w:t>
            </w:r>
            <w:r w:rsidRPr="008920F4">
              <w:rPr>
                <w:sz w:val="20"/>
                <w:szCs w:val="20"/>
              </w:rPr>
              <w:t>0 Лм/Вт</w:t>
            </w:r>
          </w:p>
        </w:tc>
        <w:tc>
          <w:tcPr>
            <w:tcW w:w="1103" w:type="pct"/>
          </w:tcPr>
          <w:p w14:paraId="50C3A349" w14:textId="03018BC0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КОЛИЧЕСТВО СВЕТОДИОДОВ</w:t>
            </w:r>
          </w:p>
        </w:tc>
        <w:tc>
          <w:tcPr>
            <w:tcW w:w="1341" w:type="pct"/>
          </w:tcPr>
          <w:p w14:paraId="7C5C17C2" w14:textId="2DEF4558" w:rsidR="00332A0B" w:rsidRPr="008920F4" w:rsidRDefault="00E35D19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332A0B" w:rsidRPr="0098653E" w14:paraId="6554D826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2F4377F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КОЭФФИЦИЕНТ МОЩНОСТИ</w:t>
            </w:r>
          </w:p>
        </w:tc>
        <w:tc>
          <w:tcPr>
            <w:tcW w:w="1407" w:type="pct"/>
          </w:tcPr>
          <w:p w14:paraId="6E01AEF8" w14:textId="77777777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0.9</w:t>
            </w:r>
          </w:p>
        </w:tc>
        <w:tc>
          <w:tcPr>
            <w:tcW w:w="1103" w:type="pct"/>
          </w:tcPr>
          <w:p w14:paraId="51A243E6" w14:textId="4794A386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МАТЕРИАЛ РАССЕИВАТЕЛЯ</w:t>
            </w:r>
          </w:p>
        </w:tc>
        <w:tc>
          <w:tcPr>
            <w:tcW w:w="1341" w:type="pct"/>
          </w:tcPr>
          <w:p w14:paraId="5913BD5F" w14:textId="7293F8F5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Поли</w:t>
            </w:r>
            <w:r w:rsidR="000064AB">
              <w:rPr>
                <w:sz w:val="20"/>
                <w:szCs w:val="20"/>
              </w:rPr>
              <w:t>стирол</w:t>
            </w:r>
          </w:p>
        </w:tc>
      </w:tr>
      <w:tr w:rsidR="00332A0B" w:rsidRPr="0098653E" w14:paraId="722E2DA7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2F52690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КОЭФФИЦИЕНТ ПУЛЬСАЦИИ</w:t>
            </w:r>
          </w:p>
        </w:tc>
        <w:tc>
          <w:tcPr>
            <w:tcW w:w="1407" w:type="pct"/>
          </w:tcPr>
          <w:p w14:paraId="11D5265A" w14:textId="77777777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менее 1</w:t>
            </w:r>
          </w:p>
        </w:tc>
        <w:tc>
          <w:tcPr>
            <w:tcW w:w="1103" w:type="pct"/>
          </w:tcPr>
          <w:p w14:paraId="392CFB7A" w14:textId="64147064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ВИД РАССЕИВАТЕЛЯ</w:t>
            </w:r>
          </w:p>
        </w:tc>
        <w:tc>
          <w:tcPr>
            <w:tcW w:w="1341" w:type="pct"/>
          </w:tcPr>
          <w:p w14:paraId="0DB84B51" w14:textId="2F27C6EF" w:rsidR="00332A0B" w:rsidRPr="008920F4" w:rsidRDefault="00E35D19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Линза</w:t>
            </w:r>
          </w:p>
        </w:tc>
      </w:tr>
      <w:tr w:rsidR="00332A0B" w:rsidRPr="0098653E" w14:paraId="0C51734C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709A4797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КРИВАЯ СИЛЫ СВЕТА</w:t>
            </w:r>
          </w:p>
        </w:tc>
        <w:tc>
          <w:tcPr>
            <w:tcW w:w="1407" w:type="pct"/>
          </w:tcPr>
          <w:p w14:paraId="69B969A8" w14:textId="3B1E45EE" w:rsidR="00332A0B" w:rsidRPr="008920F4" w:rsidRDefault="00E35D19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Широкая</w:t>
            </w:r>
          </w:p>
        </w:tc>
        <w:tc>
          <w:tcPr>
            <w:tcW w:w="1103" w:type="pct"/>
          </w:tcPr>
          <w:p w14:paraId="09175157" w14:textId="539D7AB4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1341" w:type="pct"/>
          </w:tcPr>
          <w:p w14:paraId="5E981B05" w14:textId="54078A0B" w:rsidR="00332A0B" w:rsidRPr="008920F4" w:rsidRDefault="000064A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Анодированный алюминий</w:t>
            </w:r>
          </w:p>
        </w:tc>
      </w:tr>
      <w:tr w:rsidR="00332A0B" w:rsidRPr="0098653E" w14:paraId="007E5541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BC0F457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ЦВЕТОВАЯ ТЕМПЕРАТУРА</w:t>
            </w:r>
          </w:p>
        </w:tc>
        <w:tc>
          <w:tcPr>
            <w:tcW w:w="1407" w:type="pct"/>
          </w:tcPr>
          <w:p w14:paraId="246A7D42" w14:textId="3265C908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5000 К</w:t>
            </w:r>
          </w:p>
        </w:tc>
        <w:tc>
          <w:tcPr>
            <w:tcW w:w="1103" w:type="pct"/>
          </w:tcPr>
          <w:p w14:paraId="245403AD" w14:textId="52D24BE1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СТЕПЕНЬ ЗАЩИТЫ</w:t>
            </w:r>
          </w:p>
        </w:tc>
        <w:tc>
          <w:tcPr>
            <w:tcW w:w="1341" w:type="pct"/>
          </w:tcPr>
          <w:p w14:paraId="461DCE40" w14:textId="1C419CC4" w:rsidR="00332A0B" w:rsidRPr="008920F4" w:rsidRDefault="00E35D19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32A0B" w:rsidRPr="008920F4">
              <w:rPr>
                <w:sz w:val="20"/>
                <w:szCs w:val="20"/>
              </w:rPr>
              <w:t xml:space="preserve"> </w:t>
            </w:r>
            <w:r w:rsidR="00332A0B" w:rsidRPr="008920F4">
              <w:rPr>
                <w:sz w:val="20"/>
                <w:szCs w:val="20"/>
                <w:lang w:val="en-US"/>
              </w:rPr>
              <w:t>IP</w:t>
            </w:r>
          </w:p>
        </w:tc>
      </w:tr>
      <w:tr w:rsidR="00332A0B" w:rsidRPr="0098653E" w14:paraId="49D3FCC4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9995697" w14:textId="7777777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ИНДЕКС ЦВЕТОПЕРЕДАЧИ</w:t>
            </w:r>
          </w:p>
        </w:tc>
        <w:tc>
          <w:tcPr>
            <w:tcW w:w="1407" w:type="pct"/>
          </w:tcPr>
          <w:p w14:paraId="5A9B8645" w14:textId="1A2764FB" w:rsidR="00332A0B" w:rsidRPr="008920F4" w:rsidRDefault="00E35D19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32A0B" w:rsidRPr="008920F4">
              <w:rPr>
                <w:sz w:val="20"/>
                <w:szCs w:val="20"/>
              </w:rPr>
              <w:t>0</w:t>
            </w:r>
          </w:p>
        </w:tc>
        <w:tc>
          <w:tcPr>
            <w:tcW w:w="1103" w:type="pct"/>
          </w:tcPr>
          <w:p w14:paraId="1B7AD8E0" w14:textId="6CCAEC48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1341" w:type="pct"/>
          </w:tcPr>
          <w:p w14:paraId="52DED667" w14:textId="7E41BCDB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УХЛ</w:t>
            </w:r>
            <w:r w:rsidR="00E35D19">
              <w:rPr>
                <w:sz w:val="20"/>
                <w:szCs w:val="20"/>
              </w:rPr>
              <w:t>1</w:t>
            </w:r>
          </w:p>
        </w:tc>
      </w:tr>
      <w:tr w:rsidR="00332A0B" w:rsidRPr="0098653E" w14:paraId="04EA8E35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6494D2C1" w14:textId="3409914C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КЛАСС ЗАЩИТЫ ОТ ПОРАЖЕНИЯ ЭЛ. ТОКОМ</w:t>
            </w:r>
          </w:p>
        </w:tc>
        <w:tc>
          <w:tcPr>
            <w:tcW w:w="1407" w:type="pct"/>
          </w:tcPr>
          <w:p w14:paraId="3C661100" w14:textId="6E17DF48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1</w:t>
            </w:r>
          </w:p>
        </w:tc>
        <w:tc>
          <w:tcPr>
            <w:tcW w:w="1103" w:type="pct"/>
          </w:tcPr>
          <w:p w14:paraId="32A71381" w14:textId="4684749F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1341" w:type="pct"/>
          </w:tcPr>
          <w:p w14:paraId="4EA401EC" w14:textId="15526D8B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-</w:t>
            </w:r>
            <w:r w:rsidR="00E35D19">
              <w:rPr>
                <w:sz w:val="20"/>
                <w:szCs w:val="20"/>
              </w:rPr>
              <w:t>45</w:t>
            </w:r>
            <w:r w:rsidRPr="008920F4">
              <w:rPr>
                <w:sz w:val="20"/>
                <w:szCs w:val="20"/>
              </w:rPr>
              <w:t>/+40 С</w:t>
            </w:r>
          </w:p>
        </w:tc>
      </w:tr>
      <w:tr w:rsidR="00332A0B" w:rsidRPr="0098653E" w14:paraId="749C1DFD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355E4811" w14:textId="3CE447C5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НАПРЯЖЕНИЕ ПИАНИЯ</w:t>
            </w:r>
          </w:p>
        </w:tc>
        <w:tc>
          <w:tcPr>
            <w:tcW w:w="1407" w:type="pct"/>
          </w:tcPr>
          <w:p w14:paraId="7CFF9295" w14:textId="1CA2357F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220-240 В</w:t>
            </w:r>
          </w:p>
        </w:tc>
        <w:tc>
          <w:tcPr>
            <w:tcW w:w="1103" w:type="pct"/>
          </w:tcPr>
          <w:p w14:paraId="73A7593C" w14:textId="103DA0C9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СРОК СЛУЖБЫ</w:t>
            </w:r>
          </w:p>
        </w:tc>
        <w:tc>
          <w:tcPr>
            <w:tcW w:w="1341" w:type="pct"/>
          </w:tcPr>
          <w:p w14:paraId="76173D6B" w14:textId="274DF14C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Более 100 000</w:t>
            </w:r>
          </w:p>
        </w:tc>
      </w:tr>
      <w:tr w:rsidR="00332A0B" w:rsidRPr="0098653E" w14:paraId="218B20FC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437774F" w14:textId="2A3DBA57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ЧАСТОТА СЕТИ</w:t>
            </w:r>
          </w:p>
        </w:tc>
        <w:tc>
          <w:tcPr>
            <w:tcW w:w="1407" w:type="pct"/>
          </w:tcPr>
          <w:p w14:paraId="7EE8EA09" w14:textId="1D2258F9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47-63 Гц</w:t>
            </w:r>
          </w:p>
        </w:tc>
        <w:tc>
          <w:tcPr>
            <w:tcW w:w="1103" w:type="pct"/>
          </w:tcPr>
          <w:p w14:paraId="48676164" w14:textId="742EC5E0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1341" w:type="pct"/>
          </w:tcPr>
          <w:p w14:paraId="41101890" w14:textId="6E97F0F3" w:rsidR="00332A0B" w:rsidRPr="008920F4" w:rsidRDefault="00E35D19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332A0B" w:rsidRPr="008920F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100</w:t>
            </w:r>
            <w:r w:rsidR="00332A0B" w:rsidRPr="008920F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6</w:t>
            </w:r>
            <w:r w:rsidR="000064AB">
              <w:rPr>
                <w:sz w:val="20"/>
                <w:szCs w:val="20"/>
              </w:rPr>
              <w:t>0</w:t>
            </w:r>
            <w:r w:rsidR="00332A0B" w:rsidRPr="008920F4">
              <w:rPr>
                <w:sz w:val="20"/>
                <w:szCs w:val="20"/>
              </w:rPr>
              <w:t xml:space="preserve"> мм</w:t>
            </w:r>
          </w:p>
        </w:tc>
      </w:tr>
      <w:tr w:rsidR="00332A0B" w:rsidRPr="0098653E" w14:paraId="6D24E290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717D20C3" w14:textId="6AD4EC81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ЗАЩИТА ОТ КОРОТКОГО ЗАМЫКАНИЯ</w:t>
            </w:r>
          </w:p>
        </w:tc>
        <w:tc>
          <w:tcPr>
            <w:tcW w:w="1407" w:type="pct"/>
          </w:tcPr>
          <w:p w14:paraId="685EC209" w14:textId="35ADFF57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Да</w:t>
            </w:r>
            <w:r w:rsidR="00E35D19">
              <w:rPr>
                <w:sz w:val="20"/>
                <w:szCs w:val="20"/>
              </w:rPr>
              <w:t>, восстанавливается автоматически</w:t>
            </w:r>
          </w:p>
        </w:tc>
        <w:tc>
          <w:tcPr>
            <w:tcW w:w="1103" w:type="pct"/>
          </w:tcPr>
          <w:p w14:paraId="1646D460" w14:textId="4F586B81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СПОСОБ КРЕПЛЕНИЯ СВЕТИЛЬНИК</w:t>
            </w:r>
          </w:p>
        </w:tc>
        <w:tc>
          <w:tcPr>
            <w:tcW w:w="1341" w:type="pct"/>
          </w:tcPr>
          <w:p w14:paraId="364E1914" w14:textId="0E210324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Универсальный</w:t>
            </w:r>
          </w:p>
        </w:tc>
      </w:tr>
      <w:tr w:rsidR="00332A0B" w:rsidRPr="0098653E" w14:paraId="2B3DF869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3B14A766" w14:textId="50E2C32B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ЗАЩИТА ОТ ХОЛОСТОГО ХОДА</w:t>
            </w:r>
          </w:p>
        </w:tc>
        <w:tc>
          <w:tcPr>
            <w:tcW w:w="1407" w:type="pct"/>
          </w:tcPr>
          <w:p w14:paraId="2266BBEA" w14:textId="686D5A74" w:rsidR="00332A0B" w:rsidRPr="008920F4" w:rsidRDefault="00E35D19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восстанавливается автоматически</w:t>
            </w:r>
          </w:p>
        </w:tc>
        <w:tc>
          <w:tcPr>
            <w:tcW w:w="1103" w:type="pct"/>
          </w:tcPr>
          <w:p w14:paraId="5A43BAE6" w14:textId="2382364D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МАССА</w:t>
            </w:r>
          </w:p>
        </w:tc>
        <w:tc>
          <w:tcPr>
            <w:tcW w:w="1341" w:type="pct"/>
          </w:tcPr>
          <w:p w14:paraId="736600EA" w14:textId="5FEEF27B" w:rsidR="00332A0B" w:rsidRPr="008920F4" w:rsidRDefault="00E35D19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  <w:r w:rsidR="00332A0B" w:rsidRPr="008920F4">
              <w:rPr>
                <w:sz w:val="20"/>
                <w:szCs w:val="20"/>
              </w:rPr>
              <w:t xml:space="preserve"> кг</w:t>
            </w:r>
          </w:p>
        </w:tc>
      </w:tr>
      <w:tr w:rsidR="00332A0B" w:rsidRPr="0098653E" w14:paraId="29FFC66C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50BE510" w14:textId="150B1E63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ПРЕВЫШЕНИЕ ВЫХОДНОГО НАПРЯЖЕНИЯ</w:t>
            </w:r>
          </w:p>
        </w:tc>
        <w:tc>
          <w:tcPr>
            <w:tcW w:w="1407" w:type="pct"/>
          </w:tcPr>
          <w:p w14:paraId="545F64A9" w14:textId="57935E9A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˃100В, восстанавливается автоматически</w:t>
            </w:r>
          </w:p>
        </w:tc>
        <w:tc>
          <w:tcPr>
            <w:tcW w:w="1103" w:type="pct"/>
          </w:tcPr>
          <w:p w14:paraId="6AA59D08" w14:textId="35E10E0B" w:rsidR="00332A0B" w:rsidRPr="008920F4" w:rsidRDefault="00332A0B" w:rsidP="0033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КЛАСС ОПАСНОСТИ УТИЛИЗАЦИИ ОТХОДОВ</w:t>
            </w:r>
          </w:p>
        </w:tc>
        <w:tc>
          <w:tcPr>
            <w:tcW w:w="1341" w:type="pct"/>
          </w:tcPr>
          <w:p w14:paraId="6E861C7C" w14:textId="15E47D90" w:rsidR="00332A0B" w:rsidRPr="008920F4" w:rsidRDefault="00332A0B" w:rsidP="00332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4</w:t>
            </w:r>
          </w:p>
        </w:tc>
      </w:tr>
      <w:tr w:rsidR="00332A0B" w:rsidRPr="0098653E" w14:paraId="36849B1C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153F7166" w14:textId="35A2B982" w:rsidR="00332A0B" w:rsidRPr="008920F4" w:rsidRDefault="00332A0B" w:rsidP="00332A0B">
            <w:pPr>
              <w:rPr>
                <w:b w:val="0"/>
                <w:bCs w:val="0"/>
                <w:sz w:val="20"/>
                <w:szCs w:val="20"/>
              </w:rPr>
            </w:pPr>
            <w:r w:rsidRPr="008920F4">
              <w:rPr>
                <w:b w:val="0"/>
                <w:bCs w:val="0"/>
                <w:sz w:val="20"/>
                <w:szCs w:val="20"/>
              </w:rPr>
              <w:t>ГАЛЬВАНИЧЕСКАЯ ИЗОЛЯЦИЯ</w:t>
            </w:r>
          </w:p>
        </w:tc>
        <w:tc>
          <w:tcPr>
            <w:tcW w:w="1407" w:type="pct"/>
          </w:tcPr>
          <w:p w14:paraId="3DEE0389" w14:textId="4823E692" w:rsidR="00332A0B" w:rsidRPr="008920F4" w:rsidRDefault="008920F4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есть</w:t>
            </w:r>
          </w:p>
        </w:tc>
        <w:tc>
          <w:tcPr>
            <w:tcW w:w="1103" w:type="pct"/>
          </w:tcPr>
          <w:p w14:paraId="6F0A826C" w14:textId="79B1AE50" w:rsidR="00332A0B" w:rsidRPr="008920F4" w:rsidRDefault="00332A0B" w:rsidP="0033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1341" w:type="pct"/>
          </w:tcPr>
          <w:p w14:paraId="013A5968" w14:textId="30792B53" w:rsidR="00332A0B" w:rsidRPr="008920F4" w:rsidRDefault="00332A0B" w:rsidP="00332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0F4">
              <w:rPr>
                <w:sz w:val="20"/>
                <w:szCs w:val="20"/>
              </w:rPr>
              <w:t>5 лет</w:t>
            </w:r>
          </w:p>
        </w:tc>
      </w:tr>
    </w:tbl>
    <w:p w14:paraId="165E8D4A" w14:textId="4EFC3EF4" w:rsidR="002E7CDF" w:rsidRDefault="002E7CDF">
      <w:pPr>
        <w:rPr>
          <w:sz w:val="20"/>
          <w:szCs w:val="20"/>
        </w:rPr>
      </w:pPr>
    </w:p>
    <w:p w14:paraId="3E080024" w14:textId="53FA3553" w:rsidR="00BD7893" w:rsidRDefault="00BD7893">
      <w:pPr>
        <w:rPr>
          <w:sz w:val="20"/>
          <w:szCs w:val="20"/>
        </w:rPr>
      </w:pPr>
    </w:p>
    <w:p w14:paraId="40DC9F99" w14:textId="16DBA971" w:rsidR="00BD7893" w:rsidRDefault="00BD7893">
      <w:pPr>
        <w:rPr>
          <w:sz w:val="20"/>
          <w:szCs w:val="20"/>
        </w:rPr>
      </w:pPr>
      <w:r>
        <w:rPr>
          <w:sz w:val="20"/>
          <w:szCs w:val="20"/>
        </w:rPr>
        <w:t>Описание</w:t>
      </w:r>
    </w:p>
    <w:p w14:paraId="1831BB6C" w14:textId="117B7EFA" w:rsidR="00BD7893" w:rsidRPr="00BD7893" w:rsidRDefault="00BD7893" w:rsidP="00BD7893">
      <w:pPr>
        <w:shd w:val="clear" w:color="auto" w:fill="FFFFFF"/>
        <w:spacing w:line="375" w:lineRule="atLeast"/>
        <w:rPr>
          <w:rFonts w:eastAsia="Times New Roman" w:cs="Arial"/>
          <w:sz w:val="20"/>
          <w:szCs w:val="20"/>
          <w:lang w:eastAsia="ru-RU"/>
        </w:rPr>
      </w:pPr>
      <w:r w:rsidRPr="00BD7893">
        <w:rPr>
          <w:rFonts w:eastAsia="Times New Roman" w:cs="Arial"/>
          <w:sz w:val="20"/>
          <w:szCs w:val="20"/>
          <w:lang w:eastAsia="ru-RU"/>
        </w:rPr>
        <w:t xml:space="preserve">Светильник светодиодный </w:t>
      </w:r>
      <w:r w:rsidRPr="00BD7893">
        <w:rPr>
          <w:rFonts w:eastAsia="Times New Roman" w:cs="Arial"/>
          <w:sz w:val="20"/>
          <w:szCs w:val="20"/>
          <w:lang w:val="en-US" w:eastAsia="ru-RU"/>
        </w:rPr>
        <w:t>ALED</w:t>
      </w:r>
      <w:r w:rsidRPr="00BD7893">
        <w:rPr>
          <w:rFonts w:eastAsia="Times New Roman" w:cs="Arial"/>
          <w:sz w:val="20"/>
          <w:szCs w:val="20"/>
          <w:lang w:eastAsia="ru-RU"/>
        </w:rPr>
        <w:t xml:space="preserve"> </w:t>
      </w:r>
      <w:r w:rsidRPr="00BD7893">
        <w:rPr>
          <w:rFonts w:eastAsia="Times New Roman" w:cs="Arial"/>
          <w:sz w:val="20"/>
          <w:szCs w:val="20"/>
          <w:lang w:val="en-US" w:eastAsia="ru-RU"/>
        </w:rPr>
        <w:t>STREET</w:t>
      </w:r>
      <w:r w:rsidRPr="00BD7893">
        <w:rPr>
          <w:rFonts w:eastAsia="Times New Roman" w:cs="Arial"/>
          <w:sz w:val="20"/>
          <w:szCs w:val="20"/>
          <w:lang w:eastAsia="ru-RU"/>
        </w:rPr>
        <w:t xml:space="preserve"> предназначен для общего освещения городских улиц, парков, придомовых территорий, АЗС, промышленных территорий, административных объектов, гаражных боксов.</w:t>
      </w:r>
    </w:p>
    <w:p w14:paraId="7B582D40" w14:textId="2998D780" w:rsidR="00BD7893" w:rsidRPr="00BD7893" w:rsidRDefault="00BD7893" w:rsidP="00BD7893">
      <w:pPr>
        <w:shd w:val="clear" w:color="auto" w:fill="FFFFFF"/>
        <w:spacing w:after="0" w:line="375" w:lineRule="atLeast"/>
        <w:rPr>
          <w:rFonts w:eastAsia="Times New Roman" w:cs="Arial"/>
          <w:sz w:val="20"/>
          <w:szCs w:val="20"/>
          <w:lang w:eastAsia="ru-RU"/>
        </w:rPr>
      </w:pPr>
      <w:r w:rsidRPr="00BD7893">
        <w:rPr>
          <w:rFonts w:eastAsia="Times New Roman" w:cs="Arial"/>
          <w:sz w:val="20"/>
          <w:szCs w:val="20"/>
          <w:lang w:eastAsia="ru-RU"/>
        </w:rPr>
        <w:t xml:space="preserve">Универсальный светильник для освещения любых открытых и закрытых пространств. В зависимости от мощности стандартные светильники могут состоять из одного, двух или трех модулей. По индивидуальному заказу количество модулей может быть увеличено. </w:t>
      </w:r>
    </w:p>
    <w:p w14:paraId="040003B6" w14:textId="575B8699" w:rsidR="00BD7893" w:rsidRDefault="00BD7893">
      <w:pPr>
        <w:rPr>
          <w:sz w:val="20"/>
          <w:szCs w:val="20"/>
        </w:rPr>
      </w:pPr>
    </w:p>
    <w:p w14:paraId="6D477EDC" w14:textId="6ADAB19C" w:rsidR="00916A59" w:rsidRDefault="00916A59">
      <w:pPr>
        <w:rPr>
          <w:sz w:val="20"/>
          <w:szCs w:val="20"/>
        </w:rPr>
      </w:pPr>
    </w:p>
    <w:p w14:paraId="62DC98E4" w14:textId="064E9FC0" w:rsidR="00916A59" w:rsidRPr="0098653E" w:rsidRDefault="00916A59">
      <w:pPr>
        <w:rPr>
          <w:sz w:val="20"/>
          <w:szCs w:val="20"/>
        </w:rPr>
      </w:pPr>
      <w:r>
        <w:rPr>
          <w:sz w:val="20"/>
          <w:szCs w:val="20"/>
        </w:rPr>
        <w:t>Стоимость: от 2400 рублей</w:t>
      </w:r>
      <w:bookmarkStart w:id="0" w:name="_GoBack"/>
      <w:bookmarkEnd w:id="0"/>
    </w:p>
    <w:sectPr w:rsidR="00916A59" w:rsidRPr="0098653E" w:rsidSect="008C6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29"/>
    <w:rsid w:val="000064AB"/>
    <w:rsid w:val="00154E7F"/>
    <w:rsid w:val="001A05D0"/>
    <w:rsid w:val="00251402"/>
    <w:rsid w:val="00262832"/>
    <w:rsid w:val="00285157"/>
    <w:rsid w:val="002E7CDF"/>
    <w:rsid w:val="00332A0B"/>
    <w:rsid w:val="00334B85"/>
    <w:rsid w:val="00372172"/>
    <w:rsid w:val="003D07FD"/>
    <w:rsid w:val="004C09F8"/>
    <w:rsid w:val="004F16CF"/>
    <w:rsid w:val="00541023"/>
    <w:rsid w:val="00550493"/>
    <w:rsid w:val="00594E2A"/>
    <w:rsid w:val="00660802"/>
    <w:rsid w:val="006C54A2"/>
    <w:rsid w:val="00704B72"/>
    <w:rsid w:val="007231D7"/>
    <w:rsid w:val="007445F2"/>
    <w:rsid w:val="007C2403"/>
    <w:rsid w:val="008920F4"/>
    <w:rsid w:val="008C6A0C"/>
    <w:rsid w:val="008F1862"/>
    <w:rsid w:val="00907892"/>
    <w:rsid w:val="00916A59"/>
    <w:rsid w:val="0098653E"/>
    <w:rsid w:val="009B7ED5"/>
    <w:rsid w:val="00BD7893"/>
    <w:rsid w:val="00C203F3"/>
    <w:rsid w:val="00C4726F"/>
    <w:rsid w:val="00CA092A"/>
    <w:rsid w:val="00CA6D53"/>
    <w:rsid w:val="00CE4029"/>
    <w:rsid w:val="00D00E54"/>
    <w:rsid w:val="00D95FBC"/>
    <w:rsid w:val="00DB6485"/>
    <w:rsid w:val="00DD6C95"/>
    <w:rsid w:val="00E35D19"/>
    <w:rsid w:val="00E70785"/>
    <w:rsid w:val="00E81447"/>
    <w:rsid w:val="00EA5BCC"/>
    <w:rsid w:val="00EE11DE"/>
    <w:rsid w:val="00F46087"/>
    <w:rsid w:val="00F94EFE"/>
    <w:rsid w:val="00FB084D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DFAD"/>
  <w15:chartTrackingRefBased/>
  <w15:docId w15:val="{564316B2-714B-4C4E-98AE-A4A614E5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95"/>
  </w:style>
  <w:style w:type="paragraph" w:styleId="2">
    <w:name w:val="heading 2"/>
    <w:basedOn w:val="a"/>
    <w:link w:val="20"/>
    <w:uiPriority w:val="9"/>
    <w:qFormat/>
    <w:rsid w:val="00BD7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E40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F94E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F94E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0"/>
    <w:link w:val="2"/>
    <w:uiPriority w:val="9"/>
    <w:rsid w:val="00BD7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odel-overviewtext">
    <w:name w:val="model-overview__text"/>
    <w:basedOn w:val="a"/>
    <w:rsid w:val="00BD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2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cp:lastModifiedBy>Дарья</cp:lastModifiedBy>
  <cp:revision>6</cp:revision>
  <dcterms:created xsi:type="dcterms:W3CDTF">2020-02-02T14:40:00Z</dcterms:created>
  <dcterms:modified xsi:type="dcterms:W3CDTF">2020-02-02T15:15:00Z</dcterms:modified>
</cp:coreProperties>
</file>