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11" name="Рисунок 11" descr="C:\Users\Григорий\Desktop\Документы работа\для САЙТА НТК\разъединители\etw1373877810598etw-22_5_3_high_voltage_disconnect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горий\Desktop\Документы работа\для САЙТА НТК\разъединители\etw1373877810598etw-22_5_3_high_voltage_disconnector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GW4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Разъединитель серии GW4III используется для отключения высоковольтных линий, а также электрической изоляции электрооборудования (выключателей) от высоковольтных линий. Он соответствует стандартам GB1985 и IEC62271-102.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2. Наш продукт состоит из основания, изоляторов, токопроводящих частей и трех полюсов. Каждый полюс представляет две колонны П-образной формы и состоит из двух опорных изоляторов. Изоляторы смонтированы на опорах подшипника с обеих сторон основания и соединены поперечным контактным стержнем. Проводящий рубильник имеет левый и правый контакты, которые фиксируются на опорных изоляторах соответственно. Во время начала работы привода один опорный изолятор поворачивается на 90°, тогда как другой изолятор также поворачивается на 90° с помощью кулисного привода, но в противоположном направлении. Таким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образом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происходит замыкание 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или размыкание ножа рубильника. Во время отключения между двумя контактами образовывается отчетливый горизонтальный изоляционный разлом. Наш разъединитель может использоваться вместе с заземляющим переключателем серии JW7, но в этом случае необходима установка механической блокировки между ними.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3. Трехполюсная комбинированная операция выполняется через контактный стержень между полюсами. Основной и заземляющий переключатели оснащены усовершенствованным ручным приводом CS17IV. Что касается разъединителя модели GW252-III, то его основной переключатель оснащен электрическим приводом CJTK, а заземляющий переключатель – ручным приводом CSTK. По запросу оба переключателя могут быть оснащены электрическим приводом CJTK.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2. </w:t>
      </w:r>
      <w:proofErr w:type="gramStart"/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1.По уровню напряжения: 40.5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72.5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252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363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550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800 кВ,1100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5000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8000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По величине тока: 630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А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,1250 А, 1600 А, 2000 А,2500 А,3150 А, 4000 А;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наличию заземлителя: без заземления, заземление с правой стороны, заземление с левой стороны, двойное заземление;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Условия установки и обслуживания</w:t>
      </w:r>
    </w:p>
    <w:tbl>
      <w:tblPr>
        <w:tblW w:w="16193" w:type="dxa"/>
        <w:tblInd w:w="-91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3"/>
        <w:gridCol w:w="12700"/>
      </w:tblGrid>
      <w:tr w:rsidR="007923B6" w:rsidRPr="00B45236" w:rsidTr="007923B6">
        <w:trPr>
          <w:trHeight w:val="79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над уровнем моря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≤2500 м</w:t>
            </w:r>
          </w:p>
        </w:tc>
      </w:tr>
      <w:tr w:rsidR="007923B6" w:rsidRPr="00B45236" w:rsidTr="007923B6">
        <w:trPr>
          <w:trHeight w:val="79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окружающего воздуха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</w:t>
            </w:r>
            <w:r w:rsidRPr="00B45236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℃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~ 40</w:t>
            </w:r>
            <w:r w:rsidRPr="00B45236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℃</w:t>
            </w:r>
          </w:p>
        </w:tc>
      </w:tr>
      <w:tr w:rsidR="007923B6" w:rsidRPr="00B45236" w:rsidTr="007923B6">
        <w:trPr>
          <w:trHeight w:val="79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 ветра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м/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7923B6" w:rsidRPr="00B45236" w:rsidTr="007923B6">
        <w:trPr>
          <w:trHeight w:val="79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Сейсмостойкость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Горизонтальное ускорение: ≤ 0.250 g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Вертикальное ускорение: ≤ 0.125 g</w:t>
            </w:r>
          </w:p>
        </w:tc>
      </w:tr>
      <w:tr w:rsidR="007923B6" w:rsidRPr="00B45236" w:rsidTr="007923B6">
        <w:trPr>
          <w:trHeight w:val="52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корки льда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≤10 мм</w:t>
            </w:r>
          </w:p>
        </w:tc>
      </w:tr>
      <w:tr w:rsidR="007923B6" w:rsidRPr="00B45236" w:rsidTr="007923B6">
        <w:trPr>
          <w:trHeight w:val="105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Степень загрязнения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 Держите разъединители на безопасном расстоянии от горючих, взрывоопасных и коррозионных материалов или мест с интенсивными вибрациями.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 w:type="page"/>
      </w:r>
    </w:p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Рисунок 13" descr="C:\Users\Григорий\Desktop\Документы работа\для САЙТА НТК\разъединители\etw1373879623193etw-22_5_8_high_voltage_disconnector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горий\Desktop\Документы работа\для САЙТА НТК\разъединители\etw1373879623193etw-22_5_8_high_voltage_disconnector_0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GW23A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Высоковольтный разъединитель GW23A-126/145/252</w:t>
      </w:r>
      <w:r w:rsidRPr="00B45236">
        <w:rPr>
          <w:rFonts w:ascii="MS Mincho" w:eastAsia="MS Mincho" w:hAnsi="MS Mincho" w:cs="MS Mincho" w:hint="eastAsia"/>
          <w:color w:val="666666"/>
          <w:sz w:val="24"/>
          <w:szCs w:val="24"/>
          <w:lang w:eastAsia="ru-RU"/>
        </w:rPr>
        <w:t>Ⅱ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/363/550 используется для коммутации высоковольтных линий без нагрузки, а также для изоляции от работающей линии высоковольтных токопроводящих шин и электрооборудования (выключателей) при техобслуживании.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Он состоит из трех полюсов, каждый из которых представляет структуру из сдвоенных колонн.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3. Данный продукт разделяется на две части: подвижную и статическую. Подвижная часть состоит из основания, опорного изолятора, поворотного изолятора и главного переключателя.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Опорный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и поворотный изоляторы монтируются на основание, а главный переключателю устанавливается сверху изоляторов. Статическая часть состоит из основания, опорного изолятора и статического контакта главного 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переключателя. Опорный изолятор с установленным на нем статическим контактом монтируется на основание.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Нож переключателя представляет собой одинарную складную структуру. Во время отключения нож опускается вниз, образовывая изоляционный разрыв со статическим контактом в горизонтальном направлении.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Разъединитель может быть изготовлен с двойным статическим контактом, т.е. на два главных переключателя приходится один статический контакт. Это значительно снижает требуемую площадь.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5. Разъединитель может быть оснащен заземлителем JW7. В этом случае между ними устанавливается механическая блокировка.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6. Главный переключатель и заземлитель,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используемые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в моделях GW23A -126 и GW23A -145, могут быть оснащены электрическими приводами. По запросу клиента они могут быть оснащены ручным приводом.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Главный переключатель разъединителя GW23A-252 оснащен электрическим приводом, а заземлитель – ручным приводом (он может быть заменен на электрический по запросу клиента).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Главный переключатель и заземлитель в моделях разъединителя GW23A-363 и GW23A-550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оснащены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электрическими приводами.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7. Трехполюсное механическое или электрическое соединение осуществляется через контактный стержень между полюсами.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2. 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По уровню напряжения: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252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363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550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По величине тока: 1600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А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 2000 А, 2500 А, 3150 А, 4000 А, 5000 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типу статического контакта и наличию заземлителя: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Одинарный статический контакт: без заземления, заземление со стороны подвижной части, заземление со стороны статической части, двойное заземление;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Двойной статический контакт: без заземления, одинарное заземление со стороны подвижной части, заземление со стороны статической части, одинарные заземления со стороны подвижной и статической частей, двойное заземление со стороны подвижной части, тройное заземление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Технические параметры</w:t>
      </w:r>
    </w:p>
    <w:tbl>
      <w:tblPr>
        <w:tblW w:w="1491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3"/>
        <w:gridCol w:w="2027"/>
        <w:gridCol w:w="720"/>
        <w:gridCol w:w="84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GW23A-126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GW23A-145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GW23A-252 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Ⅱ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Номинальный кратковременно допустимый сквозной ток и продолжительность номинального тока короткого замыкания, кА,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в течение 1 минуты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230/260*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285/325*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460/552**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300/340*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330/375*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605/726**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550/625*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1050/1260**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650/740*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1050/1500**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импульсное выдерживаемое напряжение питания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Электрический ток для включения и отключения питающей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Ток отключения, 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Коммутац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ионное напряжение,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427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прерываний, раз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0.5, 1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статическая 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продольная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2000, 1500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1500, 1000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4. Условия установки и обслуживания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Температура окружающего воздуха: -50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~ 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Высота над уровнем моря: ≤ 2000 м для GW23A-252, ≤ 3000 м для GW23A-363;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Ветровая нагрузка: ≤ 700 Па;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Толщина корки льда: ≤ 20 мм;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Степень загрязнения: III и IV;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Сейсмичность: ≤ 9;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Рядом с местом установки не должно быть горючих, взрывоопасных и коррозионных материалов или интенсивных вибраций.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4" name="Рисунок 14" descr="C:\Users\Григорий\Desktop\Документы работа\для САЙТА НТК\разъединители\etw1373879176465etw-22_5_6_high_voltage_disconnector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игорий\Desktop\Документы работа\для САЙТА НТК\разъединители\etw1373879176465etw-22_5_6_high_voltage_disconnector_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GW7F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Наши высоковольтные разъединители серий GW7F-126/145/252/363/550 используются для коммутации высоковольтных линий без нагрузки, а также для изоляции от работающей линии высоковольтных токопроводящих шин и электрооборудования (выключателей) при техобслуживании.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Данный разъединитель переменного тока состоит из основания, опорного изолятора, главного переключателя со статическим контактом и трех полюсов. Каждый полюс состоит из трех колонн.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Три опорных изолятора монтируются на основание. Главный переключатель устанавливается сверху среднего опорного изолятора, а два статических контакта – на боковые изоляторы.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Когда приводной вал вращается по часовой стрелке на 90°, средний изолятор вращается по часовой стрелке на 135°. Тем временем нож главного переключателя, установленного на среднем изоляторе, поворачивается в горизонтальном положении на 70°. После того как подвижный контакт соприкасается со статическим контактом, переключатель переворачивается на 45°. В результате, палец статического контакта плотно зажимает подвижный контакт, тем самым завершая операцию замыкания.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. Разъединитель может быть оснащен заземлителем JW7 с одной или двух сторон. В этом случае между ними устанавливается механическая блокировка.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Трехполюсное механическое соединение осуществляется через контактный стержень между полюсами (для разъединителей типа GW7F-363 и GW7F -550 – трехполюсное электрическое соединение). Также допустимо выполнение операций для каждой отдельной фазы.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5. Главный переключатель и заземлитель,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используемые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в моделях GW7F -126 и GW7F -145, могут быть оснащены ручными приводами. По запросу клиента они могут быть оснащены электрическим приводом.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Главный переключатель разъединителя GW7F -252 оснащен электрическим приводом, а заземлитель – ручным (привод может быть заменен на электрический по запросу клиента).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Главный переключатель и заземлитель в моделях разъединителя GW7F -363 и GW7F -550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оснащены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электрическими приводами.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2. 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По уровню напряжения: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252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363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550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По величине тока: 1600А, 2000А, 2500А, 3150А, 4000А, 5000А;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наличию заземлителя: без заземления, заземление с правой стороны, заземление с левой стороны, двойное заземление.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Технические параметры</w:t>
      </w:r>
    </w:p>
    <w:tbl>
      <w:tblPr>
        <w:tblW w:w="1470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2672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GW7F-126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GW7F-145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GW7F-252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Ⅱ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100,125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100,125,160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кратковременно допустимый сквозной ток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(среднеквадратическое значение),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40, 50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40, 50, 63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кратковременно допустимый сквозной ток (среднеквадратическое значение),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50, 63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230/260*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285/325*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460/552**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300/340*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330/375*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605/726**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Относительно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550/625*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660/750*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1050/1260**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650/740*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1250/1500**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4. Условия установки и обслуживания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Температура окружающего воздуха: -50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~ 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Высота над уровнем моря: ≤ 3000 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Ветровая нагрузка: ≤ 700 Па;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Толщина корки льда: ≤ 20 мм;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Степень загрязнения: III и IV;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Сейсмичность: ≤ 9;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Рядом с местом установки не должно быть горючих, взрывоопасных и коррозионных материалов или интенсивных вибраций.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C:\Users\Григорий\Desktop\Документы работа\для САЙТА НТК\разъединители\etw1373878962600etw-22_5_5_high_voltage_disconnect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игорий\Desktop\Документы работа\для САЙТА НТК\разъединители\etw1373878962600etw-22_5_5_high_voltage_disconnector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GW6A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Высоковольтный разъединитель GW6A – это устройство отключения трехфазного переменного тока с вертикальными разрывами, которое используется для коммутации высоковольтных линий без нагрузки, а также для изоляции от работающей линии высоковольтных токопроводящих шин и электрооборудования (например, выключатели) при техобслуживании. Он соответствует стандартам GB1985 и IEC62271-102.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Данный продукт состоит из трех полюсов, каждый из которых представляет собой одну колонну. В состав разъединителя также входят основание, опорный изолятор, рабочий изолятор, главный переключатель и статический контакт с переключателем. Изоляторы установлены на основание, а главный переключатель установлен на изоляторы. Статический контакт переключателя установлен на верхней шине.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3. Нож переключателя представляет собой двуручную складную структуру. При разрыве он складывается вниз, и вместе со статическим контактом образовывает вертикальный изолированный разрыв.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Разъединитель может быть оснащен заземлителем JW7. В этом случае между ними устанавливается механическая блокировка.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5. Трехполюсное механическое соединение осуществляется через контактный стержень между полюсами (для разъединителей типа GW6A-363 и GW6A-550 – трехполюсное электрическое соединение). Главный переключатель и заземлитель,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используемые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в моделях GW6A-126 и GW6A-145, могут быть оснащены ручным приводом. По запросу клиента они могут быть оснащены электрическим приводом.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Главный переключатель разъединителя модели GW6A-252 оснащен электрическим приводом, тогда как заземлитель – ручным (привод может быть заменен на электрический по запросу клиента).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Главный переключатель и заземлитель в моделях разъединителя GW6A-363 и GW6A-550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оснащены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электрическим приводом.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2. Основные характеристики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С помощью зажима подвижный контакт объединен с подвижным контактным стержнем, что обеспечивает надежную электрическую проводимость.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Коробка передач главного переключателя выполнена в полностью закрытой структуре. Это полностью решает проблемы с гнездованием птиц в коробке, а также не допускает неисправности передачи, вызванные природными факторами.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Уравновешивающая пружина выполнена в форме пружины сжатия. Благодаря этому она не обрывается и не растягивается, даже находясь в напряженном состоянии в течение длительного времени. Уравновешивающая пружина использует простой и гибкий механизм скольжения.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4. Зажимная пружина контакта крепится к соединительному стержню главной коробки передач. Она использует структуру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самосжатия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и позиционирования для обеспечения надежного подключения разъединителя. Кроме того, эта структура также обеспечивает достаточное контактное давление, которое в свою очередь гарантирует надежную электрическую проводимость.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5. Соединительный стержень главной коробки передач управляется зубчатый механизмом. Угол передачи составляет 183 градуса. Стержень проходит через мертвую точку при открытии и закрытии, гарантируя, что разъединитель сохранит хорошую устойчивость при ветре, электродинамической силе и других внешних воздействиях.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6. Соединительный стержень передачи использует винтовой механизм регулирования с двойной головкой, который облегчает настройку включения и отключения разъединителя.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7. Токопроводящий зажим использует медное подвижное соединение. Проводящий контур, кроме подвижных и статических контактов, использует неподвижное соединение для обеспечения надежной электрической проводимости.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8. Все отверстия оси в главном проводящем контуре оснащены вводами с комбинированной изоляцией, гарантируя, что пружина, цилиндрический штифт или другие компоненты не отделены. Это не допускает перегрева, который может возникнуть в проводящем контуре.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9. Заземлитель использует двухступенчатую операционную структуру. Номер патента ZL200720023108.8.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По уровню напряжения: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252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363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550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2. По величине тока: 1250А, 1600А, 2000А, 2500А, 3150А, 4000А, 5000А;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наличию заземлителя: без заземления, с заземлением;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4. Технические параметры</w:t>
      </w:r>
    </w:p>
    <w:tbl>
      <w:tblPr>
        <w:tblW w:w="1554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2672"/>
        <w:gridCol w:w="720"/>
        <w:gridCol w:w="84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GW6A-126 I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GW6A-145 I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GW6A-252 I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кратковременно допустимый сквозной ток (среднеквадратическое значение),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40, 50, 63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кратковременно допустимый сквозной ток (среднеквадратическое значение), кА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40, 50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50, 63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230/260*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285/325*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460/552**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300/340*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330/375*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605/726**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550/625*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1050/1260**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650/740*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1050/1500**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импульсное выдерживаемое напряжение включения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Электрический ток для включения и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отключения питающей линии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Ток отключения, 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Коммутационное напряжение,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прерываний, раз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0.5, 1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статическая 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продольная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площадь контакта,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lastRenderedPageBreak/>
        <w:t>5. Условия установки и обслуживания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Температура окружающего воздуха: -50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~ 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Высота над уровнем моря: ≤ 2000 м (для большей высоты будут внесены поправки в соответствии с государственным стандартом)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;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Ветровая нагрузка: ≤ 700 Па;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Толщина корки льда: ≤ 20 мм;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Степень загрязнения: III и IV;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Сейсмичность: ≤ 9;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Рядом с местом установки не должно быть горючих, взрывоопасных и коррозионных материалов или интенсивных вибраций.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6" name="Рисунок 16" descr="C:\Users\Григорий\Desktop\Документы работа\для САЙТА НТК\разъединители\etw1373879344287etw-22_5_7_high_voltage_disconnect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игорий\Desktop\Документы работа\для САЙТА НТК\разъединители\etw1373879344287etw-22_5_7_high_voltage_disconnector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GW22A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Высоковольтный разъединитель серий GW22A-126/145/252</w:t>
      </w:r>
      <w:r w:rsidRPr="00B45236">
        <w:rPr>
          <w:rFonts w:ascii="MS Mincho" w:eastAsia="MS Mincho" w:hAnsi="MS Mincho" w:cs="MS Mincho" w:hint="eastAsia"/>
          <w:color w:val="666666"/>
          <w:sz w:val="24"/>
          <w:szCs w:val="24"/>
          <w:lang w:eastAsia="ru-RU"/>
        </w:rPr>
        <w:t>Ⅱ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/363/550 состоит из трех полюсов, каждый из которых представляет собой одну колонну. Разъединитель используется для коммутации высоковольтных линий без нагрузки, а также для изоляции от работающей линии высоковольтных токопроводящих шин и электрооборудования (например, выключатели) при техобслуживании.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Данный продукт также состоит из основания, опорного изолятора, поворотного изолятора, главного переключателя и статического контакта. Изоляторы монтируются на основание. Главный переключатель устанавливается поверх изоляторов. Статический контакт устанавливается на шину.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3.Нож переключателя представляет собой одинарную складную структуру. Во время отключения нож опускается вниз, образовывая 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изоляционный разрыв со статическим контактом в вертикальном направлении. Во время включения нож поднимается, позволяя подвижному контакту зажать статический.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Разъединитель может быть оснащен заземлителем JW7. В этом случае между ними устанавливается механическая блокировка.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5. Главный переключатель и заземлитель,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используемые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в моделях GW22A -126 и GW22A-145, оснащены электрическим приводом. По запросу клиента они могут быть оснащены ручным приводом.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Главный переключатель разъединителя модели GW22A-252 оснащен электрическим приводом, тогда как заземлитель – ручным (привод может быть заменен на электрический по запросу клиента).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Главный переключатель и заземлитель в моделях разъединителя GW22A-363 и GW22A-550 также 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оснащены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электрическим приводом.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6. Трехполюсное механическое соединение осуществляется через контактный стержень между полюсами (для разъединителей типа GW22A-363 и GW22A-550 – трехполюсное электрическое соединение).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2. 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По уровню напряжения: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252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363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550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По величине тока: 1600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А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 2000 А, 2500 А, 3150 А, 4000 А, 5000 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наличию заземлителя: без заземления, с заземлением;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По способу установки: под углом 45°, под углом 135°, в один ряд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Технические параметры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Таблица 1</w:t>
      </w:r>
    </w:p>
    <w:tbl>
      <w:tblPr>
        <w:tblW w:w="1480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6"/>
        <w:gridCol w:w="202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GW22A-126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GW22A-145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GW22A-252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Ⅱ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100, 125, 160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кратковременно допустимый сквозной ток и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продолжительность номинального тока короткого замыкания, кА,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Разъединитель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50, 3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ль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50, 3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40, 4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50, 3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50, 3 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63, 3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Выдерживаемое напряжение промышленной частоты в течение 1 минуты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230/260*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285/325*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460/552**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300/340*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330/375*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605/726**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550/625*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660/750*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1050/1260**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650/740*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760/860*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1250/1500**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импульсное выдерживаемое напряжение питания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ток для включения и отключения питающей линии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отключения, А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Коммутационное напряжение,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 прерываний, раз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0.5, 1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1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статическая 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продольная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площадь контакта,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Вертикальное смещение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200, 300</w:t>
            </w:r>
          </w:p>
        </w:tc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200, 300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250, 450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Таблица 2</w:t>
      </w:r>
    </w:p>
    <w:tbl>
      <w:tblPr>
        <w:tblW w:w="1113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20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GW22A-363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GW22A-550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125, 160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125, 160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125, 160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125, 160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кратковременно допустимый сквозной ток и продолжительность номинального тока короткого замыкания, кА,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50, 3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63, 3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в течение 1 минуты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510/653***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740****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510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210)/653 ( 269)***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740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315)****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выдерживаемое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1175/1504***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1675****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1175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295)/1504 ( 378)***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1675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450)****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Номинальное импульсное выдерживаемое напряжение питания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950/1140***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1300****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850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295)/1088 ( 378)***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1175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450)****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ток для включения и отключения питающей линии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отключения, А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Коммутационное напряжение,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прерываний, раз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0.5, 1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статическая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Горизонтальная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продольная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площадь контакта,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Продольное смещение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Горизонтальное смещение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Вертикальное смещение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250, 450</w:t>
            </w:r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400, 500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Примечание: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Для параметров, помеченных "*", первое значение показывает результат на высоте 2000 м над уровнем моря, второе – 1000 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"**" – первое значение на высоте 2500 м, второе – 1000 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"***" – первое значение на высоте 3000 м, второе – 1000 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"****" – значения достигаются на высоте 1000 м.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4. Условия установки и обслуживания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Температура окружающего воздуха: -50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~ 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Высота над уровнем моря: ≤ 2000 м для GW22A-252, ≤ 3000 м для GW22A-363;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Ветровая нагрузка: ≤ 700 Па;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Толщина корки льда: ≤ 20 мм;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Степень загрязнения: III и IV;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Сейсмичность: ≤ 9;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Рядом с местом установки не должно быть горючих, взрывоопасных и коррозионных материалов или интенсивных вибраций.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B45236" w:rsidRDefault="00B4523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Рисунок 17" descr="C:\Users\Григорий\Desktop\Документы работа\для САЙТА НТК\разъединители\etw1373877847684etw-22_5_4_high_voltage_disconnect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игорий\Desktop\Документы работа\для САЙТА НТК\разъединители\etw1373877847684etw-22_5_4_high_voltage_disconnector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3B6" w:rsidRPr="00B45236" w:rsidRDefault="007923B6" w:rsidP="00B45236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Высоковольтный разъединитель GW5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1. Описание продукта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1. Высоковольтный разъединитель GW5 используется для коммутации высоковольтных линий без нагрузки, а также для изоляции от работающей линии высоковольтных токопроводящих шин и электрооборудования (например, выключатели) при техобслуживании.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Разъединитель состоит из основания, опорных изоляторов, токопроводящих частей и трех полюсов. Каждый полюс представляет собой две колонны V-образной формы. Опорные изоляторы каждого полюса расположены под углом 50° и установлены на опорах подшипника, соединенных с основанием. Коническая зубчатая передача используется для зацепления передачи. Рубильник имеет левый и правый контакты, которые фиксируются на опорных изоляторах.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3. Во время начала работы привода один опорный изолятор поворачивается на 90°, в то же время другой изолятор поворачивается на 90° в 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противоположном направлении с помощью конической зубчатой передачи. Таким образом, левый и правый контакты открываются или закрываются в одну сторону. Во время открытия между двумя контактами образовывается отчетливый горизонтальный изоляционный разлом.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Наш высоковольтный разъединитель GW5 может быть оснащен заземлителем JW7. В этом случае между ними устанавливается механическая блокировка.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5. Трехполюсное механическое соединение осуществляется через контактный стержень между полюсами. Основной и заземляющий переключатели оснащены усовершенствованным ручным приводом серий CS17IV-CS17IV. По запросу клиента переключатели могут быть оснащены электрическим приводом CJTKB.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2. Классификация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По уровню напряжения: 40.5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72.5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126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145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По величине тока: 630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А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, 1250 А, 1600 А, 2000 А, 2500 А,3150 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По наличию заземлителя: без заземления, заземление с правой стороны, заземление с левой стороны, двойное заземление;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4. По режиму передачи: 90°, 180°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3. Технические параметры</w:t>
      </w: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br/>
        <w:t>Таблица 1</w:t>
      </w:r>
    </w:p>
    <w:tbl>
      <w:tblPr>
        <w:tblW w:w="146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6"/>
        <w:gridCol w:w="3172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246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GW5-40.5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Ⅲ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GW5-72.5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40.5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80, 100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80, 100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80, 100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80, 100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кратковременнодопустимый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сквознойток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(среднеквадратическое значение),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4с для тока 31.5 кА и 40 кА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3с для тока 50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кратковременнодопустимый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сквознойток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(среднеквадратическое значение), кА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(среднеквадратическое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95/107*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160/181*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118/134*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200/226*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Импульсное 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185/210*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350/396*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215/243*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410/464*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Номинальная статическая 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продольная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 для включения и отключения шины (напряжение шины преобразователя 100В),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0.5/ 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одного полюса,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Таблица 2</w:t>
      </w:r>
    </w:p>
    <w:tbl>
      <w:tblPr>
        <w:tblW w:w="144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6"/>
        <w:gridCol w:w="3172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GW5-126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Ⅲ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GW5-145</w:t>
            </w:r>
            <w:r w:rsidRPr="00B45236">
              <w:rPr>
                <w:rFonts w:ascii="MS Mincho" w:eastAsia="MS Mincho" w:hAnsi="MS Mincho" w:cs="MS Mincho" w:hint="eastAsia"/>
                <w:sz w:val="24"/>
                <w:szCs w:val="24"/>
                <w:lang w:eastAsia="ru-RU"/>
              </w:rPr>
              <w:t>Ⅲ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сила тока,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Разъединитель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пиковое значение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допустимого сквозного тока,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100,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кратковременнодопустимый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сквозной ток (среднеквадратическое значение), 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31.5, 40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4с для тока 31.5 кА и 40 кА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3с для тока 50 кА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Заземлитель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тока, кА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100, 125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кратковременнодопустимый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сквозной ток (среднеквадратическое значение), кА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40, 50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номинального тока короткого замыкания,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4, 3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Выдерживаемое напряжение промышленной частоты (среднеквадратическое 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230/260*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285/325*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300/340*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330/375*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Импульсное выдерживаемое напряжение при ударах молнии (пиковое значение),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 земли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550/625*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660/750*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разъемами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650/740*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760/860*</w:t>
            </w:r>
          </w:p>
        </w:tc>
      </w:tr>
      <w:tr w:rsidR="007923B6" w:rsidRPr="00B45236" w:rsidTr="007923B6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Номинальная статическая механическая нагрузка на выводы, 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продольная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Горизонтальная поперечная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7923B6" w:rsidRPr="00B45236" w:rsidTr="007923B6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Вертикальна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 для включения и отключения шины (напряжение шины преобразователя 100В), 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радиопомех, мкВ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≤500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емкостного тока (фазное напряжение), 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Включение/отключение тока индуктора (фазное напряжение), А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0.5, 1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прочность, цикл</w:t>
            </w:r>
          </w:p>
        </w:tc>
        <w:tc>
          <w:tcPr>
            <w:tcW w:w="0" w:type="auto"/>
            <w:gridSpan w:val="1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3000 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times</w:t>
            </w:r>
            <w:proofErr w:type="spellEnd"/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одного полюса,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Примечание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: В таблицах 1 и 2 есть значения параметров, отмеченные "*". Первое значение для установки на высоте 2000 м над уровнем моря, второе значение – на высоте 1000 м.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lastRenderedPageBreak/>
        <w:t>4. Условия установки и обслуживания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Температура окружающего воздуха: -50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~ 50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Высота над уровнем моря: ≤ 2000 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Ветровая нагрузка: ≤ 700 Па;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Толщина корки льда: ≤ 20 мм;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Степень загрязнения: III и IV;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Сейсмичность: ≤ 9;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Рядом с местом установки не должно быть горючих, взрывоопасных и коррозионных материалов или интенсивных вибраций.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7923B6" w:rsidRPr="00B45236" w:rsidRDefault="007923B6" w:rsidP="00B452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637DDC69" wp14:editId="6E7DA546">
            <wp:extent cx="3429000" cy="2571750"/>
            <wp:effectExtent l="0" t="0" r="0" b="0"/>
            <wp:docPr id="1" name="Рисунок 1" descr="https://www.etwinternational.ru/public/uploded/2655/b_15_4_2_indoor_mv_disconnec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twinternational.ru/public/uploded/2655/b_15_4_2_indoor_mv_disconnector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Разъединитель GN19-12</w:t>
      </w:r>
    </w:p>
    <w:p w:rsidR="007923B6" w:rsidRPr="00B45236" w:rsidRDefault="007923B6" w:rsidP="00B4523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653A554E" wp14:editId="09E77A50">
            <wp:extent cx="3429000" cy="2571750"/>
            <wp:effectExtent l="0" t="0" r="0" b="0"/>
            <wp:docPr id="2" name="Рисунок 2" descr="https://www.etwinternational.ru/public/uploded/2655/b_15_4_2_indoor_mv_disconnect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twinternational.ru/public/uploded/2655/b_15_4_2_indoor_mv_disconnector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Разъединитель GN19-12C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Описание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Разъединители внутренней установки GN19-12 используют трехфазную компактную структуру, имеют надежные рабочие характеристики и 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широкую сферу применения. Вертикально вращающийся П-образный нож, имеет повышенную механическую прочность и увеличивает площадь теплоотдачи. Неподвижный контакт выполнен в виде моноблока, характеризуется высокой механической прочностью и имеет пластинчатую форму. Это позволяет сократить зазор между ножами и значительно повысить электрическую стабильность.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Высоковольтный разъединитель внутренней установки может быть доукомплектован ручным приводом CS6-1 или механической блокировкой JSXGN2. Этот коммутационный аппарат устанавливается в РУ среднего напряжения GG-1A, XGN2-1 2. Разъединитель GN19-12 предназначен для горизонтальной установки, разъединитель GN19-12C – это стенной проходной изолятор.</w:t>
      </w:r>
    </w:p>
    <w:p w:rsidR="007923B6" w:rsidRPr="00B45236" w:rsidRDefault="007923B6" w:rsidP="00B452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104C14E6" wp14:editId="51CA7A1E">
            <wp:extent cx="3429000" cy="2571750"/>
            <wp:effectExtent l="0" t="0" r="0" b="0"/>
            <wp:docPr id="3" name="Рисунок 3" descr="https://www.etwinternational.ru/public/uploded/2655/b_15_4_2_indoor_mv_disconnecto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twinternational.ru/public/uploded/2655/b_15_4_2_indoor_mv_disconnector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Разъединитель GN19-12CST</w:t>
      </w:r>
    </w:p>
    <w:p w:rsidR="007923B6" w:rsidRPr="00B45236" w:rsidRDefault="007923B6" w:rsidP="00B4523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5FBBC470" wp14:editId="416BD9F9">
            <wp:extent cx="3429000" cy="2571750"/>
            <wp:effectExtent l="0" t="0" r="0" b="0"/>
            <wp:docPr id="4" name="Рисунок 4" descr="https://www.etwinternational.ru/public/uploded/2655/b_15_4_2_indoor_mv_disconnecto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twinternational.ru/public/uploded/2655/b_15_4_2_indoor_mv_disconnector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Разъединитель DGN-12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Технические параметры</w:t>
      </w:r>
    </w:p>
    <w:tbl>
      <w:tblPr>
        <w:tblW w:w="152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2550"/>
        <w:gridCol w:w="2104"/>
        <w:gridCol w:w="3745"/>
        <w:gridCol w:w="4977"/>
      </w:tblGrid>
      <w:tr w:rsidR="007923B6" w:rsidRPr="00B45236" w:rsidTr="00B45236">
        <w:trPr>
          <w:trHeight w:val="1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(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(A)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выдерживаемый ток (кА) (пиковый)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кратковременно допустимый сквозной ток, 4с (кА) (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скв.зн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7923B6" w:rsidRPr="00B45236" w:rsidTr="00B45236">
        <w:trPr>
          <w:trHeight w:val="1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GN19-12/400-12.5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GN19-12C/400-12.5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</w:tr>
      <w:tr w:rsidR="007923B6" w:rsidRPr="00B45236" w:rsidTr="00B45236">
        <w:trPr>
          <w:trHeight w:val="1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GN19-12/630-20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GN19-12C/630-20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923B6" w:rsidRPr="00B45236" w:rsidTr="00B45236">
        <w:trPr>
          <w:trHeight w:val="1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GN19-12/1000-31.5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GN19-12C/1000-31.5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</w:t>
            </w:r>
          </w:p>
        </w:tc>
      </w:tr>
      <w:tr w:rsidR="007923B6" w:rsidRPr="00B45236" w:rsidTr="00B45236">
        <w:trPr>
          <w:trHeight w:val="1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GN19-12/1250-40 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GN19-12C/1250-40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Габаритный установочный чертеж разъединителя GN19-12/400-1250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619604C4" wp14:editId="5341AED7">
            <wp:extent cx="3429000" cy="2571750"/>
            <wp:effectExtent l="0" t="0" r="0" b="0"/>
            <wp:docPr id="5" name="Рисунок 5" descr="https://www.etwinternational.ru/public/uploded/2655/b_15_4_2_indoor_mv_disconnect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twinternational.ru/public/uploded/2655/b_15_4_2_indoor_mv_disconnector_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4"/>
        <w:gridCol w:w="1967"/>
        <w:gridCol w:w="1346"/>
        <w:gridCol w:w="1035"/>
        <w:gridCol w:w="1449"/>
        <w:gridCol w:w="1449"/>
      </w:tblGrid>
      <w:tr w:rsidR="007923B6" w:rsidRPr="00B45236" w:rsidTr="007923B6">
        <w:tc>
          <w:tcPr>
            <w:tcW w:w="1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95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18×28</w:t>
            </w:r>
          </w:p>
        </w:tc>
        <w:tc>
          <w:tcPr>
            <w:tcW w:w="65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5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</w:tr>
      <w:tr w:rsidR="007923B6" w:rsidRPr="00B45236" w:rsidTr="007923B6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14×24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7923B6" w:rsidRPr="00B45236" w:rsidTr="007923B6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7923B6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(A)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a×b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　</w:t>
            </w: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H1</w:t>
            </w:r>
          </w:p>
        </w:tc>
      </w:tr>
      <w:tr w:rsidR="007923B6" w:rsidRPr="00B45236" w:rsidTr="007923B6">
        <w:tc>
          <w:tcPr>
            <w:tcW w:w="2450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</w:t>
            </w:r>
          </w:p>
        </w:tc>
        <w:tc>
          <w:tcPr>
            <w:tcW w:w="1150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400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</w:tr>
      <w:tr w:rsidR="007923B6" w:rsidRPr="00B45236" w:rsidTr="007923B6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Полюсное расстояние L1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L2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L3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Габаритный установочный чертеж разъединителя GN19-12C/400-1250 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19DD4D91" wp14:editId="59F576E3">
            <wp:extent cx="3429000" cy="2571750"/>
            <wp:effectExtent l="0" t="0" r="0" b="0"/>
            <wp:docPr id="6" name="Рисунок 6" descr="https://www.etwinternational.ru/public/uploded/2655/b_15_4_2_indoor_mv_disconnecto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twinternational.ru/public/uploded/2655/b_15_4_2_indoor_mv_disconnector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562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6"/>
        <w:gridCol w:w="2801"/>
        <w:gridCol w:w="2179"/>
        <w:gridCol w:w="1867"/>
        <w:gridCol w:w="2023"/>
        <w:gridCol w:w="2026"/>
      </w:tblGrid>
      <w:tr w:rsidR="007923B6" w:rsidRPr="00B45236" w:rsidTr="00B45236">
        <w:trPr>
          <w:trHeight w:val="244"/>
        </w:trPr>
        <w:tc>
          <w:tcPr>
            <w:tcW w:w="1499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9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18×28</w:t>
            </w:r>
          </w:p>
        </w:tc>
        <w:tc>
          <w:tcPr>
            <w:tcW w:w="7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60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5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</w:t>
            </w:r>
          </w:p>
        </w:tc>
        <w:tc>
          <w:tcPr>
            <w:tcW w:w="650" w:type="pct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</w:tr>
      <w:tr w:rsidR="007923B6" w:rsidRPr="00B45236" w:rsidTr="00B45236">
        <w:trPr>
          <w:trHeight w:val="23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B45236">
        <w:trPr>
          <w:trHeight w:val="24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14×24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7923B6" w:rsidRPr="00B45236" w:rsidTr="00B45236">
        <w:trPr>
          <w:trHeight w:val="23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23B6" w:rsidRPr="00B45236" w:rsidTr="00B45236">
        <w:trPr>
          <w:trHeight w:val="47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(A)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a×b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H1</w:t>
            </w:r>
          </w:p>
        </w:tc>
      </w:tr>
      <w:tr w:rsidR="007923B6" w:rsidRPr="00B45236" w:rsidTr="00B45236">
        <w:trPr>
          <w:trHeight w:val="232"/>
        </w:trPr>
        <w:tc>
          <w:tcPr>
            <w:tcW w:w="2399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00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301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7923B6" w:rsidRPr="00B45236" w:rsidTr="00B45236">
        <w:trPr>
          <w:trHeight w:val="244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</w:t>
            </w:r>
          </w:p>
        </w:tc>
      </w:tr>
      <w:tr w:rsidR="007923B6" w:rsidRPr="00B45236" w:rsidTr="00B45236">
        <w:trPr>
          <w:trHeight w:val="232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</w:t>
            </w:r>
          </w:p>
        </w:tc>
      </w:tr>
      <w:tr w:rsidR="007923B6" w:rsidRPr="00B45236" w:rsidTr="00B45236">
        <w:trPr>
          <w:trHeight w:val="232"/>
        </w:trPr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Междуфазное расстояние L1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L2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L3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45236">
        <w:rPr>
          <w:rFonts w:ascii="Times New Roman" w:hAnsi="Times New Roman" w:cs="Times New Roman"/>
          <w:sz w:val="24"/>
          <w:szCs w:val="24"/>
        </w:rPr>
        <w:br w:type="page"/>
      </w:r>
    </w:p>
    <w:p w:rsidR="007923B6" w:rsidRPr="00B45236" w:rsidRDefault="007923B6" w:rsidP="00B452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38DEB9AF" wp14:editId="53863289">
            <wp:extent cx="3429000" cy="2571750"/>
            <wp:effectExtent l="0" t="0" r="0" b="0"/>
            <wp:docPr id="7" name="Рисунок 7" descr="https://www.etwinternational.ru/public/uploded/2655/b_15_4_1_indoor_mv_disconnec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twinternational.ru/public/uploded/2655/b_15_4_1_indoor_mv_disconnector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 wp14:anchorId="5E4D81F1" wp14:editId="5E7EE206">
            <wp:extent cx="3429000" cy="2571750"/>
            <wp:effectExtent l="0" t="0" r="0" b="0"/>
            <wp:docPr id="8" name="Рисунок 8" descr="https://www.etwinternational.ru/public/uploded/2655/b_15_4_1_indoor_mv_disconnect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twinternational.ru/public/uploded/2655/b_15_4_1_indoor_mv_disconnector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Описание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Разъединитель внутренней установки GN30-12 (далее разъединитель) – это поворотный выключатель с номинальным напряжением 12кВ. Разъединители используются для трехфазных сетей переменного тока частотой 50Гц. Этот рубильник специально разработан для распределительных устрой</w:t>
      </w: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ств ср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еднего напряжения XGN2-12, XGN66-12, HXGN-12. Функция разъединителя – отсоединять и подключать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электроцепи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при напряжении холостого хода, обеспечивая изоляцию и заземление автоматического выключателя и главных шин. Это гарантирует безопасное техническое обслуживание и снижает риск возникновения аварий.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proofErr w:type="gramStart"/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Условия эксплуатации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1) Высота над уровнем моря: ≤1000м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2) Температура окружающего воздуха: максимальная до 40 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минимальная до -10 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, суточные колебания15 </w:t>
      </w:r>
      <w:r w:rsidRPr="00B45236">
        <w:rPr>
          <w:rFonts w:ascii="Cambria Math" w:eastAsia="Times New Roman" w:hAnsi="Cambria Math" w:cs="Cambria Math"/>
          <w:color w:val="666666"/>
          <w:sz w:val="24"/>
          <w:szCs w:val="24"/>
          <w:lang w:eastAsia="ru-RU"/>
        </w:rPr>
        <w:t>℃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3) Влажность: среднесуточная относительная влажность менее 95%; среднемесячная относительная влажность менее 90%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4) Сила землетрясений: ≤ 8 баллов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5) Внешние условия: отсутствие пожаров, взрывов, сильной запыленности, интенсивной вибрации, химической коррозии; класс загрязненности II.</w:t>
      </w:r>
      <w:proofErr w:type="gramEnd"/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Структура условного обозначения 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44B1FA76" wp14:editId="7AE26B7D">
            <wp:extent cx="3429000" cy="2571750"/>
            <wp:effectExtent l="0" t="0" r="0" b="0"/>
            <wp:docPr id="9" name="Рисунок 9" descr="https://www.etwinternational.ru/public/uploded/2655/b_15_4_1_indoor_mv_disconnecto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twinternational.ru/public/uploded/2655/b_15_4_1_indoor_mv_disconnector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1. □ - ток термической стойкости, 4 c (кА}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2. □ - номинальный рабочий ток (A) 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3.</w:t>
      </w:r>
      <w:proofErr w:type="gram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 xml:space="preserve"> D – заземлитель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4. 12 - номинальное напряжение (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кВ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)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5. 30 - серийный номер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6. GN- разъединители среднего напряжения для внутренней установки</w:t>
      </w:r>
    </w:p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t>Технические параметры высоковольтного разъединителя внутренней установки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1. Механические характеристики</w:t>
      </w:r>
    </w:p>
    <w:tbl>
      <w:tblPr>
        <w:tblW w:w="15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3"/>
        <w:gridCol w:w="7857"/>
        <w:gridCol w:w="3295"/>
        <w:gridCol w:w="2736"/>
      </w:tblGrid>
      <w:tr w:rsidR="007923B6" w:rsidRPr="00B45236" w:rsidTr="00B45236">
        <w:trPr>
          <w:trHeight w:val="647"/>
        </w:trPr>
        <w:tc>
          <w:tcPr>
            <w:tcW w:w="441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Номер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</w:tr>
      <w:tr w:rsidR="007923B6" w:rsidRPr="00B45236" w:rsidTr="00B45236">
        <w:trPr>
          <w:trHeight w:val="4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между разомкнутыми контактами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7923B6" w:rsidRPr="00B45236" w:rsidTr="00B45236">
        <w:trPr>
          <w:trHeight w:val="2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Изоляционное расстояние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7923B6" w:rsidRPr="00B45236" w:rsidTr="00B45236">
        <w:trPr>
          <w:trHeight w:val="42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соприкосновения ножевого контакта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</w:t>
            </w:r>
          </w:p>
        </w:tc>
      </w:tr>
      <w:tr w:rsidR="007923B6" w:rsidRPr="00B45236" w:rsidTr="00B45236">
        <w:trPr>
          <w:trHeight w:val="41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Полюсное расстояние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210/230/250/275</w:t>
            </w:r>
          </w:p>
        </w:tc>
      </w:tr>
      <w:tr w:rsidR="007923B6" w:rsidRPr="00B45236" w:rsidTr="00B45236">
        <w:trPr>
          <w:trHeight w:val="220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Одновременность трехфазного замыкания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2. Основные электрические технические параметры</w:t>
      </w:r>
    </w:p>
    <w:tbl>
      <w:tblPr>
        <w:tblW w:w="1526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6"/>
        <w:gridCol w:w="2171"/>
        <w:gridCol w:w="2583"/>
        <w:gridCol w:w="2119"/>
        <w:gridCol w:w="4447"/>
        <w:gridCol w:w="2825"/>
      </w:tblGrid>
      <w:tr w:rsidR="007923B6" w:rsidRPr="00B45236" w:rsidTr="00B45236">
        <w:trPr>
          <w:trHeight w:val="1402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(</w:t>
            </w:r>
            <w:proofErr w:type="spell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(A)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пиковое значение допустимого сквозного ток</w:t>
            </w:r>
            <w:proofErr w:type="gramStart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термической стойкости, 4с (кА)</w:t>
            </w:r>
          </w:p>
        </w:tc>
      </w:tr>
      <w:tr w:rsidR="007923B6" w:rsidRPr="00B45236" w:rsidTr="00B45236">
        <w:trPr>
          <w:trHeight w:val="455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GN30-12(D)/400-12.5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</w:t>
            </w:r>
          </w:p>
        </w:tc>
      </w:tr>
      <w:tr w:rsidR="007923B6" w:rsidRPr="00B45236" w:rsidTr="00B45236">
        <w:trPr>
          <w:trHeight w:val="46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GN30-12(D)/630-20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923B6" w:rsidRPr="00B45236" w:rsidTr="00B45236">
        <w:trPr>
          <w:trHeight w:val="467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GN30-12(D)/1000-25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923B6" w:rsidRPr="00B45236" w:rsidTr="00B45236">
        <w:trPr>
          <w:trHeight w:val="708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GN30-12(D)/1250-31.5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31.5</w:t>
            </w:r>
          </w:p>
        </w:tc>
      </w:tr>
    </w:tbl>
    <w:p w:rsidR="007923B6" w:rsidRPr="00B45236" w:rsidRDefault="007923B6" w:rsidP="00B4523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shd w:val="clear" w:color="auto" w:fill="FFFFFF"/>
          <w:lang w:eastAsia="ru-RU"/>
        </w:rPr>
        <w:lastRenderedPageBreak/>
        <w:t>Габаритный установочный чертеж</w:t>
      </w:r>
    </w:p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 wp14:anchorId="5B428675" wp14:editId="222D0DA6">
            <wp:extent cx="3429000" cy="2571750"/>
            <wp:effectExtent l="0" t="0" r="0" b="0"/>
            <wp:docPr id="10" name="Рисунок 10" descr="https://www.etwinternational.ru/public/uploded/2655/b_15_4_1_indoor_mv_disconnecto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twinternational.ru/public/uploded/2655/b_15_4_1_indoor_mv_disconnector_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0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1"/>
        <w:gridCol w:w="1888"/>
        <w:gridCol w:w="1889"/>
        <w:gridCol w:w="1889"/>
        <w:gridCol w:w="1889"/>
        <w:gridCol w:w="1889"/>
      </w:tblGrid>
      <w:tr w:rsidR="007923B6" w:rsidRPr="00B45236" w:rsidTr="00B45236">
        <w:trPr>
          <w:trHeight w:val="211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Спецификация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</w:p>
        </w:tc>
      </w:tr>
      <w:tr w:rsidR="007923B6" w:rsidRPr="00B45236" w:rsidTr="00B45236">
        <w:trPr>
          <w:trHeight w:val="527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GN30-12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</w:tr>
      <w:tr w:rsidR="007923B6" w:rsidRPr="00B45236" w:rsidTr="00B45236">
        <w:trPr>
          <w:trHeight w:val="11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</w:tr>
      <w:tr w:rsidR="007923B6" w:rsidRPr="00B45236" w:rsidTr="00B45236">
        <w:trPr>
          <w:trHeight w:val="11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890</w:t>
            </w:r>
          </w:p>
        </w:tc>
      </w:tr>
      <w:tr w:rsidR="007923B6" w:rsidRPr="00B45236" w:rsidTr="00B45236">
        <w:trPr>
          <w:trHeight w:val="11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923B6" w:rsidRPr="00B45236" w:rsidRDefault="007923B6" w:rsidP="00B4523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</w:t>
            </w:r>
          </w:p>
        </w:tc>
      </w:tr>
    </w:tbl>
    <w:p w:rsidR="007923B6" w:rsidRPr="00B45236" w:rsidRDefault="007923B6" w:rsidP="00B452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B45236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Примечание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1. Ввод и вывод: когда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клеммная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колодка перпендикулярна монтажной поверхности шасси коммутатора – это вертикальный ввод и вывод; когда </w:t>
      </w:r>
      <w:proofErr w:type="spellStart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клеммная</w:t>
      </w:r>
      <w:proofErr w:type="spellEnd"/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колодка параллельна монтажной поверхности шасси коммутатора – это горизонтальный ввод и вывод.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2. Определение концов ввода и вывода: для верхних и нижних разъединителей, дальний от автоматического выключателя конец – это конец вывода, ближний к автоматическому выключателю конец, непосредственно соединенный с ним – это конец ввода.</w:t>
      </w:r>
      <w:r w:rsidRPr="00B4523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3. Рабочее направление: если приводной механизм расположен с левой стороны распределительного устройства – левое направление, если с правой стороны – правое.</w:t>
      </w:r>
    </w:p>
    <w:p w:rsidR="00C76C8B" w:rsidRPr="00B45236" w:rsidRDefault="00C76C8B" w:rsidP="00B4523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C76C8B" w:rsidRPr="00B45236" w:rsidSect="007923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12D74"/>
    <w:multiLevelType w:val="multilevel"/>
    <w:tmpl w:val="F65E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ED0D1D"/>
    <w:multiLevelType w:val="multilevel"/>
    <w:tmpl w:val="957C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736B0F"/>
    <w:multiLevelType w:val="multilevel"/>
    <w:tmpl w:val="DE2A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3B6"/>
    <w:rsid w:val="007923B6"/>
    <w:rsid w:val="00B45236"/>
    <w:rsid w:val="00C7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87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52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58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7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2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58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204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3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94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59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25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1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784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5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43</Pages>
  <Words>5034</Words>
  <Characters>28699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2018-08-14T01:09:00Z</dcterms:created>
  <dcterms:modified xsi:type="dcterms:W3CDTF">2018-08-14T01:33:00Z</dcterms:modified>
</cp:coreProperties>
</file>