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21" w:rsidRPr="00187B5E" w:rsidRDefault="00D5019E" w:rsidP="00187B5E">
      <w:pPr>
        <w:pStyle w:val="a3"/>
        <w:tabs>
          <w:tab w:val="left" w:pos="9923"/>
        </w:tabs>
        <w:ind w:left="-993" w:right="283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87.75pt" filled="t">
            <v:fill color2="black"/>
            <v:imagedata r:id="rId5" o:title=""/>
          </v:shape>
        </w:pict>
      </w:r>
    </w:p>
    <w:p w:rsidR="00365A21" w:rsidRPr="003447F1" w:rsidRDefault="00365A21" w:rsidP="003447F1">
      <w:pPr>
        <w:pStyle w:val="a3"/>
        <w:tabs>
          <w:tab w:val="left" w:pos="9923"/>
        </w:tabs>
        <w:ind w:left="-993" w:right="283"/>
        <w:jc w:val="both"/>
        <w:rPr>
          <w:rFonts w:ascii="Tahoma" w:hAnsi="Tahoma" w:cs="Tahoma"/>
          <w:bCs w:val="0"/>
          <w:i w:val="0"/>
          <w:iCs w:val="0"/>
          <w:sz w:val="16"/>
          <w:szCs w:val="16"/>
        </w:rPr>
      </w:pPr>
      <w:r w:rsidRPr="003447F1">
        <w:rPr>
          <w:rFonts w:ascii="Tahoma" w:hAnsi="Tahoma" w:cs="Tahoma"/>
          <w:bCs w:val="0"/>
          <w:i w:val="0"/>
          <w:iCs w:val="0"/>
          <w:sz w:val="16"/>
          <w:szCs w:val="16"/>
        </w:rPr>
        <w:t>Поставляем со склада и под заказ инструментальные, конструкционные, нержавеющие марки стали: листы, круги, шестигранники, проволока. Трубы электросварные и цельнотянутые. Электроды.</w:t>
      </w:r>
    </w:p>
    <w:p w:rsidR="00365A21" w:rsidRPr="003447F1" w:rsidRDefault="00365A21" w:rsidP="003447F1">
      <w:pPr>
        <w:pStyle w:val="a3"/>
        <w:tabs>
          <w:tab w:val="left" w:pos="9923"/>
        </w:tabs>
        <w:ind w:left="-993" w:right="283"/>
        <w:jc w:val="both"/>
        <w:rPr>
          <w:rFonts w:ascii="Tahoma" w:hAnsi="Tahoma" w:cs="Tahoma"/>
          <w:bCs w:val="0"/>
          <w:i w:val="0"/>
          <w:iCs w:val="0"/>
          <w:sz w:val="16"/>
          <w:szCs w:val="16"/>
        </w:rPr>
      </w:pPr>
      <w:r w:rsidRPr="003447F1">
        <w:rPr>
          <w:rFonts w:ascii="Tahoma" w:hAnsi="Tahoma" w:cs="Tahoma"/>
          <w:bCs w:val="0"/>
          <w:i w:val="0"/>
          <w:iCs w:val="0"/>
          <w:sz w:val="16"/>
          <w:szCs w:val="16"/>
        </w:rPr>
        <w:t>Удобство и скорость оформления документов: склад и офис в одном месте.</w:t>
      </w:r>
    </w:p>
    <w:p w:rsidR="00365A21" w:rsidRPr="003447F1" w:rsidRDefault="00365A21" w:rsidP="003447F1">
      <w:pPr>
        <w:pStyle w:val="a3"/>
        <w:tabs>
          <w:tab w:val="left" w:pos="9923"/>
        </w:tabs>
        <w:ind w:left="-993" w:right="283"/>
        <w:jc w:val="both"/>
        <w:rPr>
          <w:rFonts w:ascii="Tahoma" w:hAnsi="Tahoma" w:cs="Tahoma"/>
          <w:bCs w:val="0"/>
          <w:i w:val="0"/>
          <w:iCs w:val="0"/>
          <w:sz w:val="24"/>
          <w:szCs w:val="24"/>
        </w:rPr>
      </w:pPr>
      <w:r w:rsidRPr="003447F1">
        <w:rPr>
          <w:rFonts w:ascii="Tahoma" w:hAnsi="Tahoma" w:cs="Tahoma"/>
          <w:bCs w:val="0"/>
          <w:i w:val="0"/>
          <w:iCs w:val="0"/>
          <w:sz w:val="16"/>
          <w:szCs w:val="16"/>
        </w:rPr>
        <w:t>Гарантированные сроки поставки металлопроката: от 3-х дней. Весь металлопрокат сертифицирован</w:t>
      </w:r>
      <w:r w:rsidRPr="003447F1">
        <w:rPr>
          <w:rFonts w:ascii="Tahoma" w:hAnsi="Tahoma" w:cs="Tahoma"/>
          <w:bCs w:val="0"/>
          <w:i w:val="0"/>
          <w:iCs w:val="0"/>
          <w:sz w:val="24"/>
          <w:szCs w:val="24"/>
        </w:rPr>
        <w:t>.</w:t>
      </w:r>
    </w:p>
    <w:tbl>
      <w:tblPr>
        <w:tblW w:w="10490" w:type="dxa"/>
        <w:tblInd w:w="-885" w:type="dxa"/>
        <w:tblLayout w:type="fixed"/>
        <w:tblLook w:val="0000"/>
      </w:tblPr>
      <w:tblGrid>
        <w:gridCol w:w="2038"/>
        <w:gridCol w:w="416"/>
        <w:gridCol w:w="1091"/>
        <w:gridCol w:w="874"/>
        <w:gridCol w:w="462"/>
        <w:gridCol w:w="956"/>
        <w:gridCol w:w="7"/>
        <w:gridCol w:w="265"/>
        <w:gridCol w:w="1187"/>
        <w:gridCol w:w="1331"/>
        <w:gridCol w:w="1863"/>
      </w:tblGrid>
      <w:tr w:rsidR="00365A21">
        <w:trPr>
          <w:cantSplit/>
          <w:trHeight w:val="322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365A21" w:rsidRDefault="00365A21">
            <w:pPr>
              <w:pStyle w:val="5"/>
              <w:jc w:val="center"/>
            </w:pPr>
            <w:r w:rsidRPr="00D6477F">
              <w:rPr>
                <w:color w:val="F4F4F4" w:themeColor="background1"/>
              </w:rPr>
              <w:t>Марка</w:t>
            </w:r>
            <w:r>
              <w:t xml:space="preserve"> </w:t>
            </w:r>
            <w:r w:rsidRPr="00D6477F">
              <w:rPr>
                <w:color w:val="F4F4F4" w:themeColor="background1"/>
              </w:rPr>
              <w:t>стали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365A21" w:rsidRPr="00D6477F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  <w:r w:rsidRPr="00D6477F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  <w:t>Круг</w:t>
            </w:r>
          </w:p>
          <w:p w:rsidR="00365A21" w:rsidRPr="00D6477F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365A21" w:rsidRPr="00D6477F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  <w:r w:rsidRPr="00D6477F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  <w:t>Лист, полоса</w:t>
            </w:r>
          </w:p>
          <w:p w:rsidR="00365A21" w:rsidRPr="00D6477F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365A21" w:rsidRPr="00D6477F" w:rsidRDefault="00365A21">
            <w:pPr>
              <w:tabs>
                <w:tab w:val="left" w:pos="2828"/>
              </w:tabs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  <w:r w:rsidRPr="00D6477F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  <w:t>Квадрат</w:t>
            </w:r>
          </w:p>
          <w:p w:rsidR="00365A21" w:rsidRPr="00D6477F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22"/>
                <w:szCs w:val="22"/>
              </w:rPr>
            </w:pPr>
          </w:p>
        </w:tc>
      </w:tr>
      <w:tr w:rsidR="00365A21">
        <w:trPr>
          <w:cantSplit/>
          <w:trHeight w:val="322"/>
        </w:trPr>
        <w:tc>
          <w:tcPr>
            <w:tcW w:w="24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  <w:tc>
          <w:tcPr>
            <w:tcW w:w="31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365A21">
        <w:trPr>
          <w:cantSplit/>
          <w:trHeight w:val="70"/>
        </w:trPr>
        <w:tc>
          <w:tcPr>
            <w:tcW w:w="24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диаметр,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</w:rPr>
              <w:t>мм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цена,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</w:rPr>
              <w:t>тн</w:t>
            </w:r>
            <w:proofErr w:type="spellEnd"/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</w:rPr>
              <w:t>размер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</w:rPr>
              <w:t>,м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</w:rPr>
              <w:t>м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цена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,р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уб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цена,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тн</w:t>
            </w:r>
            <w:proofErr w:type="spellEnd"/>
          </w:p>
        </w:tc>
      </w:tr>
      <w:tr w:rsidR="00365A21">
        <w:trPr>
          <w:trHeight w:val="137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3 ПС/СП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12-250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34630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36600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9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09Г2С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12-180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44200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34560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21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12-280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34600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42300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22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30ХГСА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12-280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43500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65 900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22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38ХНМ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18-420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76 000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7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38Х2МЮА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60-440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66000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2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40Х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12-280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45300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68250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71 000</w:t>
            </w:r>
          </w:p>
        </w:tc>
      </w:tr>
      <w:tr w:rsidR="00365A21">
        <w:trPr>
          <w:trHeight w:val="7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40ХН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22-180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66 000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53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12-280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35800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44520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65 500</w:t>
            </w:r>
          </w:p>
        </w:tc>
      </w:tr>
      <w:tr w:rsidR="00365A21">
        <w:trPr>
          <w:trHeight w:val="10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5ХНМ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60-310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74 370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40-520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85 250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65 000</w:t>
            </w:r>
          </w:p>
        </w:tc>
      </w:tr>
      <w:tr w:rsidR="00365A21">
        <w:trPr>
          <w:trHeight w:val="187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60С2А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12-120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62 500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5-16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85 550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22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65Г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12-280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55500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48 950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94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9ХС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18-170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68 450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договорная</w:t>
            </w:r>
          </w:p>
        </w:tc>
      </w:tr>
      <w:tr w:rsidR="00365A21">
        <w:trPr>
          <w:trHeight w:val="12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7Х3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100-400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108 000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10-100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95 000</w:t>
            </w:r>
          </w:p>
        </w:tc>
      </w:tr>
      <w:tr w:rsidR="00365A21">
        <w:trPr>
          <w:trHeight w:val="71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Р18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6-165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680 000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660 000</w:t>
            </w:r>
          </w:p>
        </w:tc>
      </w:tr>
      <w:tr w:rsidR="00365A21">
        <w:trPr>
          <w:trHeight w:val="159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Р6М5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1-160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660 000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520 000</w:t>
            </w:r>
          </w:p>
        </w:tc>
      </w:tr>
      <w:tr w:rsidR="00365A21">
        <w:trPr>
          <w:trHeight w:val="10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18ХГТ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32-280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62 500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</w:tr>
      <w:tr w:rsidR="00365A21">
        <w:trPr>
          <w:trHeight w:val="193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У7-10А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8-320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68 500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1-10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57 250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65 000</w:t>
            </w:r>
          </w:p>
        </w:tc>
      </w:tr>
      <w:tr w:rsidR="00365A21">
        <w:trPr>
          <w:trHeight w:val="14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ХВГ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10-550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90 750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30-70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договорная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</w:tr>
      <w:tr w:rsidR="00365A21">
        <w:trPr>
          <w:trHeight w:val="85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ШХ15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80-140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67 890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65600</w:t>
            </w:r>
          </w:p>
        </w:tc>
      </w:tr>
      <w:tr w:rsidR="00365A21">
        <w:trPr>
          <w:trHeight w:val="173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Х12МФ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20-160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175 000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175 000</w:t>
            </w:r>
          </w:p>
        </w:tc>
      </w:tr>
      <w:tr w:rsidR="00365A21">
        <w:trPr>
          <w:trHeight w:val="119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6ХВ2С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25-200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89 260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95 120</w:t>
            </w:r>
          </w:p>
        </w:tc>
      </w:tr>
      <w:tr w:rsidR="00365A21">
        <w:trPr>
          <w:trHeight w:val="7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12ХН3А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25-185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120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  <w:proofErr w:type="spellEnd"/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120 270</w:t>
            </w:r>
          </w:p>
        </w:tc>
      </w:tr>
      <w:tr w:rsidR="00365A21">
        <w:trPr>
          <w:trHeight w:val="70"/>
        </w:trPr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5A21">
        <w:trPr>
          <w:trHeight w:val="80"/>
        </w:trPr>
        <w:tc>
          <w:tcPr>
            <w:tcW w:w="7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Имеем возможность поставить под заказ следующий металлопрокат: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5A21">
        <w:trPr>
          <w:trHeight w:val="80"/>
        </w:trPr>
        <w:tc>
          <w:tcPr>
            <w:tcW w:w="61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угол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неравнополочный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ст.3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пс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/сп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;с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т.09Г2С,10ХСНД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балка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двутавр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ст.3; 09Г2С,10ХСНД</w:t>
            </w:r>
          </w:p>
        </w:tc>
      </w:tr>
      <w:tr w:rsidR="00365A21">
        <w:trPr>
          <w:trHeight w:val="90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Black" w:hAnsi="Arial Black" w:cs="Arial CYR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CYR"/>
                <w:i/>
                <w:iCs/>
                <w:sz w:val="16"/>
                <w:szCs w:val="16"/>
              </w:rPr>
              <w:t>Трубы</w:t>
            </w:r>
          </w:p>
        </w:tc>
      </w:tr>
      <w:tr w:rsidR="00365A21">
        <w:trPr>
          <w:trHeight w:val="24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  <w:t>наименование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  <w:t>размер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  <w:t>цена</w:t>
            </w:r>
          </w:p>
        </w:tc>
      </w:tr>
      <w:tr w:rsidR="00365A21">
        <w:trPr>
          <w:cantSplit/>
          <w:trHeight w:val="271"/>
        </w:trPr>
        <w:tc>
          <w:tcPr>
            <w:tcW w:w="4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Трубы стальные электросварные</w:t>
            </w:r>
          </w:p>
          <w:p w:rsidR="00365A21" w:rsidRDefault="00365A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ГОСТ 10704 ст. 3-20</w:t>
            </w:r>
          </w:p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57х2,8-530х12 мм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New_Zelek" w:hAnsi="New_Zelek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37 500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</w:tr>
      <w:tr w:rsidR="00365A21">
        <w:trPr>
          <w:cantSplit/>
          <w:trHeight w:val="70"/>
        </w:trPr>
        <w:tc>
          <w:tcPr>
            <w:tcW w:w="48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New_Zelek" w:hAnsi="New_Zelek" w:cs="Arial CYR"/>
                <w:b/>
                <w:bCs/>
                <w:sz w:val="16"/>
                <w:szCs w:val="16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365A21">
        <w:trPr>
          <w:cantSplit/>
          <w:trHeight w:val="5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Трубы электросварные профильные</w:t>
            </w:r>
          </w:p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ГОСТ 8639-82, 8645-68</w:t>
            </w:r>
          </w:p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20х20х1,5-200х200х10 мм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от 37 800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19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Трубы б/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.д</w:t>
            </w:r>
            <w:proofErr w:type="spellEnd"/>
            <w:proofErr w:type="gram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ГОСТ 8732-78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57-</w:t>
            </w:r>
            <w:smartTag w:uri="urn:schemas-microsoft-com:office:smarttags" w:element="metricconverter">
              <w:smartTagPr>
                <w:attr w:name="ProductID" w:val="325 мм"/>
              </w:smartTagPr>
              <w:r>
                <w:rPr>
                  <w:rFonts w:ascii="Arial CYR" w:hAnsi="Arial CYR" w:cs="Arial CYR"/>
                  <w:sz w:val="16"/>
                  <w:szCs w:val="16"/>
                </w:rPr>
                <w:t>325 мм</w:t>
              </w:r>
            </w:smartTag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47 500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cantSplit/>
          <w:trHeight w:val="474"/>
        </w:trPr>
        <w:tc>
          <w:tcPr>
            <w:tcW w:w="610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401C75" w:rsidRPr="003447F1" w:rsidRDefault="00401C75">
            <w:pPr>
              <w:pStyle w:val="6"/>
            </w:pPr>
          </w:p>
          <w:p w:rsidR="00365A21" w:rsidRDefault="00365A21">
            <w:pPr>
              <w:pStyle w:val="6"/>
            </w:pPr>
            <w:r>
              <w:t>Трубы бесшовные горячедеформированные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ГОСТ 8732-78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толстостенные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ст.20; ст.35-45;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ст.09Г2С; 12ХМФ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b/>
                <w:bCs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48-</w:t>
            </w:r>
            <w:smartTag w:uri="urn:schemas-microsoft-com:office:smarttags" w:element="metricconverter">
              <w:smartTagPr>
                <w:attr w:name="ProductID" w:val="530 мм"/>
              </w:smartTagPr>
              <w:r>
                <w:rPr>
                  <w:rFonts w:ascii="Arial CYR" w:hAnsi="Arial CYR" w:cs="Arial CYR"/>
                  <w:sz w:val="16"/>
                  <w:szCs w:val="16"/>
                </w:rPr>
                <w:t>530 мм</w:t>
              </w:r>
            </w:smartTag>
          </w:p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55 500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65A21">
        <w:trPr>
          <w:cantSplit/>
          <w:trHeight w:val="24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Трубы б/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ГОСТ 8734-75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Ст.20,12х1мф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8х1-60х4 мм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65 500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cantSplit/>
          <w:trHeight w:val="44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Трубы котел</w:t>
            </w:r>
            <w:r>
              <w:rPr>
                <w:rFonts w:ascii="Arial CYR" w:hAnsi="Arial CYR" w:cs="Arial CYR"/>
              </w:rPr>
              <w:t>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ТУ 14-3Р-55-2001</w:t>
            </w: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20х2,5-550х60мм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170 000руб/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8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65A21" w:rsidRDefault="00365A21">
            <w:pPr>
              <w:jc w:val="center"/>
              <w:rPr>
                <w:rFonts w:ascii="New_Zelek" w:hAnsi="New_Zelek" w:cs="Arial CYR"/>
                <w:b/>
                <w:bCs/>
                <w:sz w:val="16"/>
                <w:szCs w:val="16"/>
              </w:rPr>
            </w:pPr>
            <w:r>
              <w:rPr>
                <w:rFonts w:ascii="New_Zelek" w:hAnsi="New_Zelek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65A21" w:rsidRDefault="00365A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65A21">
        <w:trPr>
          <w:gridAfter w:val="4"/>
          <w:wAfter w:w="4646" w:type="dxa"/>
          <w:trHeight w:val="168"/>
        </w:trPr>
        <w:tc>
          <w:tcPr>
            <w:tcW w:w="48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365A21" w:rsidRDefault="00365A21">
            <w:pPr>
              <w:rPr>
                <w:rFonts w:ascii="Arial Black" w:hAnsi="Arial Black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i/>
                <w:iCs/>
                <w:sz w:val="16"/>
                <w:szCs w:val="16"/>
              </w:rPr>
              <w:t>Уголок равнополочный</w:t>
            </w:r>
          </w:p>
        </w:tc>
        <w:tc>
          <w:tcPr>
            <w:tcW w:w="963" w:type="dxa"/>
            <w:gridSpan w:val="2"/>
            <w:vAlign w:val="center"/>
          </w:tcPr>
          <w:p w:rsidR="00365A21" w:rsidRDefault="00365A21"/>
        </w:tc>
      </w:tr>
      <w:tr w:rsidR="00365A21">
        <w:trPr>
          <w:trHeight w:val="268"/>
        </w:trPr>
        <w:tc>
          <w:tcPr>
            <w:tcW w:w="35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Black" w:hAnsi="Arial Black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i/>
                <w:iCs/>
                <w:sz w:val="16"/>
                <w:szCs w:val="16"/>
              </w:rPr>
              <w:t>ГОСТ 8509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 xml:space="preserve">диаметр, </w:t>
            </w:r>
            <w:proofErr w:type="gramStart"/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 xml:space="preserve">цена, </w:t>
            </w:r>
            <w:proofErr w:type="spellStart"/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>руб</w:t>
            </w:r>
            <w:proofErr w:type="spellEnd"/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>/</w:t>
            </w:r>
            <w:proofErr w:type="spellStart"/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27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  <w:t>размеры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365A21" w:rsidRPr="00B85F23" w:rsidRDefault="00365A2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</w:pPr>
            <w:r w:rsidRPr="00B85F23">
              <w:rPr>
                <w:rFonts w:ascii="Arial CYR" w:hAnsi="Arial CYR" w:cs="Arial CYR"/>
                <w:b/>
                <w:bCs/>
                <w:i/>
                <w:iCs/>
                <w:color w:val="F4F4F4" w:themeColor="background1"/>
              </w:rPr>
              <w:t>цена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ГОСТ 3282-74 ТНС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0,8-6,0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48600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24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45*4,0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38 000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ГОСТ 3282-74 ТОЧ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0,8-6,0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53 600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122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50*4,0-5,0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38 000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08Г2С ГОСТ 2246-70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0,8-6,0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76230 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17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63*5,0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38000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08Г2С 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омедненная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0,8-6,0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79 780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</w:tr>
      <w:tr w:rsidR="00365A21">
        <w:trPr>
          <w:trHeight w:val="131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75*5,0-6,0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38 500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</w:rPr>
            </w:pPr>
          </w:p>
        </w:tc>
      </w:tr>
      <w:tr w:rsidR="00365A21">
        <w:trPr>
          <w:trHeight w:val="24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90*6,0-7,0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38 500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694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 w:rsidP="003447F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Менеджер ООО </w:t>
            </w:r>
            <w:r w:rsidR="003447F1">
              <w:rPr>
                <w:rFonts w:ascii="Arial CYR" w:hAnsi="Arial CYR" w:cs="Arial CYR"/>
                <w:b/>
              </w:rPr>
              <w:t>«</w:t>
            </w:r>
            <w:r>
              <w:rPr>
                <w:rFonts w:ascii="Arial CYR" w:hAnsi="Arial CYR" w:cs="Arial CYR"/>
                <w:b/>
              </w:rPr>
              <w:t>ЮгЭнергоМет</w:t>
            </w:r>
            <w:r w:rsidR="003447F1">
              <w:rPr>
                <w:rFonts w:ascii="Arial CYR" w:hAnsi="Arial CYR" w:cs="Arial CYR"/>
                <w:b/>
              </w:rPr>
              <w:t xml:space="preserve"> Ростов</w:t>
            </w:r>
            <w:r>
              <w:rPr>
                <w:rFonts w:ascii="Arial CYR" w:hAnsi="Arial CYR" w:cs="Arial CYR"/>
                <w:b/>
              </w:rPr>
              <w:t xml:space="preserve">»     </w:t>
            </w:r>
            <w:r w:rsidR="006511AE">
              <w:rPr>
                <w:rFonts w:ascii="Arial CYR" w:hAnsi="Arial CYR" w:cs="Arial CYR"/>
                <w:b/>
              </w:rPr>
              <w:t>Лавров Антон</w:t>
            </w:r>
          </w:p>
        </w:tc>
      </w:tr>
      <w:tr w:rsidR="00365A21">
        <w:trPr>
          <w:trHeight w:val="197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100*7,0-8,0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A21" w:rsidRDefault="00365A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38 500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21" w:rsidRDefault="00365A21" w:rsidP="006511AE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8-</w:t>
            </w:r>
            <w:r w:rsidR="006511AE">
              <w:rPr>
                <w:rFonts w:ascii="Arial CYR" w:hAnsi="Arial CYR" w:cs="Arial CYR"/>
                <w:b/>
              </w:rPr>
              <w:t>928</w:t>
            </w:r>
            <w:r>
              <w:rPr>
                <w:rFonts w:ascii="Arial CYR" w:hAnsi="Arial CYR" w:cs="Arial CYR"/>
                <w:b/>
              </w:rPr>
              <w:t>-</w:t>
            </w:r>
            <w:r w:rsidR="006511AE">
              <w:rPr>
                <w:rFonts w:ascii="Arial CYR" w:hAnsi="Arial CYR" w:cs="Arial CYR"/>
                <w:b/>
              </w:rPr>
              <w:t>270</w:t>
            </w:r>
            <w:r>
              <w:rPr>
                <w:rFonts w:ascii="Arial CYR" w:hAnsi="Arial CYR" w:cs="Arial CYR"/>
                <w:b/>
              </w:rPr>
              <w:t>-</w:t>
            </w:r>
            <w:r w:rsidR="006511AE">
              <w:rPr>
                <w:rFonts w:ascii="Arial CYR" w:hAnsi="Arial CYR" w:cs="Arial CYR"/>
                <w:b/>
              </w:rPr>
              <w:t>61</w:t>
            </w:r>
            <w:r>
              <w:rPr>
                <w:rFonts w:ascii="Arial CYR" w:hAnsi="Arial CYR" w:cs="Arial CYR"/>
                <w:b/>
              </w:rPr>
              <w:t>-</w:t>
            </w:r>
            <w:r w:rsidR="006511AE">
              <w:rPr>
                <w:rFonts w:ascii="Arial CYR" w:hAnsi="Arial CYR" w:cs="Arial CYR"/>
                <w:b/>
              </w:rPr>
              <w:t xml:space="preserve">64 </w:t>
            </w:r>
            <w:proofErr w:type="spellStart"/>
            <w:r w:rsidR="006511AE">
              <w:rPr>
                <w:rFonts w:ascii="Arial CYR" w:hAnsi="Arial CYR" w:cs="Arial CYR"/>
                <w:b/>
              </w:rPr>
              <w:t>эл</w:t>
            </w:r>
            <w:proofErr w:type="gramStart"/>
            <w:r w:rsidR="006511AE">
              <w:rPr>
                <w:rFonts w:ascii="Arial CYR" w:hAnsi="Arial CYR" w:cs="Arial CYR"/>
                <w:b/>
              </w:rPr>
              <w:t>.а</w:t>
            </w:r>
            <w:proofErr w:type="gramEnd"/>
            <w:r w:rsidR="006511AE">
              <w:rPr>
                <w:rFonts w:ascii="Arial CYR" w:hAnsi="Arial CYR" w:cs="Arial CYR"/>
                <w:b/>
              </w:rPr>
              <w:t>дрес</w:t>
            </w:r>
            <w:proofErr w:type="spellEnd"/>
            <w:r w:rsidR="006511AE">
              <w:rPr>
                <w:rFonts w:ascii="Arial CYR" w:hAnsi="Arial CYR" w:cs="Arial CYR"/>
                <w:b/>
              </w:rPr>
              <w:t xml:space="preserve"> </w:t>
            </w:r>
            <w:proofErr w:type="spellStart"/>
            <w:r w:rsidR="006511AE">
              <w:rPr>
                <w:rFonts w:ascii="Arial CYR" w:hAnsi="Arial CYR" w:cs="Arial CYR"/>
                <w:b/>
                <w:lang w:val="en-US"/>
              </w:rPr>
              <w:t>astracom</w:t>
            </w:r>
            <w:proofErr w:type="spellEnd"/>
            <w:r w:rsidR="006511AE" w:rsidRPr="006511AE">
              <w:rPr>
                <w:rFonts w:ascii="Arial CYR" w:hAnsi="Arial CYR" w:cs="Arial CYR"/>
                <w:b/>
              </w:rPr>
              <w:t>-</w:t>
            </w:r>
            <w:r w:rsidR="006511AE">
              <w:rPr>
                <w:rFonts w:ascii="Arial CYR" w:hAnsi="Arial CYR" w:cs="Arial CYR"/>
                <w:b/>
                <w:lang w:val="en-US"/>
              </w:rPr>
              <w:t>al</w:t>
            </w:r>
            <w:r>
              <w:rPr>
                <w:rFonts w:ascii="Arial CYR" w:hAnsi="Arial CYR" w:cs="Arial CYR"/>
                <w:b/>
              </w:rPr>
              <w:t>@</w:t>
            </w:r>
            <w:proofErr w:type="spellStart"/>
            <w:r>
              <w:rPr>
                <w:rFonts w:ascii="Arial CYR" w:hAnsi="Arial CYR" w:cs="Arial CYR"/>
                <w:b/>
                <w:lang w:val="en-US"/>
              </w:rPr>
              <w:t>yandex</w:t>
            </w:r>
            <w:proofErr w:type="spellEnd"/>
            <w:r>
              <w:rPr>
                <w:rFonts w:ascii="Arial CYR" w:hAnsi="Arial CYR" w:cs="Arial CYR"/>
                <w:b/>
              </w:rPr>
              <w:t>.</w:t>
            </w:r>
            <w:proofErr w:type="spellStart"/>
            <w:r>
              <w:rPr>
                <w:rFonts w:ascii="Arial CYR" w:hAnsi="Arial CYR" w:cs="Arial CYR"/>
                <w:b/>
                <w:lang w:val="en-US"/>
              </w:rPr>
              <w:t>ru</w:t>
            </w:r>
            <w:proofErr w:type="spellEnd"/>
          </w:p>
        </w:tc>
      </w:tr>
    </w:tbl>
    <w:p w:rsidR="00365A21" w:rsidRDefault="00365A21">
      <w:pPr>
        <w:pStyle w:val="a3"/>
        <w:tabs>
          <w:tab w:val="left" w:pos="9923"/>
        </w:tabs>
        <w:ind w:right="283"/>
        <w:jc w:val="both"/>
        <w:rPr>
          <w:bCs w:val="0"/>
          <w:i w:val="0"/>
          <w:iCs w:val="0"/>
          <w:sz w:val="24"/>
          <w:szCs w:val="24"/>
        </w:rPr>
      </w:pPr>
    </w:p>
    <w:sectPr w:rsidR="00365A21" w:rsidSect="007665BF">
      <w:pgSz w:w="11906" w:h="16838"/>
      <w:pgMar w:top="426" w:right="567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_Zel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6F6A"/>
    <w:multiLevelType w:val="hybridMultilevel"/>
    <w:tmpl w:val="299CB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5DBE"/>
    <w:rsid w:val="000D6785"/>
    <w:rsid w:val="00187B5E"/>
    <w:rsid w:val="001F0659"/>
    <w:rsid w:val="002A4A2F"/>
    <w:rsid w:val="003447F1"/>
    <w:rsid w:val="00365A21"/>
    <w:rsid w:val="00401C75"/>
    <w:rsid w:val="006511AE"/>
    <w:rsid w:val="007665BF"/>
    <w:rsid w:val="008B1419"/>
    <w:rsid w:val="009C5DBE"/>
    <w:rsid w:val="00B85F23"/>
    <w:rsid w:val="00CC60D1"/>
    <w:rsid w:val="00D5019E"/>
    <w:rsid w:val="00D6477F"/>
    <w:rsid w:val="00FA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659"/>
  </w:style>
  <w:style w:type="paragraph" w:styleId="1">
    <w:name w:val="heading 1"/>
    <w:basedOn w:val="a"/>
    <w:next w:val="a"/>
    <w:qFormat/>
    <w:rsid w:val="001F0659"/>
    <w:pPr>
      <w:keepNext/>
      <w:outlineLvl w:val="0"/>
    </w:pPr>
    <w:rPr>
      <w:b/>
      <w:i/>
      <w:sz w:val="32"/>
    </w:rPr>
  </w:style>
  <w:style w:type="paragraph" w:styleId="2">
    <w:name w:val="heading 2"/>
    <w:basedOn w:val="a"/>
    <w:next w:val="a"/>
    <w:qFormat/>
    <w:rsid w:val="001F065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F0659"/>
    <w:pPr>
      <w:keepNext/>
      <w:spacing w:line="360" w:lineRule="auto"/>
      <w:ind w:left="34" w:right="-108" w:hanging="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F0659"/>
    <w:pPr>
      <w:keepNext/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qFormat/>
    <w:rsid w:val="001F0659"/>
    <w:pPr>
      <w:keepNext/>
      <w:outlineLvl w:val="4"/>
    </w:pPr>
    <w:rPr>
      <w:rFonts w:ascii="Arial CYR" w:hAnsi="Arial CYR" w:cs="Arial CYR"/>
      <w:b/>
      <w:bCs/>
      <w:i/>
      <w:i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1F0659"/>
    <w:pPr>
      <w:keepNext/>
      <w:outlineLvl w:val="5"/>
    </w:pPr>
    <w:rPr>
      <w:rFonts w:ascii="Arial CYR" w:hAnsi="Arial CYR" w:cs="Arial CYR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0659"/>
    <w:rPr>
      <w:b/>
      <w:bCs/>
      <w:i/>
      <w:iCs/>
      <w:sz w:val="28"/>
    </w:rPr>
  </w:style>
  <w:style w:type="paragraph" w:styleId="a4">
    <w:name w:val="Balloon Text"/>
    <w:basedOn w:val="a"/>
    <w:semiHidden/>
    <w:rsid w:val="001F06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A3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К В И З И Т Ы</vt:lpstr>
    </vt:vector>
  </TitlesOfParts>
  <Company>ASTRAKOM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К В И З И Т Ы</dc:title>
  <dc:subject/>
  <dc:creator>ALEXEY</dc:creator>
  <cp:keywords/>
  <cp:lastModifiedBy>Admin</cp:lastModifiedBy>
  <cp:revision>7</cp:revision>
  <cp:lastPrinted>2019-03-26T05:46:00Z</cp:lastPrinted>
  <dcterms:created xsi:type="dcterms:W3CDTF">2017-10-12T10:13:00Z</dcterms:created>
  <dcterms:modified xsi:type="dcterms:W3CDTF">2019-03-26T05:47:00Z</dcterms:modified>
</cp:coreProperties>
</file>