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04" w:rsidRDefault="00C92504">
      <w:pPr>
        <w:spacing w:after="14"/>
        <w:ind w:left="902"/>
      </w:pPr>
    </w:p>
    <w:p w:rsidR="00C92504" w:rsidRDefault="00136EFD">
      <w:pPr>
        <w:spacing w:after="0" w:line="225" w:lineRule="auto"/>
        <w:ind w:left="3717" w:hanging="281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-556640</wp:posOffset>
            </wp:positionH>
            <wp:positionV relativeFrom="paragraph">
              <wp:posOffset>-45230</wp:posOffset>
            </wp:positionV>
            <wp:extent cx="1015365" cy="815340"/>
            <wp:effectExtent l="0" t="0" r="0" b="0"/>
            <wp:wrapSquare wrapText="bothSides"/>
            <wp:docPr id="800" name="Picture 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b/>
          <w:sz w:val="40"/>
        </w:rPr>
        <w:t xml:space="preserve">«МЕГАФОКС» </w:t>
      </w:r>
    </w:p>
    <w:p w:rsidR="00C92504" w:rsidRDefault="00136EFD">
      <w:pPr>
        <w:spacing w:after="220"/>
        <w:ind w:left="1124"/>
        <w:jc w:val="center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C92504" w:rsidRPr="00136EFD" w:rsidRDefault="00136EFD">
      <w:pPr>
        <w:spacing w:after="0"/>
        <w:ind w:left="2923"/>
        <w:rPr>
          <w:lang w:val="en-US"/>
        </w:rPr>
      </w:pPr>
      <w:r w:rsidRPr="00136EFD">
        <w:rPr>
          <w:rFonts w:ascii="Times New Roman" w:eastAsia="Times New Roman" w:hAnsi="Times New Roman" w:cs="Times New Roman"/>
          <w:i/>
          <w:sz w:val="28"/>
          <w:lang w:val="en-US"/>
        </w:rPr>
        <w:t xml:space="preserve">MEGAFOX Limited Liability Company </w:t>
      </w:r>
    </w:p>
    <w:p w:rsidR="00C92504" w:rsidRPr="00136EFD" w:rsidRDefault="00136EFD">
      <w:pPr>
        <w:spacing w:after="0"/>
        <w:ind w:left="1586"/>
        <w:rPr>
          <w:lang w:val="en-US"/>
        </w:rPr>
      </w:pPr>
      <w:r>
        <w:rPr>
          <w:rFonts w:ascii="Times New Roman" w:eastAsia="Times New Roman" w:hAnsi="Times New Roman" w:cs="Times New Roman"/>
        </w:rPr>
        <w:t>ИНН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 </w:t>
      </w:r>
      <w:r w:rsidRPr="00136EFD">
        <w:rPr>
          <w:rFonts w:ascii="Times New Roman" w:eastAsia="Times New Roman" w:hAnsi="Times New Roman" w:cs="Times New Roman"/>
          <w:b/>
          <w:lang w:val="en-US"/>
        </w:rPr>
        <w:t>7718785703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</w:rPr>
        <w:t>КПП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 </w:t>
      </w:r>
      <w:r w:rsidRPr="00136EFD">
        <w:rPr>
          <w:rFonts w:ascii="Times New Roman" w:eastAsia="Times New Roman" w:hAnsi="Times New Roman" w:cs="Times New Roman"/>
          <w:b/>
          <w:lang w:val="en-US"/>
        </w:rPr>
        <w:t>771901001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</w:rPr>
        <w:t>ОГРН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 </w:t>
      </w:r>
      <w:r w:rsidRPr="00136EFD">
        <w:rPr>
          <w:rFonts w:ascii="Times New Roman" w:eastAsia="Times New Roman" w:hAnsi="Times New Roman" w:cs="Times New Roman"/>
          <w:b/>
          <w:lang w:val="en-US"/>
        </w:rPr>
        <w:t>1097746745557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</w:rPr>
        <w:t>ОКПО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 </w:t>
      </w:r>
      <w:r w:rsidRPr="00136EFD">
        <w:rPr>
          <w:rFonts w:ascii="Times New Roman" w:eastAsia="Times New Roman" w:hAnsi="Times New Roman" w:cs="Times New Roman"/>
          <w:b/>
          <w:lang w:val="en-US"/>
        </w:rPr>
        <w:t>64414271</w:t>
      </w:r>
      <w:r w:rsidRPr="00136EFD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92504" w:rsidRDefault="00136EFD">
      <w:pPr>
        <w:spacing w:after="0"/>
        <w:ind w:left="1044"/>
      </w:pPr>
      <w:r>
        <w:rPr>
          <w:rFonts w:ascii="Times New Roman" w:eastAsia="Times New Roman" w:hAnsi="Times New Roman" w:cs="Times New Roman"/>
        </w:rPr>
        <w:t xml:space="preserve">Расчетный счет № </w:t>
      </w:r>
      <w:proofErr w:type="gramStart"/>
      <w:r>
        <w:rPr>
          <w:rFonts w:ascii="Times New Roman" w:eastAsia="Times New Roman" w:hAnsi="Times New Roman" w:cs="Times New Roman"/>
          <w:b/>
        </w:rPr>
        <w:t>40702810838290033687</w:t>
      </w:r>
      <w:r>
        <w:rPr>
          <w:rFonts w:ascii="Times New Roman" w:eastAsia="Times New Roman" w:hAnsi="Times New Roman" w:cs="Times New Roman"/>
        </w:rPr>
        <w:t>,  Сбербанк</w:t>
      </w:r>
      <w:proofErr w:type="gramEnd"/>
      <w:r>
        <w:rPr>
          <w:rFonts w:ascii="Times New Roman" w:eastAsia="Times New Roman" w:hAnsi="Times New Roman" w:cs="Times New Roman"/>
        </w:rPr>
        <w:t xml:space="preserve"> России ПАО г. Москва </w:t>
      </w:r>
    </w:p>
    <w:p w:rsidR="00C92504" w:rsidRPr="00AA3C58" w:rsidRDefault="00136EFD">
      <w:pPr>
        <w:spacing w:after="5" w:line="239" w:lineRule="auto"/>
        <w:ind w:left="796" w:right="478"/>
        <w:jc w:val="center"/>
      </w:pPr>
      <w:r>
        <w:rPr>
          <w:rFonts w:ascii="Times New Roman" w:eastAsia="Times New Roman" w:hAnsi="Times New Roman" w:cs="Times New Roman"/>
        </w:rPr>
        <w:t xml:space="preserve">Стромынское ОСБ № </w:t>
      </w:r>
      <w:r>
        <w:rPr>
          <w:rFonts w:ascii="Times New Roman" w:eastAsia="Times New Roman" w:hAnsi="Times New Roman" w:cs="Times New Roman"/>
          <w:b/>
        </w:rPr>
        <w:t>5281</w:t>
      </w:r>
      <w:r>
        <w:rPr>
          <w:rFonts w:ascii="Times New Roman" w:eastAsia="Times New Roman" w:hAnsi="Times New Roman" w:cs="Times New Roman"/>
        </w:rPr>
        <w:t xml:space="preserve">, Кор. счет </w:t>
      </w:r>
      <w:r>
        <w:rPr>
          <w:rFonts w:ascii="Times New Roman" w:eastAsia="Times New Roman" w:hAnsi="Times New Roman" w:cs="Times New Roman"/>
          <w:b/>
        </w:rPr>
        <w:t>30101810400000000225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Fonts w:ascii="Times New Roman" w:eastAsia="Times New Roman" w:hAnsi="Times New Roman" w:cs="Times New Roman"/>
          <w:b/>
        </w:rPr>
        <w:t>044525225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105077</w:t>
      </w:r>
      <w:r>
        <w:rPr>
          <w:rFonts w:ascii="Times New Roman" w:eastAsia="Times New Roman" w:hAnsi="Times New Roman" w:cs="Times New Roman"/>
        </w:rPr>
        <w:t xml:space="preserve">, Российская Федерация, г. Москва, ул. Средняя Первомайская д. </w:t>
      </w:r>
      <w:proofErr w:type="gramStart"/>
      <w:r>
        <w:rPr>
          <w:rFonts w:ascii="Times New Roman" w:eastAsia="Times New Roman" w:hAnsi="Times New Roman" w:cs="Times New Roman"/>
        </w:rPr>
        <w:t>3  Телефон</w:t>
      </w:r>
      <w:proofErr w:type="gramEnd"/>
      <w:r>
        <w:rPr>
          <w:rFonts w:ascii="Times New Roman" w:eastAsia="Times New Roman" w:hAnsi="Times New Roman" w:cs="Times New Roman"/>
        </w:rPr>
        <w:t xml:space="preserve"> моб.  </w:t>
      </w:r>
      <w:r w:rsidRPr="00AA3C58">
        <w:rPr>
          <w:rFonts w:ascii="Times New Roman" w:eastAsia="Times New Roman" w:hAnsi="Times New Roman" w:cs="Times New Roman"/>
          <w:b/>
        </w:rPr>
        <w:t>+7 (926) 369-20-91</w:t>
      </w:r>
      <w:r w:rsidRPr="00AA3C5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Телефон</w:t>
      </w:r>
      <w:r w:rsidRPr="00AA3C58"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</w:rPr>
        <w:t>Факс</w:t>
      </w:r>
      <w:r w:rsidRPr="00AA3C58">
        <w:rPr>
          <w:rFonts w:ascii="Times New Roman" w:eastAsia="Times New Roman" w:hAnsi="Times New Roman" w:cs="Times New Roman"/>
        </w:rPr>
        <w:t xml:space="preserve">:  </w:t>
      </w:r>
      <w:r w:rsidRPr="00AA3C58">
        <w:rPr>
          <w:rFonts w:ascii="Times New Roman" w:eastAsia="Times New Roman" w:hAnsi="Times New Roman" w:cs="Times New Roman"/>
          <w:b/>
        </w:rPr>
        <w:t>+</w:t>
      </w:r>
      <w:proofErr w:type="gramEnd"/>
      <w:r w:rsidRPr="00AA3C58">
        <w:rPr>
          <w:rFonts w:ascii="Times New Roman" w:eastAsia="Times New Roman" w:hAnsi="Times New Roman" w:cs="Times New Roman"/>
          <w:b/>
        </w:rPr>
        <w:t>7 (495) 643-00-07</w:t>
      </w:r>
      <w:r w:rsidRPr="00AA3C58">
        <w:rPr>
          <w:rFonts w:ascii="Times New Roman" w:eastAsia="Times New Roman" w:hAnsi="Times New Roman" w:cs="Times New Roman"/>
        </w:rPr>
        <w:t xml:space="preserve"> </w:t>
      </w:r>
    </w:p>
    <w:p w:rsidR="00C92504" w:rsidRPr="00AA3C58" w:rsidRDefault="00136EFD">
      <w:pPr>
        <w:spacing w:after="0"/>
        <w:jc w:val="right"/>
      </w:pPr>
      <w:r w:rsidRPr="00136EFD">
        <w:rPr>
          <w:rFonts w:ascii="Times New Roman" w:eastAsia="Times New Roman" w:hAnsi="Times New Roman" w:cs="Times New Roman"/>
          <w:lang w:val="en-US"/>
        </w:rPr>
        <w:t>Website</w:t>
      </w:r>
      <w:r w:rsidRPr="00AA3C58">
        <w:rPr>
          <w:rFonts w:ascii="Times New Roman" w:eastAsia="Times New Roman" w:hAnsi="Times New Roman" w:cs="Times New Roman"/>
        </w:rPr>
        <w:t xml:space="preserve">: </w:t>
      </w:r>
      <w:r w:rsidRPr="00136EFD">
        <w:rPr>
          <w:rFonts w:ascii="Times New Roman" w:eastAsia="Times New Roman" w:hAnsi="Times New Roman" w:cs="Times New Roman"/>
          <w:b/>
          <w:lang w:val="en-US"/>
        </w:rPr>
        <w:t>http</w:t>
      </w:r>
      <w:r w:rsidRPr="00AA3C58">
        <w:rPr>
          <w:rFonts w:ascii="Times New Roman" w:eastAsia="Times New Roman" w:hAnsi="Times New Roman" w:cs="Times New Roman"/>
          <w:b/>
        </w:rPr>
        <w:t>://</w:t>
      </w:r>
      <w:proofErr w:type="gramStart"/>
      <w:r w:rsidRPr="00136EFD">
        <w:rPr>
          <w:rFonts w:ascii="Times New Roman" w:eastAsia="Times New Roman" w:hAnsi="Times New Roman" w:cs="Times New Roman"/>
          <w:b/>
          <w:lang w:val="en-US"/>
        </w:rPr>
        <w:t>www</w:t>
      </w:r>
      <w:r w:rsidRPr="00AA3C58">
        <w:rPr>
          <w:rFonts w:ascii="Times New Roman" w:eastAsia="Times New Roman" w:hAnsi="Times New Roman" w:cs="Times New Roman"/>
          <w:b/>
        </w:rPr>
        <w:t>.</w:t>
      </w:r>
      <w:proofErr w:type="spellStart"/>
      <w:r w:rsidRPr="00136EFD">
        <w:rPr>
          <w:rFonts w:ascii="Times New Roman" w:eastAsia="Times New Roman" w:hAnsi="Times New Roman" w:cs="Times New Roman"/>
          <w:b/>
          <w:lang w:val="en-US"/>
        </w:rPr>
        <w:t>megafox</w:t>
      </w:r>
      <w:proofErr w:type="spellEnd"/>
      <w:r w:rsidRPr="00AA3C58">
        <w:rPr>
          <w:rFonts w:ascii="Times New Roman" w:eastAsia="Times New Roman" w:hAnsi="Times New Roman" w:cs="Times New Roman"/>
          <w:b/>
        </w:rPr>
        <w:t>.</w:t>
      </w:r>
      <w:proofErr w:type="spellStart"/>
      <w:r w:rsidRPr="00136EFD"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  <w:r w:rsidRPr="00AA3C58">
        <w:rPr>
          <w:rFonts w:ascii="Times New Roman" w:eastAsia="Times New Roman" w:hAnsi="Times New Roman" w:cs="Times New Roman"/>
        </w:rPr>
        <w:t xml:space="preserve"> ,</w:t>
      </w:r>
      <w:proofErr w:type="gramEnd"/>
      <w:r w:rsidRPr="00AA3C58">
        <w:rPr>
          <w:rFonts w:ascii="Times New Roman" w:eastAsia="Times New Roman" w:hAnsi="Times New Roman" w:cs="Times New Roman"/>
        </w:rPr>
        <w:t xml:space="preserve"> </w:t>
      </w:r>
      <w:r w:rsidRPr="00136EFD">
        <w:rPr>
          <w:rFonts w:ascii="Times New Roman" w:eastAsia="Times New Roman" w:hAnsi="Times New Roman" w:cs="Times New Roman"/>
          <w:b/>
          <w:lang w:val="en-US"/>
        </w:rPr>
        <w:t>Instagram</w:t>
      </w:r>
      <w:r w:rsidRPr="00AA3C58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136EFD">
        <w:rPr>
          <w:rFonts w:ascii="Times New Roman" w:eastAsia="Times New Roman" w:hAnsi="Times New Roman" w:cs="Times New Roman"/>
          <w:b/>
          <w:lang w:val="en-US"/>
        </w:rPr>
        <w:t>megafox</w:t>
      </w:r>
      <w:proofErr w:type="spellEnd"/>
      <w:r w:rsidRPr="00AA3C58">
        <w:rPr>
          <w:rFonts w:ascii="Times New Roman" w:eastAsia="Times New Roman" w:hAnsi="Times New Roman" w:cs="Times New Roman"/>
          <w:b/>
        </w:rPr>
        <w:t>_</w:t>
      </w:r>
      <w:proofErr w:type="spellStart"/>
      <w:r w:rsidRPr="00136EFD">
        <w:rPr>
          <w:rFonts w:ascii="Times New Roman" w:eastAsia="Times New Roman" w:hAnsi="Times New Roman" w:cs="Times New Roman"/>
          <w:b/>
          <w:lang w:val="en-US"/>
        </w:rPr>
        <w:t>moscow</w:t>
      </w:r>
      <w:proofErr w:type="spellEnd"/>
      <w:r w:rsidRPr="00AA3C58">
        <w:rPr>
          <w:rFonts w:ascii="Times New Roman" w:eastAsia="Times New Roman" w:hAnsi="Times New Roman" w:cs="Times New Roman"/>
          <w:b/>
        </w:rPr>
        <w:t xml:space="preserve"> , </w:t>
      </w:r>
      <w:r w:rsidRPr="00136EFD">
        <w:rPr>
          <w:rFonts w:ascii="Times New Roman" w:eastAsia="Times New Roman" w:hAnsi="Times New Roman" w:cs="Times New Roman"/>
          <w:lang w:val="en-US"/>
        </w:rPr>
        <w:t>E</w:t>
      </w:r>
      <w:r w:rsidRPr="00AA3C58">
        <w:rPr>
          <w:rFonts w:ascii="Times New Roman" w:eastAsia="Times New Roman" w:hAnsi="Times New Roman" w:cs="Times New Roman"/>
        </w:rPr>
        <w:t>-</w:t>
      </w:r>
      <w:r w:rsidRPr="00136EFD">
        <w:rPr>
          <w:rFonts w:ascii="Times New Roman" w:eastAsia="Times New Roman" w:hAnsi="Times New Roman" w:cs="Times New Roman"/>
          <w:lang w:val="en-US"/>
        </w:rPr>
        <w:t>mail</w:t>
      </w:r>
      <w:r w:rsidRPr="00AA3C58">
        <w:rPr>
          <w:rFonts w:ascii="Times New Roman" w:eastAsia="Times New Roman" w:hAnsi="Times New Roman" w:cs="Times New Roman"/>
        </w:rPr>
        <w:t xml:space="preserve">: </w:t>
      </w:r>
      <w:r w:rsidRPr="00AA3C58">
        <w:rPr>
          <w:rFonts w:ascii="Times New Roman" w:eastAsia="Times New Roman" w:hAnsi="Times New Roman" w:cs="Times New Roman"/>
          <w:b/>
          <w:color w:val="0563C1"/>
          <w:u w:val="single" w:color="0563C1"/>
        </w:rPr>
        <w:t>9263692091@</w:t>
      </w:r>
      <w:r w:rsidRPr="00136EFD">
        <w:rPr>
          <w:rFonts w:ascii="Times New Roman" w:eastAsia="Times New Roman" w:hAnsi="Times New Roman" w:cs="Times New Roman"/>
          <w:b/>
          <w:color w:val="0563C1"/>
          <w:u w:val="single" w:color="0563C1"/>
          <w:lang w:val="en-US"/>
        </w:rPr>
        <w:t>mail</w:t>
      </w:r>
      <w:r w:rsidRPr="00AA3C58">
        <w:rPr>
          <w:rFonts w:ascii="Times New Roman" w:eastAsia="Times New Roman" w:hAnsi="Times New Roman" w:cs="Times New Roman"/>
          <w:b/>
          <w:color w:val="0563C1"/>
          <w:u w:val="single" w:color="0563C1"/>
        </w:rPr>
        <w:t>.</w:t>
      </w:r>
      <w:proofErr w:type="spellStart"/>
      <w:r w:rsidRPr="00136EFD">
        <w:rPr>
          <w:rFonts w:ascii="Times New Roman" w:eastAsia="Times New Roman" w:hAnsi="Times New Roman" w:cs="Times New Roman"/>
          <w:b/>
          <w:color w:val="0563C1"/>
          <w:u w:val="single" w:color="0563C1"/>
          <w:lang w:val="en-US"/>
        </w:rPr>
        <w:t>ru</w:t>
      </w:r>
      <w:proofErr w:type="spellEnd"/>
      <w:r w:rsidRPr="00AA3C58">
        <w:rPr>
          <w:rFonts w:ascii="Times New Roman" w:eastAsia="Times New Roman" w:hAnsi="Times New Roman" w:cs="Times New Roman"/>
          <w:b/>
        </w:rPr>
        <w:t xml:space="preserve"> . </w:t>
      </w:r>
    </w:p>
    <w:p w:rsidR="00C92504" w:rsidRDefault="00136EFD">
      <w:pPr>
        <w:spacing w:after="61"/>
        <w:ind w:left="-29" w:right="-240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8288"/>
                <wp:effectExtent l="0" t="0" r="0" b="0"/>
                <wp:docPr id="5569" name="Group 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5976" name="Shape 5976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DF71F" id="Group 5569" o:spid="_x0000_s1026" style="width:470.65pt;height:1.45pt;mso-position-horizontal-relative:char;mso-position-vertical-relative:line" coordsize="597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LXewIAAFsGAAAOAAAAZHJzL2Uyb0RvYy54bWykVU1v2zAMvQ/YfxB8X+wEyEeNOD2sWy7D&#10;VqztD1BkyTYgS4KkxMm/H0XbipFuHdDmYNMS+cT3SDHb+3MryYlb12hVJPNZlhCumC4bVRXJy/P3&#10;L5uEOE9VSaVWvEgu3CX3u8+ftp3J+ULXWpbcEgBRLu9MkdTemzxNHat5S91MG65gU2jbUg+ftkpL&#10;SztAb2W6yLJV2mlbGqsZdw5WH/rNZIf4QnDmfwnhuCeySCA3j0+Lz0N4prstzStLTd2wIQ36jixa&#10;2ig4NEI9UE/J0TavoNqGWe208DOm21QL0TCOHIDNPLths7f6aJBLlXeViTKBtDc6vRuW/Tw9WtKU&#10;RbJcru4SomgLVcKDCa6AQJ2pcvDbW/NkHu2wUPVfgfNZ2Da8gQ05o7SXKC0/e8JgcXm3Xs8X0AwM&#10;9uabxWbTS89qqM+rKFZ/ezMuHQ9NQ24xlc5AE7mrTu5jOj3V1HCU3wX+o05369WoE3oQ4LYKbMLx&#10;4BdFcrkDvT6mUGRKc3Z0fs81Sk1PP5zve7ccLVqPFjur0bRwA97sfUN9iAtZBpN0k1rVY6nCbqtP&#10;/Fmjn78pGCR53ZVq6hXrPrYE+I4e49sg3tQzNsg/veEuTxvpP354z6MPGIHqbjsYSB/sqcBSBSXg&#10;FEZhKglJPV7vtvEwrmTTgjKLdZZdgQEt1L+vOFr+InmQS6rfXMAVw6sRFpytDl+lJScahhL+EJxK&#10;U9NhNfQTpDS4oo04IV40UkbIOYb+DbJHGJxDHMd5GCOzPpIN2fRDEUYLkB5HI2QQg/BkrXyMVzDQ&#10;Mc0J22AedHnBMYGCwH1EaXCCIY9h2oYROf1Gr+t/wu4PAAAA//8DAFBLAwQUAAYACAAAACEAYoaW&#10;/dsAAAADAQAADwAAAGRycy9kb3ducmV2LnhtbEyPQWvCQBCF7wX/wzKF3uom2kpNsxER25MU1IJ4&#10;G7NjEszOhuyaxH/fbS/1MvB4j/e+SReDqUVHrassK4jHEQji3OqKCwXf+4/nNxDOI2usLZOCGzlY&#10;ZKOHFBNte95St/OFCCXsElRQet8kUrq8JINubBvi4J1ta9AH2RZSt9iHclPLSRTNpMGKw0KJDa1K&#10;yi+7q1Hw2WO/nMbrbnM5r27H/evXYROTUk+Pw/IdhKfB/4fhFz+gQxaYTvbK2olaQXjE/93gzV/i&#10;KYiTgskcZJbKe/bsBwAA//8DAFBLAQItABQABgAIAAAAIQC2gziS/gAAAOEBAAATAAAAAAAAAAAA&#10;AAAAAAAAAABbQ29udGVudF9UeXBlc10ueG1sUEsBAi0AFAAGAAgAAAAhADj9If/WAAAAlAEAAAsA&#10;AAAAAAAAAAAAAAAALwEAAF9yZWxzLy5yZWxzUEsBAi0AFAAGAAgAAAAhAA57Qtd7AgAAWwYAAA4A&#10;AAAAAAAAAAAAAAAALgIAAGRycy9lMm9Eb2MueG1sUEsBAi0AFAAGAAgAAAAhAGKGlv3bAAAAAwEA&#10;AA8AAAAAAAAAAAAAAAAA1QQAAGRycy9kb3ducmV2LnhtbFBLBQYAAAAABAAEAPMAAADdBQAAAAA=&#10;">
                <v:shape id="Shape 5976" o:spid="_x0000_s1027" style="position:absolute;width:59771;height:182;visibility:visible;mso-wrap-style:square;v-text-anchor:top" coordsize="597712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+FksYA&#10;AADdAAAADwAAAGRycy9kb3ducmV2LnhtbESPUWvCQBCE3wv9D8cWfKuXqrU19ZRSUHwogtEfsObW&#10;JJjbC7lVk3/vCYU+DjPzDTNfdq5WV2pD5dnA2zABRZx7W3Fh4LBfvX6CCoJssfZMBnoKsFw8P80x&#10;tf7GO7pmUqgI4ZCigVKkSbUOeUkOw9A3xNE7+dahRNkW2rZ4i3BX61GSTLXDiuNCiQ39lJSfs4sz&#10;MJpNZC19tup/3f7Q1Ofx9nIcGzN46b6/QAl18h/+a2+sgffZxxQeb+IT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+FksYAAADdAAAADwAAAAAAAAAAAAAAAACYAgAAZHJz&#10;L2Rvd25yZXYueG1sUEsFBgAAAAAEAAQA9QAAAIsDAAAAAA==&#10;" path="m,l5977128,r,18288l,18288,,e" fillcolor="black" stroked="f" strokeweight="0">
                  <v:stroke miterlimit="83231f" joinstyle="miter"/>
                  <v:path arrowok="t" textboxrect="0,0,5977128,18288"/>
                </v:shape>
                <w10:anchorlock/>
              </v:group>
            </w:pict>
          </mc:Fallback>
        </mc:AlternateContent>
      </w:r>
    </w:p>
    <w:p w:rsidR="00C92504" w:rsidRDefault="00136EFD">
      <w:pPr>
        <w:spacing w:after="0"/>
        <w:ind w:left="2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ПРАЙС ЛИСТ </w:t>
      </w:r>
    </w:p>
    <w:tbl>
      <w:tblPr>
        <w:tblStyle w:val="TableGrid"/>
        <w:tblW w:w="9900" w:type="dxa"/>
        <w:tblInd w:w="-828" w:type="dxa"/>
        <w:tblCellMar>
          <w:top w:w="60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039"/>
        <w:gridCol w:w="2623"/>
        <w:gridCol w:w="2206"/>
        <w:gridCol w:w="1733"/>
        <w:gridCol w:w="2299"/>
      </w:tblGrid>
      <w:tr w:rsidR="00C92504">
        <w:trPr>
          <w:trHeight w:val="986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504" w:rsidRDefault="00136EFD">
            <w:pPr>
              <w:ind w:left="36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Размер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2504" w:rsidRDefault="00136EFD">
            <w:pPr>
              <w:ind w:righ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Наименование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504" w:rsidRDefault="00136EFD">
            <w:pPr>
              <w:ind w:right="2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Сырье </w:t>
            </w:r>
          </w:p>
          <w:p w:rsidR="00C92504" w:rsidRDefault="00136EFD">
            <w:pPr>
              <w:ind w:left="3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8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выделанный </w:t>
            </w:r>
          </w:p>
          <w:p w:rsidR="00C92504" w:rsidRDefault="00136EFD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(тонировка, отбелка) </w:t>
            </w:r>
          </w:p>
          <w:p w:rsidR="00C92504" w:rsidRDefault="00136EFD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2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крашение </w:t>
            </w:r>
          </w:p>
          <w:p w:rsidR="00C92504" w:rsidRDefault="00136EFD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осветление, </w:t>
            </w:r>
          </w:p>
          <w:p w:rsidR="00C92504" w:rsidRDefault="00136EFD">
            <w:pPr>
              <w:ind w:right="2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золочение </w:t>
            </w:r>
          </w:p>
          <w:p w:rsidR="00C92504" w:rsidRDefault="00136EFD">
            <w:pPr>
              <w:ind w:left="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C92504">
        <w:trPr>
          <w:trHeight w:val="295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3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0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Песец вуалевый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3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3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C92504">
        <w:trPr>
          <w:trHeight w:val="292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40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7 900р.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8 450р.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8 750р. </w:t>
            </w:r>
          </w:p>
        </w:tc>
      </w:tr>
      <w:tr w:rsidR="00C92504">
        <w:trPr>
          <w:trHeight w:val="274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50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3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6 900р.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7 450р.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7 750р. </w:t>
            </w:r>
          </w:p>
        </w:tc>
      </w:tr>
      <w:tr w:rsidR="00C92504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3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5 900р.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6 450р.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6 750р. </w:t>
            </w:r>
          </w:p>
        </w:tc>
      </w:tr>
    </w:tbl>
    <w:p w:rsidR="00C92504" w:rsidRDefault="00136EFD">
      <w:pPr>
        <w:spacing w:after="0"/>
        <w:ind w:left="2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00" w:type="dxa"/>
        <w:tblInd w:w="-828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2561"/>
        <w:gridCol w:w="2191"/>
        <w:gridCol w:w="1810"/>
        <w:gridCol w:w="2299"/>
      </w:tblGrid>
      <w:tr w:rsidR="00C92504">
        <w:trPr>
          <w:trHeight w:val="29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50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Песец </w:t>
            </w:r>
            <w:proofErr w:type="spellStart"/>
            <w:r>
              <w:rPr>
                <w:rFonts w:ascii="Tahoma" w:eastAsia="Tahoma" w:hAnsi="Tahoma" w:cs="Tahoma"/>
                <w:b/>
              </w:rPr>
              <w:t>шедоу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8 800р.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9 250р.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9 550р. </w:t>
            </w:r>
          </w:p>
        </w:tc>
      </w:tr>
      <w:tr w:rsidR="00C92504">
        <w:trPr>
          <w:trHeight w:val="274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7 800р.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8 250р.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8 550р. </w:t>
            </w:r>
          </w:p>
        </w:tc>
      </w:tr>
      <w:tr w:rsidR="00C92504">
        <w:trPr>
          <w:trHeight w:val="292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6 800р.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7 250р.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7 550р. </w:t>
            </w:r>
          </w:p>
        </w:tc>
      </w:tr>
    </w:tbl>
    <w:p w:rsidR="00C92504" w:rsidRDefault="00136EFD">
      <w:pPr>
        <w:spacing w:after="0"/>
        <w:ind w:left="2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00" w:type="dxa"/>
        <w:tblInd w:w="-828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2561"/>
        <w:gridCol w:w="2191"/>
        <w:gridCol w:w="1810"/>
        <w:gridCol w:w="2299"/>
      </w:tblGrid>
      <w:tr w:rsidR="00C92504">
        <w:trPr>
          <w:trHeight w:val="29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50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jc w:val="center"/>
            </w:pPr>
            <w:proofErr w:type="spellStart"/>
            <w:r>
              <w:rPr>
                <w:rFonts w:ascii="Tahoma" w:eastAsia="Tahoma" w:hAnsi="Tahoma" w:cs="Tahoma"/>
                <w:b/>
              </w:rPr>
              <w:t>Блю-Фрост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9 500р.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10 000р.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10 300р. </w:t>
            </w:r>
          </w:p>
        </w:tc>
      </w:tr>
      <w:tr w:rsidR="00C92504">
        <w:trPr>
          <w:trHeight w:val="274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8 500р.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9 000р.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9 300р. </w:t>
            </w:r>
          </w:p>
        </w:tc>
      </w:tr>
      <w:tr w:rsidR="00C92504">
        <w:trPr>
          <w:trHeight w:val="292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7 500р.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8 000р.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8 300р. </w:t>
            </w:r>
          </w:p>
        </w:tc>
      </w:tr>
    </w:tbl>
    <w:p w:rsidR="00C92504" w:rsidRDefault="00136EFD">
      <w:pPr>
        <w:spacing w:after="0"/>
        <w:ind w:left="2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00" w:type="dxa"/>
        <w:tblInd w:w="-828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2561"/>
        <w:gridCol w:w="2191"/>
        <w:gridCol w:w="1810"/>
        <w:gridCol w:w="2299"/>
      </w:tblGrid>
      <w:tr w:rsidR="00C92504">
        <w:trPr>
          <w:trHeight w:val="295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Енот финский 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5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left="5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C92504">
        <w:trPr>
          <w:trHeight w:val="290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40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2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8 150р.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8 600р.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8 950р. </w:t>
            </w:r>
          </w:p>
        </w:tc>
      </w:tr>
      <w:tr w:rsidR="00C92504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7 350р.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7 750р.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8 200р. </w:t>
            </w:r>
          </w:p>
        </w:tc>
      </w:tr>
      <w:tr w:rsidR="00C92504">
        <w:trPr>
          <w:trHeight w:val="289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6 850р.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7 250р.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1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7 750р. </w:t>
            </w:r>
          </w:p>
        </w:tc>
      </w:tr>
    </w:tbl>
    <w:p w:rsidR="00C92504" w:rsidRDefault="00136E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00" w:type="dxa"/>
        <w:tblInd w:w="-828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2561"/>
        <w:gridCol w:w="2191"/>
        <w:gridCol w:w="1810"/>
        <w:gridCol w:w="2299"/>
      </w:tblGrid>
      <w:tr w:rsidR="00C92504">
        <w:trPr>
          <w:trHeight w:val="295"/>
        </w:trPr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92504" w:rsidRDefault="00136EFD">
            <w:r>
              <w:rPr>
                <w:rFonts w:ascii="Tahoma" w:eastAsia="Tahoma" w:hAnsi="Tahoma" w:cs="Tahoma"/>
                <w:b/>
              </w:rPr>
              <w:t xml:space="preserve">Енот финский (альбинос) </w:t>
            </w:r>
          </w:p>
        </w:tc>
        <w:tc>
          <w:tcPr>
            <w:tcW w:w="21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C92504" w:rsidRDefault="00C92504"/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92504" w:rsidRDefault="00C92504"/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92504" w:rsidRDefault="00C92504"/>
        </w:tc>
      </w:tr>
      <w:tr w:rsidR="00C92504">
        <w:trPr>
          <w:trHeight w:val="293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40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9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9 100р.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9 550р.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9 850р. </w:t>
            </w:r>
          </w:p>
        </w:tc>
      </w:tr>
      <w:tr w:rsidR="00C92504">
        <w:trPr>
          <w:trHeight w:val="274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8 100р.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8 550р.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8 850р. </w:t>
            </w:r>
          </w:p>
        </w:tc>
      </w:tr>
      <w:tr w:rsidR="00C92504">
        <w:trPr>
          <w:trHeight w:val="289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20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left="6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7 100р.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7 500р.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504" w:rsidRDefault="00136EFD">
            <w:pPr>
              <w:ind w:righ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7 800р. </w:t>
            </w:r>
          </w:p>
        </w:tc>
      </w:tr>
    </w:tbl>
    <w:p w:rsidR="00C92504" w:rsidRDefault="00136EFD">
      <w:pPr>
        <w:spacing w:after="0"/>
        <w:ind w:left="2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92504" w:rsidRDefault="00136EFD" w:rsidP="00AA3C58">
      <w:pPr>
        <w:spacing w:after="55"/>
        <w:ind w:left="27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2"/>
        </w:rPr>
        <w:t>При больших объемах - гибкая система скидок!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sectPr w:rsidR="00C92504">
      <w:pgSz w:w="11906" w:h="16838"/>
      <w:pgMar w:top="1440" w:right="106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04"/>
    <w:rsid w:val="00136EFD"/>
    <w:rsid w:val="00AA3C58"/>
    <w:rsid w:val="00C9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15275-1ADB-40D1-88F9-39C4962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«МЕГАФОКС»</dc:title>
  <dc:subject/>
  <dc:creator>Tetrzi</dc:creator>
  <cp:keywords/>
  <cp:lastModifiedBy>TERZI</cp:lastModifiedBy>
  <cp:revision>3</cp:revision>
  <dcterms:created xsi:type="dcterms:W3CDTF">2020-08-07T12:48:00Z</dcterms:created>
  <dcterms:modified xsi:type="dcterms:W3CDTF">2020-08-13T08:49:00Z</dcterms:modified>
</cp:coreProperties>
</file>